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F43" w:rsidRPr="00E631BB" w:rsidRDefault="00BA0F43" w:rsidP="00BA0F43">
      <w:pPr>
        <w:pStyle w:val="Akti"/>
      </w:pPr>
      <w:bookmarkStart w:id="0" w:name="_GoBack"/>
      <w:bookmarkEnd w:id="0"/>
      <w:r w:rsidRPr="00E631BB">
        <w:t>VENDIM</w:t>
      </w:r>
    </w:p>
    <w:p w:rsidR="00BA0F43" w:rsidRPr="00E631BB" w:rsidRDefault="00BA0F43" w:rsidP="00BA0F43">
      <w:pPr>
        <w:pStyle w:val="NumriData"/>
      </w:pPr>
      <w:r w:rsidRPr="00E631BB">
        <w:t>Nr.982, dat</w:t>
      </w:r>
      <w:r>
        <w:t>ë</w:t>
      </w:r>
      <w:r w:rsidRPr="00E631BB">
        <w:t xml:space="preserve"> 30.9.2009</w:t>
      </w:r>
    </w:p>
    <w:p w:rsidR="00BA0F43" w:rsidRPr="00E631BB" w:rsidRDefault="00BA0F43" w:rsidP="00BA0F43">
      <w:pPr>
        <w:pStyle w:val="Paragrafi0"/>
      </w:pPr>
    </w:p>
    <w:p w:rsidR="00BA0F43" w:rsidRPr="00E631BB" w:rsidRDefault="00BA0F43" w:rsidP="00BA0F43">
      <w:pPr>
        <w:pStyle w:val="Titulli0"/>
      </w:pPr>
      <w:r w:rsidRPr="00E631BB">
        <w:t>P</w:t>
      </w:r>
      <w:r>
        <w:t>Ë</w:t>
      </w:r>
      <w:r w:rsidRPr="00E631BB">
        <w:t>R SHPRON</w:t>
      </w:r>
      <w:r>
        <w:t>Ë</w:t>
      </w:r>
      <w:r w:rsidRPr="00E631BB">
        <w:t>SIMIN P</w:t>
      </w:r>
      <w:r>
        <w:t>Ë</w:t>
      </w:r>
      <w:r w:rsidRPr="00E631BB">
        <w:t>R INTERES PUBLIK, T</w:t>
      </w:r>
      <w:r>
        <w:t>Ë</w:t>
      </w:r>
      <w:r w:rsidRPr="00E631BB">
        <w:t xml:space="preserve"> PRONAR</w:t>
      </w:r>
      <w:r>
        <w:t>Ë</w:t>
      </w:r>
      <w:r w:rsidRPr="00E631BB">
        <w:t>VE T</w:t>
      </w:r>
      <w:r>
        <w:t>Ë</w:t>
      </w:r>
      <w:r w:rsidRPr="00E631BB">
        <w:t xml:space="preserve"> PASURIVE T</w:t>
      </w:r>
      <w:r>
        <w:t>Ë</w:t>
      </w:r>
      <w:r w:rsidRPr="00E631BB">
        <w:t xml:space="preserve"> PALUAJTSHME, PRON</w:t>
      </w:r>
      <w:r>
        <w:t>Ë</w:t>
      </w:r>
      <w:r w:rsidRPr="00E631BB">
        <w:t xml:space="preserve"> PRIVATE, Q</w:t>
      </w:r>
      <w:r>
        <w:t>Ë</w:t>
      </w:r>
      <w:r w:rsidRPr="00E631BB">
        <w:t xml:space="preserve"> PREKEN NGA ND</w:t>
      </w:r>
      <w:r>
        <w:t>Ë</w:t>
      </w:r>
      <w:r w:rsidRPr="00E631BB">
        <w:t>RTIMI I RRUG</w:t>
      </w:r>
      <w:r>
        <w:t>Ë</w:t>
      </w:r>
      <w:r w:rsidRPr="00E631BB">
        <w:t>S VUNO-METOQ</w:t>
      </w:r>
    </w:p>
    <w:p w:rsidR="00BA0F43" w:rsidRPr="00E631BB" w:rsidRDefault="00BA0F43" w:rsidP="00BA0F43">
      <w:pPr>
        <w:pStyle w:val="Paragrafi0"/>
      </w:pPr>
    </w:p>
    <w:p w:rsidR="00BA0F43" w:rsidRPr="00E631BB" w:rsidRDefault="00BA0F43" w:rsidP="00BA0F43">
      <w:pPr>
        <w:pStyle w:val="Paragrafi0"/>
      </w:pPr>
      <w:r w:rsidRPr="00E631BB">
        <w:t>Në mbështetje të nenit 100 të Kushtetutë</w:t>
      </w:r>
      <w:r>
        <w:t>s, të neneve 5, pika 1, 20 e 21</w:t>
      </w:r>
      <w:r w:rsidRPr="00E631BB">
        <w:t xml:space="preserve"> të ligjit nr.8561, datë 22.12.1999 “Për shpronësimet dhe marrjen në përdorim të përkohshëm të pasurisë, pronë private, për interes publik”, dhe t</w:t>
      </w:r>
      <w:r>
        <w:t>ë nenit 8</w:t>
      </w:r>
      <w:r w:rsidRPr="00E631BB">
        <w:t xml:space="preserve"> të  ligjit nr.9836, datë 26.11.2007 “Për Buxhetin e Shtetit të vitit 2008”, të ndryshuar, me propozimin e Ministrit të Punëve Publike, Transportit dhe Telekomunikacionit, Këshilli i Ministrave</w:t>
      </w:r>
    </w:p>
    <w:p w:rsidR="00BA0F43" w:rsidRPr="00E631BB" w:rsidRDefault="00BA0F43" w:rsidP="00BA0F43">
      <w:pPr>
        <w:pStyle w:val="Paragrafi0"/>
      </w:pPr>
    </w:p>
    <w:p w:rsidR="00BA0F43" w:rsidRPr="00E631BB" w:rsidRDefault="00BA0F43" w:rsidP="00BA0F43">
      <w:pPr>
        <w:pStyle w:val="VENDOSI0"/>
      </w:pPr>
      <w:r w:rsidRPr="00E631BB">
        <w:t>VENDOSI:</w:t>
      </w:r>
    </w:p>
    <w:p w:rsidR="00BA0F43" w:rsidRPr="00E631BB" w:rsidRDefault="00BA0F43" w:rsidP="00BA0F43">
      <w:pPr>
        <w:pStyle w:val="Paragrafi0"/>
      </w:pPr>
    </w:p>
    <w:p w:rsidR="00BA0F43" w:rsidRPr="00E631BB" w:rsidRDefault="00BA0F43" w:rsidP="00BA0F43">
      <w:pPr>
        <w:pStyle w:val="Paragrafi0"/>
      </w:pPr>
      <w:r w:rsidRPr="00E631BB">
        <w:t>1. Shpronësimin, për interes publik, të pronarëve të pasurive të paluajtshme, pronë private, që preken nga ndërtimi i rrug</w:t>
      </w:r>
      <w:r>
        <w:t xml:space="preserve">ës </w:t>
      </w:r>
      <w:r w:rsidRPr="00E631BB">
        <w:t>Vuno-Metoq.</w:t>
      </w:r>
    </w:p>
    <w:p w:rsidR="00BA0F43" w:rsidRPr="00E631BB" w:rsidRDefault="00BA0F43" w:rsidP="00BA0F43">
      <w:pPr>
        <w:pStyle w:val="Paragrafi0"/>
      </w:pPr>
      <w:r w:rsidRPr="00E631BB">
        <w:t>2. Shpronësimi të bëhet në favor të Drejtorisë së Përgjithshme të Rrugëve.</w:t>
      </w:r>
    </w:p>
    <w:p w:rsidR="00BA0F43" w:rsidRDefault="00BA0F43" w:rsidP="00BA0F43">
      <w:pPr>
        <w:pStyle w:val="Paragrafi0"/>
      </w:pPr>
      <w:r w:rsidRPr="00E631BB">
        <w:t>3. Pronarët e pasurive të paluajtshme, që shpronësohen, të kompensohen në vlerë t</w:t>
      </w:r>
      <w:r>
        <w:t>ë</w:t>
      </w:r>
      <w:r w:rsidRPr="00E631BB">
        <w:t xml:space="preserve"> plot</w:t>
      </w:r>
      <w:r>
        <w:t>ë</w:t>
      </w:r>
      <w:r w:rsidRPr="00E631BB">
        <w:t>, sipas mas</w:t>
      </w:r>
      <w:r>
        <w:t>ë</w:t>
      </w:r>
      <w:r w:rsidRPr="00E631BB">
        <w:t>s p</w:t>
      </w:r>
      <w:r>
        <w:t>ë</w:t>
      </w:r>
      <w:r w:rsidRPr="00E631BB">
        <w:t>rkat</w:t>
      </w:r>
      <w:r>
        <w:t>ë</w:t>
      </w:r>
      <w:r w:rsidRPr="00E631BB">
        <w:t>se t</w:t>
      </w:r>
      <w:r>
        <w:t>ë</w:t>
      </w:r>
      <w:r w:rsidRPr="00E631BB">
        <w:t xml:space="preserve"> kompensimit, q</w:t>
      </w:r>
      <w:r>
        <w:t>ë</w:t>
      </w:r>
      <w:r w:rsidRPr="00E631BB">
        <w:t xml:space="preserve"> paraqitet n</w:t>
      </w:r>
      <w:r>
        <w:t>ë</w:t>
      </w:r>
      <w:r w:rsidRPr="00E631BB">
        <w:t xml:space="preserve"> tabel</w:t>
      </w:r>
      <w:r>
        <w:t>ë</w:t>
      </w:r>
      <w:r w:rsidRPr="00E631BB">
        <w:t>n</w:t>
      </w:r>
      <w:r>
        <w:t>, që i bashkëlidhet këtij vendimi, për sipërfaqen 4653 (katër mijë e gjashtëqind e pesëdhjetë e tre) m</w:t>
      </w:r>
      <w:r w:rsidRPr="00FF08F6">
        <w:rPr>
          <w:vertAlign w:val="superscript"/>
        </w:rPr>
        <w:t>2</w:t>
      </w:r>
      <w:r>
        <w:t>, tokë/arë, me vlerë 2 107 343 (dy milionë e njëqind e shtatë mijë e treqind e dyzet e tre) lekë, për sipërfaqen 267 (dyqind e gjashtëdhjetë e shtatë) m</w:t>
      </w:r>
      <w:r w:rsidRPr="00FF08F6">
        <w:rPr>
          <w:vertAlign w:val="superscript"/>
        </w:rPr>
        <w:t>2</w:t>
      </w:r>
      <w:r>
        <w:t>, tokë/truall, me vlerë 418 442 (katërqind e tetëmbëdhjetë mijë e katërqind e dyzet e dy) lekë, për kultura, drufrutorë, me vlerë 576 982 (pesëqind e shtatëdhjetë e gjashtë mijë e nëntëqind e tetëdhjetë e dy) lekë, për objekte, me vlerë 1 380 464 (një milion e treqind e tetëdhjetë mijë e katërqind e gjashtëdhjetë e katër) lekë, me një vlerë të përgjithshme shpronësimi 4 483 231 (katër milionë e katërqind e tetëdhjetë e tre mijë e dyqind e tridhjetë e një) lekë.</w:t>
      </w:r>
    </w:p>
    <w:p w:rsidR="00BA0F43" w:rsidRPr="00A62501" w:rsidRDefault="00BA0F43" w:rsidP="00BA0F43">
      <w:pPr>
        <w:pStyle w:val="Paragrafi0"/>
      </w:pPr>
      <w:r>
        <w:t>4.</w:t>
      </w:r>
      <w:r w:rsidRPr="00240B8D">
        <w:t xml:space="preserve"> </w:t>
      </w:r>
      <w:r w:rsidRPr="00A62501">
        <w:t>Shpenzimet procedurale, n</w:t>
      </w:r>
      <w:r>
        <w:t>ë vlerën 1 104 000 (një milion e njëqind e katër mijë</w:t>
      </w:r>
      <w:r w:rsidRPr="00A62501">
        <w:t>)</w:t>
      </w:r>
      <w:r>
        <w:t xml:space="preserve"> </w:t>
      </w:r>
      <w:r w:rsidRPr="00A62501">
        <w:t>lek</w:t>
      </w:r>
      <w:r>
        <w:t>ë</w:t>
      </w:r>
      <w:r w:rsidRPr="00A62501">
        <w:t>, t</w:t>
      </w:r>
      <w:r>
        <w:t>ë</w:t>
      </w:r>
      <w:r w:rsidRPr="00A62501">
        <w:t xml:space="preserve"> p</w:t>
      </w:r>
      <w:r>
        <w:t>ë</w:t>
      </w:r>
      <w:r w:rsidRPr="00A62501">
        <w:t>rballohen nga Drejtoria e P</w:t>
      </w:r>
      <w:r>
        <w:t>ë</w:t>
      </w:r>
      <w:r w:rsidRPr="00A62501">
        <w:t>rgjithshme e Rrug</w:t>
      </w:r>
      <w:r>
        <w:t>ë</w:t>
      </w:r>
      <w:r w:rsidRPr="00A62501">
        <w:t>ve.</w:t>
      </w:r>
    </w:p>
    <w:p w:rsidR="00BA0F43" w:rsidRDefault="00BA0F43" w:rsidP="00BA0F43">
      <w:pPr>
        <w:pStyle w:val="Paragrafi0"/>
      </w:pPr>
      <w:r w:rsidRPr="00A62501">
        <w:t xml:space="preserve">5. </w:t>
      </w:r>
      <w:r>
        <w:t>Vlera e përgjithshme</w:t>
      </w:r>
      <w:r w:rsidRPr="00A62501">
        <w:t xml:space="preserve"> e sh</w:t>
      </w:r>
      <w:r>
        <w:t>pronësimit, 4 483 231 (katër milionë e katërqind e tetëdhjetë e tre mijë e dyqind e tridhjetë e një</w:t>
      </w:r>
      <w:r w:rsidRPr="00A62501">
        <w:t>)</w:t>
      </w:r>
      <w:r>
        <w:t xml:space="preserve"> </w:t>
      </w:r>
      <w:r w:rsidRPr="00A62501">
        <w:t>lek</w:t>
      </w:r>
      <w:r>
        <w:t>ë</w:t>
      </w:r>
      <w:r w:rsidRPr="00A62501">
        <w:t>, t</w:t>
      </w:r>
      <w:r>
        <w:t>ë përballohet nga llogaria e veçantë e Ministrisë së Financave, në Bankën e Shqipërisë, “Fondi i shpronësimeve”.</w:t>
      </w:r>
    </w:p>
    <w:p w:rsidR="00BA0F43" w:rsidRPr="00A62501" w:rsidRDefault="00BA0F43" w:rsidP="00BA0F43">
      <w:pPr>
        <w:pStyle w:val="Paragrafi0"/>
      </w:pPr>
      <w:r w:rsidRPr="00A62501">
        <w:t xml:space="preserve">6. </w:t>
      </w:r>
      <w:r>
        <w:t xml:space="preserve"> </w:t>
      </w:r>
      <w:r w:rsidRPr="00A62501">
        <w:t>Sh</w:t>
      </w:r>
      <w:r>
        <w:t>pronësimi të fillojë më 1.10.2009 dhe të përfundojë më 1.1.2010</w:t>
      </w:r>
      <w:r w:rsidRPr="00A62501">
        <w:t>.</w:t>
      </w:r>
    </w:p>
    <w:p w:rsidR="00BA0F43" w:rsidRDefault="00BA0F43" w:rsidP="00BA0F43">
      <w:pPr>
        <w:pStyle w:val="Paragrafi0"/>
      </w:pPr>
      <w:r w:rsidRPr="00A62501">
        <w:t>7.</w:t>
      </w:r>
      <w:r>
        <w:t xml:space="preserve"> </w:t>
      </w:r>
      <w:r w:rsidRPr="00A62501">
        <w:t>Drejtoria e P</w:t>
      </w:r>
      <w:r>
        <w:t>ë</w:t>
      </w:r>
      <w:r w:rsidRPr="00A62501">
        <w:t>rgjithshme e Rrug</w:t>
      </w:r>
      <w:r>
        <w:t>ë</w:t>
      </w:r>
      <w:r w:rsidRPr="00A62501">
        <w:t>ve t</w:t>
      </w:r>
      <w:r>
        <w:t>ë bëjë</w:t>
      </w:r>
      <w:r w:rsidRPr="00A62501">
        <w:t xml:space="preserve"> likuidimin e pronar</w:t>
      </w:r>
      <w:r>
        <w:t>ë</w:t>
      </w:r>
      <w:r w:rsidRPr="00A62501">
        <w:t>ve, brenda afatit t</w:t>
      </w:r>
      <w:r>
        <w:t>ë</w:t>
      </w:r>
      <w:r w:rsidRPr="00A62501">
        <w:t xml:space="preserve"> p</w:t>
      </w:r>
      <w:r>
        <w:t>arashikuar</w:t>
      </w:r>
      <w:r w:rsidRPr="00A62501">
        <w:t xml:space="preserve"> n</w:t>
      </w:r>
      <w:r>
        <w:t>ë</w:t>
      </w:r>
      <w:r w:rsidRPr="00A62501">
        <w:t xml:space="preserve"> pik</w:t>
      </w:r>
      <w:r>
        <w:t>ën 6</w:t>
      </w:r>
      <w:r w:rsidRPr="00A62501">
        <w:t xml:space="preserve"> t</w:t>
      </w:r>
      <w:r>
        <w:t>ë</w:t>
      </w:r>
      <w:r w:rsidRPr="00A62501">
        <w:t xml:space="preserve"> k</w:t>
      </w:r>
      <w:r>
        <w:t>ëtij vendimi.</w:t>
      </w:r>
      <w:r w:rsidRPr="00A62501">
        <w:t xml:space="preserve"> </w:t>
      </w:r>
    </w:p>
    <w:p w:rsidR="00BA0F43" w:rsidRPr="00A62501" w:rsidRDefault="00BA0F43" w:rsidP="00BA0F43">
      <w:pPr>
        <w:pStyle w:val="Paragrafi0"/>
      </w:pPr>
      <w:r w:rsidRPr="00A62501">
        <w:t>8. Ngarkohen Ministria e Punëve Publike, Tra</w:t>
      </w:r>
      <w:r>
        <w:t>nsportit dhe Telekomunikacionit</w:t>
      </w:r>
      <w:r w:rsidRPr="00A62501">
        <w:t xml:space="preserve"> dhe Drejtoria e Përgjithshme e Rrugëve për zbatimin e këtij vendimi.</w:t>
      </w:r>
    </w:p>
    <w:p w:rsidR="00BA0F43" w:rsidRPr="00A62501" w:rsidRDefault="00BA0F43" w:rsidP="00BA0F43">
      <w:pPr>
        <w:pStyle w:val="Paragrafi0"/>
      </w:pPr>
      <w:r w:rsidRPr="00A62501">
        <w:t>Ky vendim hyn në fuqi menjëherë dhe botohet në Fletoren Zyrtare.</w:t>
      </w:r>
    </w:p>
    <w:p w:rsidR="00BA0F43" w:rsidRPr="00A62501" w:rsidRDefault="00BA0F43" w:rsidP="00BA0F43">
      <w:pPr>
        <w:pStyle w:val="Paragrafi0"/>
      </w:pPr>
      <w:r w:rsidRPr="00A62501">
        <w:t> </w:t>
      </w:r>
    </w:p>
    <w:p w:rsidR="00BA0F43" w:rsidRPr="00A62501" w:rsidRDefault="00BA0F43" w:rsidP="00BA0F43">
      <w:pPr>
        <w:pStyle w:val="Autoriteti"/>
      </w:pPr>
      <w:r w:rsidRPr="00A62501">
        <w:t>KRYEMINISTRI</w:t>
      </w:r>
    </w:p>
    <w:p w:rsidR="00BA0F43" w:rsidRDefault="00BA0F43" w:rsidP="00BA0F43">
      <w:pPr>
        <w:pStyle w:val="AutoritetiEmer"/>
      </w:pPr>
      <w:r w:rsidRPr="00A62501">
        <w:t>Sali  Berisha</w:t>
      </w: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</w:pPr>
    </w:p>
    <w:p w:rsidR="00BA0F43" w:rsidRDefault="00BA0F43" w:rsidP="001A141B">
      <w:pPr>
        <w:pStyle w:val="Paragrafi0"/>
        <w:sectPr w:rsidR="00BA0F43" w:rsidSect="00BA0F43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6871"/>
          <w:cols w:space="720"/>
          <w:docGrid w:linePitch="360"/>
        </w:sectPr>
      </w:pPr>
    </w:p>
    <w:p w:rsidR="00BA0F43" w:rsidRPr="00D73F30" w:rsidRDefault="00BA0F43" w:rsidP="001A141B">
      <w:pPr>
        <w:pStyle w:val="Paragrafi0"/>
      </w:pPr>
    </w:p>
    <w:p w:rsidR="00BA0F43" w:rsidRDefault="00BA0F43" w:rsidP="00BA0F43">
      <w:pPr>
        <w:pStyle w:val="Paragrafi0"/>
      </w:pPr>
    </w:p>
    <w:p w:rsidR="00BA0F43" w:rsidRDefault="00BA0F43" w:rsidP="00BA0F43">
      <w:pPr>
        <w:pStyle w:val="Paragrafi0"/>
      </w:pPr>
    </w:p>
    <w:tbl>
      <w:tblPr>
        <w:tblW w:w="13995" w:type="dxa"/>
        <w:jc w:val="center"/>
        <w:tblLook w:val="0000" w:firstRow="0" w:lastRow="0" w:firstColumn="0" w:lastColumn="0" w:noHBand="0" w:noVBand="0"/>
      </w:tblPr>
      <w:tblGrid>
        <w:gridCol w:w="455"/>
        <w:gridCol w:w="889"/>
        <w:gridCol w:w="836"/>
        <w:gridCol w:w="957"/>
        <w:gridCol w:w="648"/>
        <w:gridCol w:w="801"/>
        <w:gridCol w:w="632"/>
        <w:gridCol w:w="720"/>
        <w:gridCol w:w="987"/>
        <w:gridCol w:w="540"/>
        <w:gridCol w:w="720"/>
        <w:gridCol w:w="720"/>
        <w:gridCol w:w="883"/>
        <w:gridCol w:w="739"/>
        <w:gridCol w:w="774"/>
        <w:gridCol w:w="907"/>
        <w:gridCol w:w="694"/>
        <w:gridCol w:w="1046"/>
        <w:gridCol w:w="236"/>
      </w:tblGrid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1295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DREJTORIA E PËRGJITHSHME E RRUGËVE</w:t>
            </w:r>
          </w:p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DREJTORIA JURIDIKE</w:t>
            </w:r>
          </w:p>
        </w:tc>
      </w:tr>
      <w:tr w:rsidR="00BA0F43" w:rsidRPr="000D0FCC" w:rsidTr="00BA0F43">
        <w:trPr>
          <w:gridAfter w:val="1"/>
          <w:wAfter w:w="1041" w:type="dxa"/>
          <w:trHeight w:val="225"/>
          <w:jc w:val="center"/>
        </w:trPr>
        <w:tc>
          <w:tcPr>
            <w:tcW w:w="12954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SEKTORI I SHPRONËSIMEVE </w:t>
            </w:r>
          </w:p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LISTA EMËRORE E PRONARËVE QË SHPRONËSOHEN NGA NDËRTIMI I SEGMENTIT RRUGOR VUNO-METOQ</w:t>
            </w:r>
          </w:p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Fshati Qeparo</w:t>
            </w:r>
          </w:p>
        </w:tc>
      </w:tr>
      <w:tr w:rsidR="00BA0F43" w:rsidRPr="000D0FCC" w:rsidTr="00BA0F43">
        <w:trPr>
          <w:gridAfter w:val="1"/>
          <w:wAfter w:w="1041" w:type="dxa"/>
          <w:trHeight w:val="16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Nr.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Emri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Atësia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Mbiemri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Zona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kad.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Nr.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pas.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5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Lloji i Pasurisë</w:t>
            </w:r>
          </w:p>
        </w:tc>
        <w:tc>
          <w:tcPr>
            <w:tcW w:w="77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totale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63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Sip.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objekti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4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Shënime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BA0F43" w:rsidRPr="000D0FCC" w:rsidTr="00BA0F43">
        <w:trPr>
          <w:gridAfter w:val="1"/>
          <w:wAfter w:w="1041" w:type="dxa"/>
          <w:trHeight w:val="160"/>
          <w:jc w:val="center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Toke arë</w:t>
            </w:r>
            <w:r w:rsidRPr="000D0FCC">
              <w:rPr>
                <w:b/>
                <w:bCs/>
                <w:sz w:val="16"/>
                <w:szCs w:val="16"/>
              </w:rPr>
              <w:t xml:space="preserve"> (Pemtore)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 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Truall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Kult.druf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Objekte</w:t>
            </w: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BA0F43" w:rsidRPr="000D0FCC" w:rsidTr="00BA0F43">
        <w:trPr>
          <w:gridAfter w:val="1"/>
          <w:wAfter w:w="1041" w:type="dxa"/>
          <w:trHeight w:val="264"/>
          <w:jc w:val="center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Sip.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Çmimi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lek/m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Sip.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Çmimi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lek/m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69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 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Lloji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BA0F43" w:rsidRPr="000D0FCC" w:rsidTr="00BA0F43">
        <w:trPr>
          <w:gridAfter w:val="1"/>
          <w:wAfter w:w="1041" w:type="dxa"/>
          <w:trHeight w:val="264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Leonidha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Milto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Polo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26721.1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93116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119837.1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Kozma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114583.7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114583.7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Peli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Dhime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Zaho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110/3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81522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84684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166206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Dhose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Nestur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Polo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110/4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Veniamin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Petro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Xhuveli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110/5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40308.1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40308.1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Elpo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Vjero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Vongli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65670.5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88972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154642.5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Arsen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Irakli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Todhri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111/2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Llambro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Aristidh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111/4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Arianthi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Gjike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Leka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115/2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52989.3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52989.3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Bekim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Pasha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116/1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75634.3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48024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123658.3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Aristidh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Mihal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Kondi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120/3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50271.9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50271.9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Andrea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Sillo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Guma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121/1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33061.7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33061.7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Arjan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Andon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121/3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33967.5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33967.5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Shulla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Nestur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Vongli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121/5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Dhimitraq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125/5/3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5887.7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5887.7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2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Aleks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125/5/4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13134.1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13134.1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2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Mico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125/6/1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29438.5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29438.5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Pano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125/6/2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45290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19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Mico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125/6/3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40761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40761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Theodhori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Taso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9058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9058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Katina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Cino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Baci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46195.8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46195.8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Timo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Qesari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127/66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37590.7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37590.7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Virgjinia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Zhupa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138/45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35326.2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35326.2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19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Vasil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Llavidh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Gjikondi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138/46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235960.9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100664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336624.9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1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Stavrulla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Lani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138/48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151268.6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48024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199292.6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Manol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Gjini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126/6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76300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76300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Pando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Cura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126/20/1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21739.2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21739.2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Koco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Aleks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Lami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126/21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22890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22890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Pando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Cura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27174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27174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Sillo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Gjike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Guma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28079.8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28079.8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Dhimo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Foto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Gjokrushi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108/5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Vangjel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Koco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Mertiri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108/6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Anastas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Vangjel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Aleksi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108/7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Aretusha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Vjero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Lani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108/8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43478.4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43478.4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Andon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108/9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Shulla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Nestur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Vongli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108/10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2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Manol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108/12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30344.3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30344.3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Aristotel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Kola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109/22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68670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68670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Kozma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Katiu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109/23/1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71722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Bodrum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431316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503038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5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Filip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Hyso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94/6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85145.2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40020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125165.2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Polo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Kapetani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94/8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252718.2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73478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326196.2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Jano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Thoma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Hyso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94/5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21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Llambro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Aristidh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127/65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37137.8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37137.8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gridAfter w:val="1"/>
          <w:wAfter w:w="1041" w:type="dxa"/>
          <w:trHeight w:val="139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Thoma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Koco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Stefi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3338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74</w:t>
            </w: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94308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B.1k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949148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1043456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BA0F43" w:rsidRPr="000D0FCC" w:rsidTr="00BA0F43">
        <w:trPr>
          <w:trHeight w:val="24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Leonora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Vogli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3338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84552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84552</w:t>
            </w: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</w:p>
        </w:tc>
      </w:tr>
      <w:tr w:rsidR="00BA0F43" w:rsidRPr="000D0FCC" w:rsidTr="00BA0F43">
        <w:trPr>
          <w:gridAfter w:val="1"/>
          <w:wAfter w:w="1041" w:type="dxa"/>
          <w:trHeight w:val="139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TOTALI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4653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2107343.70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418442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576982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1380464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5A55F7" w:rsidRDefault="00BA0F43" w:rsidP="00BA0F43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4483231.7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F43" w:rsidRPr="000D0FCC" w:rsidRDefault="00BA0F43" w:rsidP="00BA0F43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BA0F43" w:rsidRDefault="00BA0F43" w:rsidP="00BA0F43">
      <w:pPr>
        <w:pStyle w:val="Paragrafi0"/>
        <w:sectPr w:rsidR="00BA0F43" w:rsidSect="00BA0F4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  <w:r>
        <w:t xml:space="preserve"> </w:t>
      </w:r>
    </w:p>
    <w:p w:rsidR="00016606" w:rsidRDefault="00016606" w:rsidP="00BA0F43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741AB">
      <w:r>
        <w:separator/>
      </w:r>
    </w:p>
  </w:endnote>
  <w:endnote w:type="continuationSeparator" w:id="0">
    <w:p w:rsidR="00000000" w:rsidRDefault="00C7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F43" w:rsidRDefault="00BA0F43" w:rsidP="00BA0F4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A0F43" w:rsidRDefault="00BA0F43" w:rsidP="00BA0F4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F43" w:rsidRDefault="00BA0F43" w:rsidP="00BA0F4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141B">
      <w:rPr>
        <w:rStyle w:val="PageNumber"/>
        <w:noProof/>
      </w:rPr>
      <w:t>6871</w:t>
    </w:r>
    <w:r>
      <w:rPr>
        <w:rStyle w:val="PageNumber"/>
      </w:rPr>
      <w:fldChar w:fldCharType="end"/>
    </w:r>
  </w:p>
  <w:p w:rsidR="00BA0F43" w:rsidRDefault="00BA0F43" w:rsidP="00BA0F4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741AB">
      <w:r>
        <w:separator/>
      </w:r>
    </w:p>
  </w:footnote>
  <w:footnote w:type="continuationSeparator" w:id="0">
    <w:p w:rsidR="00000000" w:rsidRDefault="00C74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0F43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D3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141B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4F0"/>
    <w:rsid w:val="0034544B"/>
    <w:rsid w:val="003460C1"/>
    <w:rsid w:val="00346A8A"/>
    <w:rsid w:val="003470D6"/>
    <w:rsid w:val="003504D9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2B9"/>
    <w:rsid w:val="00596A83"/>
    <w:rsid w:val="005A1632"/>
    <w:rsid w:val="005A4A61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343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563EC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4E6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0F43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59D5"/>
    <w:rsid w:val="00C65B4F"/>
    <w:rsid w:val="00C65D5E"/>
    <w:rsid w:val="00C66E57"/>
    <w:rsid w:val="00C6764A"/>
    <w:rsid w:val="00C701EB"/>
    <w:rsid w:val="00C70D0A"/>
    <w:rsid w:val="00C72FCC"/>
    <w:rsid w:val="00C741AB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10CA3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B834E0-BD0A-4225-B044-768D87C6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F43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BA0F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0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