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365D89" w:rsidRPr="00365D89" w:rsidRDefault="00365D89" w:rsidP="00365D8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</w:pPr>
      <w:r w:rsidRPr="00365D89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  <w:t>VENDIM</w:t>
      </w:r>
    </w:p>
    <w:p w:rsidR="00365D89" w:rsidRPr="00365D89" w:rsidRDefault="00365D89" w:rsidP="00365D8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en-GB"/>
        </w:rPr>
      </w:pPr>
      <w:r w:rsidRPr="00365D89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Nr.1019, </w:t>
      </w:r>
      <w:proofErr w:type="spellStart"/>
      <w:r w:rsidRPr="00365D89">
        <w:rPr>
          <w:rFonts w:ascii="CG Times" w:eastAsia="MS Mincho" w:hAnsi="CG Times" w:cs="Times New Roman"/>
          <w:b/>
          <w:sz w:val="21"/>
          <w:szCs w:val="21"/>
          <w:lang w:val="en-GB"/>
        </w:rPr>
        <w:t>datë</w:t>
      </w:r>
      <w:proofErr w:type="spellEnd"/>
      <w:r w:rsidRPr="00365D89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 8.10.2009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</w:rPr>
      </w:pPr>
    </w:p>
    <w:p w:rsidR="00365D89" w:rsidRPr="00365D89" w:rsidRDefault="00365D89" w:rsidP="00365D8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b/>
          <w:caps/>
          <w:sz w:val="21"/>
          <w:szCs w:val="21"/>
          <w:lang w:val="it-IT"/>
        </w:rPr>
        <w:t xml:space="preserve">PËR NGARKIMIN E ZËVENDËSKRYEMINISTRIT DHE MINISTËR </w:t>
      </w:r>
    </w:p>
    <w:p w:rsidR="00365D89" w:rsidRPr="00365D89" w:rsidRDefault="00365D89" w:rsidP="00365D8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b/>
          <w:caps/>
          <w:sz w:val="21"/>
          <w:szCs w:val="21"/>
          <w:lang w:val="it-IT"/>
        </w:rPr>
        <w:t>I PUNËVE TË JASHTME PËR NDJEKJEN E PROCESIT TË INTEGRIMIT TË VENDIT NË BASHKIMIN EUROPIAN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  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Në mbështetje të nenit 100 të Kushtetutës dhe të pikës 2 të nenit 5 të ligjit nr.9000, datë 30.1.2003 “Për organizimin dhe funksionimin e Këshillit të Ministrave”, me propozimin e Kryeministrit, Këshilli i Ministrave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 </w:t>
      </w:r>
    </w:p>
    <w:p w:rsidR="00365D89" w:rsidRPr="00365D89" w:rsidRDefault="00365D89" w:rsidP="00365D89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caps/>
          <w:sz w:val="21"/>
          <w:szCs w:val="21"/>
          <w:lang w:val="it-IT"/>
        </w:rPr>
        <w:t>VENDOSI: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 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Zëvendëskryeministri dhe Ministër i Punëve të Jashtme ndjek me përparësi të gjithë procesin e integrimit të vendit në BE dhe atë të liberalizimit të vizave.  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Ky vendim hyn në fuqi menjëherë.</w:t>
      </w:r>
    </w:p>
    <w:p w:rsidR="00365D89" w:rsidRPr="00365D89" w:rsidRDefault="00365D89" w:rsidP="00365D8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sz w:val="21"/>
          <w:szCs w:val="21"/>
          <w:lang w:val="it-IT"/>
        </w:rPr>
        <w:t>  </w:t>
      </w:r>
    </w:p>
    <w:p w:rsidR="00365D89" w:rsidRPr="00365D89" w:rsidRDefault="00365D89" w:rsidP="00365D8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it-IT"/>
        </w:rPr>
      </w:pPr>
      <w:r w:rsidRPr="00365D89">
        <w:rPr>
          <w:rFonts w:ascii="CG Times" w:eastAsia="MS Mincho" w:hAnsi="CG Times" w:cs="Times New Roman"/>
          <w:caps/>
          <w:sz w:val="21"/>
          <w:szCs w:val="21"/>
          <w:lang w:val="it-IT"/>
        </w:rPr>
        <w:t>KRYEMINISTRI  </w:t>
      </w:r>
    </w:p>
    <w:p w:rsidR="001C2483" w:rsidRPr="00365D89" w:rsidRDefault="00365D89" w:rsidP="00365D89">
      <w:pPr>
        <w:jc w:val="right"/>
        <w:rPr>
          <w:b/>
        </w:rPr>
      </w:pPr>
      <w:bookmarkStart w:id="0" w:name="_GoBack"/>
      <w:r w:rsidRPr="00365D89">
        <w:rPr>
          <w:rFonts w:ascii="Times New Roman" w:eastAsia="Times New Roman" w:hAnsi="Times New Roman" w:cs="Times New Roman"/>
          <w:b/>
          <w:sz w:val="21"/>
          <w:szCs w:val="21"/>
          <w:lang w:val="it-IT"/>
        </w:rPr>
        <w:t>Sali  Berisha</w:t>
      </w:r>
      <w:bookmarkEnd w:id="0"/>
    </w:p>
    <w:sectPr w:rsidR="001C2483" w:rsidRPr="00365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1C2483"/>
    <w:rsid w:val="00365D89"/>
    <w:rsid w:val="008D731A"/>
    <w:rsid w:val="00961756"/>
    <w:rsid w:val="00A527BF"/>
    <w:rsid w:val="00B5014D"/>
    <w:rsid w:val="00BF0B27"/>
    <w:rsid w:val="00ED4E65"/>
    <w:rsid w:val="00F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2018-12-10T09:08:00Z</cp:lastPrinted>
  <dcterms:created xsi:type="dcterms:W3CDTF">2018-12-10T09:09:00Z</dcterms:created>
  <dcterms:modified xsi:type="dcterms:W3CDTF">2018-12-10T09:09:00Z</dcterms:modified>
</cp:coreProperties>
</file>