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B98" w:rsidRPr="0083044D" w:rsidRDefault="00800B98" w:rsidP="00800B98">
      <w:pPr>
        <w:pStyle w:val="Akti"/>
        <w:keepNext w:val="0"/>
        <w:rPr>
          <w:sz w:val="21"/>
          <w:szCs w:val="21"/>
        </w:rPr>
      </w:pPr>
      <w:bookmarkStart w:id="0" w:name="_GoBack"/>
      <w:bookmarkEnd w:id="0"/>
      <w:r w:rsidRPr="0083044D">
        <w:rPr>
          <w:sz w:val="21"/>
          <w:szCs w:val="21"/>
        </w:rPr>
        <w:t>Vendim</w:t>
      </w:r>
    </w:p>
    <w:p w:rsidR="00800B98" w:rsidRPr="0083044D" w:rsidRDefault="00800B98" w:rsidP="00800B98">
      <w:pPr>
        <w:pStyle w:val="NumriData"/>
        <w:keepNext w:val="0"/>
        <w:rPr>
          <w:sz w:val="21"/>
          <w:szCs w:val="21"/>
        </w:rPr>
      </w:pPr>
      <w:r w:rsidRPr="0083044D">
        <w:rPr>
          <w:sz w:val="21"/>
          <w:szCs w:val="21"/>
        </w:rPr>
        <w:t>Nr.1029, datë 8.10.2009</w:t>
      </w:r>
    </w:p>
    <w:p w:rsidR="00800B98" w:rsidRPr="003C5544" w:rsidRDefault="00800B98" w:rsidP="00800B98">
      <w:pPr>
        <w:pStyle w:val="Paragrafi0"/>
        <w:rPr>
          <w:sz w:val="14"/>
          <w:szCs w:val="21"/>
        </w:rPr>
      </w:pPr>
    </w:p>
    <w:p w:rsidR="00800B98" w:rsidRPr="0083044D" w:rsidRDefault="00800B98" w:rsidP="00800B98">
      <w:pPr>
        <w:pStyle w:val="Titulli0"/>
        <w:keepNext w:val="0"/>
        <w:rPr>
          <w:sz w:val="21"/>
          <w:szCs w:val="21"/>
        </w:rPr>
      </w:pPr>
      <w:r w:rsidRPr="0083044D">
        <w:rPr>
          <w:sz w:val="21"/>
          <w:szCs w:val="21"/>
        </w:rPr>
        <w:t>Për shpronësimin, për interes publik, të pronarëve të pasurive të paluajtshme, pronë private, që preken nga ndërtimi i segmentit rrugor “Hyrja Kavajë-Unazë”</w:t>
      </w:r>
    </w:p>
    <w:p w:rsidR="00800B98" w:rsidRPr="0083044D" w:rsidRDefault="00800B98" w:rsidP="00800B98">
      <w:pPr>
        <w:pStyle w:val="Paragrafi0"/>
        <w:rPr>
          <w:sz w:val="21"/>
          <w:szCs w:val="21"/>
        </w:rPr>
      </w:pPr>
    </w:p>
    <w:p w:rsidR="00800B98" w:rsidRPr="0083044D" w:rsidRDefault="00800B98" w:rsidP="00800B98">
      <w:pPr>
        <w:pStyle w:val="Paragrafi0"/>
        <w:rPr>
          <w:sz w:val="21"/>
          <w:szCs w:val="21"/>
        </w:rPr>
      </w:pPr>
      <w:r w:rsidRPr="0083044D">
        <w:rPr>
          <w:sz w:val="21"/>
          <w:szCs w:val="21"/>
        </w:rPr>
        <w:t>Në mbështetje të nenit 100 të Kushtetutës, të neneve 5, pika 1, 20 e 21 të ligjit nr.8561, datë 22.12.1999 “Për shpronësimet dhe marrjen në përdorim të përkohshëm të pasurisë pronë private, për interes publik” dhe të nenit 8 të ligjit nr.9836, datë 26.11.2007 “Për Buxhetin e Shtetit të vitit 2008”, të ndryshuar, me propozimin e Ministrit të Punëve Publike, Transportit dhe Telekomunikacionit, Këshilli i Ministrave</w:t>
      </w:r>
    </w:p>
    <w:p w:rsidR="00800B98" w:rsidRPr="0083044D" w:rsidRDefault="00800B98" w:rsidP="00800B98">
      <w:pPr>
        <w:pStyle w:val="Paragrafi0"/>
        <w:rPr>
          <w:sz w:val="21"/>
          <w:szCs w:val="21"/>
        </w:rPr>
      </w:pPr>
    </w:p>
    <w:p w:rsidR="00800B98" w:rsidRPr="0083044D" w:rsidRDefault="00800B98" w:rsidP="00800B98">
      <w:pPr>
        <w:pStyle w:val="VENDOSI0"/>
        <w:keepNext w:val="0"/>
        <w:rPr>
          <w:sz w:val="21"/>
          <w:szCs w:val="21"/>
        </w:rPr>
      </w:pPr>
      <w:r w:rsidRPr="0083044D">
        <w:rPr>
          <w:sz w:val="21"/>
          <w:szCs w:val="21"/>
        </w:rPr>
        <w:t>Vendosi:</w:t>
      </w:r>
    </w:p>
    <w:p w:rsidR="00800B98" w:rsidRPr="0083044D" w:rsidRDefault="00800B98" w:rsidP="00800B98">
      <w:pPr>
        <w:pStyle w:val="Paragrafi0"/>
        <w:rPr>
          <w:sz w:val="21"/>
          <w:szCs w:val="21"/>
        </w:rPr>
      </w:pPr>
    </w:p>
    <w:p w:rsidR="00800B98" w:rsidRPr="0083044D" w:rsidRDefault="00800B98" w:rsidP="00800B98">
      <w:pPr>
        <w:pStyle w:val="Paragrafi0"/>
        <w:rPr>
          <w:sz w:val="21"/>
          <w:szCs w:val="21"/>
        </w:rPr>
      </w:pPr>
      <w:r w:rsidRPr="0083044D">
        <w:rPr>
          <w:sz w:val="21"/>
          <w:szCs w:val="21"/>
        </w:rPr>
        <w:t>1.</w:t>
      </w:r>
      <w:r>
        <w:rPr>
          <w:sz w:val="21"/>
          <w:szCs w:val="21"/>
        </w:rPr>
        <w:t xml:space="preserve"> </w:t>
      </w:r>
      <w:r w:rsidRPr="0083044D">
        <w:rPr>
          <w:sz w:val="21"/>
          <w:szCs w:val="21"/>
        </w:rPr>
        <w:t>Shpronësimin, për interes publik, të pronarëve të pasurive të paluajtshme, pronë private, që preken nga ndërtimi i segmentit rrugor “Hyrja Kavajë-Unazë“.</w:t>
      </w:r>
    </w:p>
    <w:p w:rsidR="00800B98" w:rsidRPr="0083044D" w:rsidRDefault="00800B98" w:rsidP="00800B98">
      <w:pPr>
        <w:pStyle w:val="Paragrafi0"/>
        <w:rPr>
          <w:sz w:val="21"/>
          <w:szCs w:val="21"/>
        </w:rPr>
      </w:pPr>
      <w:r w:rsidRPr="0083044D">
        <w:rPr>
          <w:sz w:val="21"/>
          <w:szCs w:val="21"/>
        </w:rPr>
        <w:t>2.</w:t>
      </w:r>
      <w:r>
        <w:rPr>
          <w:sz w:val="21"/>
          <w:szCs w:val="21"/>
        </w:rPr>
        <w:t xml:space="preserve"> </w:t>
      </w:r>
      <w:r w:rsidRPr="0083044D">
        <w:rPr>
          <w:sz w:val="21"/>
          <w:szCs w:val="21"/>
        </w:rPr>
        <w:t>Shpronësimi të bëhet në favor të Drejtorisë së Përgjithshme të Rrugëve.</w:t>
      </w:r>
    </w:p>
    <w:p w:rsidR="00800B98" w:rsidRPr="0083044D" w:rsidRDefault="00800B98" w:rsidP="00800B98">
      <w:pPr>
        <w:pStyle w:val="Paragrafi0"/>
        <w:rPr>
          <w:sz w:val="21"/>
          <w:szCs w:val="21"/>
        </w:rPr>
      </w:pPr>
      <w:r w:rsidRPr="0083044D">
        <w:rPr>
          <w:sz w:val="21"/>
          <w:szCs w:val="21"/>
        </w:rPr>
        <w:t>3.</w:t>
      </w:r>
      <w:r>
        <w:rPr>
          <w:sz w:val="21"/>
          <w:szCs w:val="21"/>
        </w:rPr>
        <w:t xml:space="preserve"> </w:t>
      </w:r>
      <w:r w:rsidRPr="0083044D">
        <w:rPr>
          <w:sz w:val="21"/>
          <w:szCs w:val="21"/>
        </w:rPr>
        <w:t>Pronarët e pasurive të paluajtshme, që shpronësohen, të kompensohen në vlerë të plotë, sipas masës përkatëse të kompensimit, që paraqitet në tabelën, që i bashkëlidhet këtij vendimi, për sipërfaqen 1071.5 (një mijë e shtatëdhjetë e një pikë pesë) m</w:t>
      </w:r>
      <w:r w:rsidRPr="0083044D">
        <w:rPr>
          <w:sz w:val="21"/>
          <w:szCs w:val="21"/>
          <w:vertAlign w:val="superscript"/>
        </w:rPr>
        <w:t>2</w:t>
      </w:r>
      <w:r w:rsidRPr="0083044D">
        <w:rPr>
          <w:sz w:val="21"/>
          <w:szCs w:val="21"/>
        </w:rPr>
        <w:t>, tokë, me një vlerë të përgjithshme shpronësimi 16 072 500 (gjashtëmbëdhjetë milionë e shtatëdhjetë e dy mijë e pesëqind) lekë.</w:t>
      </w:r>
    </w:p>
    <w:p w:rsidR="00800B98" w:rsidRPr="0083044D" w:rsidRDefault="00800B98" w:rsidP="00800B98">
      <w:pPr>
        <w:pStyle w:val="Paragrafi0"/>
        <w:rPr>
          <w:sz w:val="21"/>
          <w:szCs w:val="21"/>
        </w:rPr>
      </w:pPr>
      <w:r w:rsidRPr="0083044D">
        <w:rPr>
          <w:sz w:val="21"/>
          <w:szCs w:val="21"/>
        </w:rPr>
        <w:t>4.</w:t>
      </w:r>
      <w:r>
        <w:rPr>
          <w:sz w:val="21"/>
          <w:szCs w:val="21"/>
        </w:rPr>
        <w:t xml:space="preserve"> </w:t>
      </w:r>
      <w:r w:rsidRPr="0083044D">
        <w:rPr>
          <w:sz w:val="21"/>
          <w:szCs w:val="21"/>
        </w:rPr>
        <w:t>Shpenzimet procedurale, në vlerën 277 000 (dyqind e shtatëdhjetë e shtatë mijë) lekë, të përballohen nga Drejtoria e Përgjithshme e Rrugëve.</w:t>
      </w:r>
    </w:p>
    <w:p w:rsidR="00800B98" w:rsidRPr="0083044D" w:rsidRDefault="00800B98" w:rsidP="00800B98">
      <w:pPr>
        <w:pStyle w:val="Paragrafi0"/>
        <w:rPr>
          <w:sz w:val="21"/>
          <w:szCs w:val="21"/>
        </w:rPr>
      </w:pPr>
      <w:r w:rsidRPr="0083044D">
        <w:rPr>
          <w:sz w:val="21"/>
          <w:szCs w:val="21"/>
        </w:rPr>
        <w:t>5.</w:t>
      </w:r>
      <w:r>
        <w:rPr>
          <w:sz w:val="21"/>
          <w:szCs w:val="21"/>
        </w:rPr>
        <w:t xml:space="preserve"> </w:t>
      </w:r>
      <w:r w:rsidRPr="0083044D">
        <w:rPr>
          <w:sz w:val="21"/>
          <w:szCs w:val="21"/>
        </w:rPr>
        <w:t>Vlera e përgjithshme e shpronësimit, 16 072 500 (gjashtëmbëdhjetë milionë e shtatëdhjetë e dy mijë e pesëqind) lekë, të përballohet nga llogaria e veçantë e Ministrisë së Financave, në Bankën e Shqipërisë, “Fondi i shpronësimeve”.</w:t>
      </w:r>
    </w:p>
    <w:p w:rsidR="00800B98" w:rsidRPr="0083044D" w:rsidRDefault="00800B98" w:rsidP="00800B98">
      <w:pPr>
        <w:pStyle w:val="Paragrafi0"/>
        <w:rPr>
          <w:sz w:val="21"/>
          <w:szCs w:val="21"/>
        </w:rPr>
      </w:pPr>
      <w:r w:rsidRPr="0083044D">
        <w:rPr>
          <w:sz w:val="21"/>
          <w:szCs w:val="21"/>
        </w:rPr>
        <w:t>6.</w:t>
      </w:r>
      <w:r>
        <w:rPr>
          <w:sz w:val="21"/>
          <w:szCs w:val="21"/>
        </w:rPr>
        <w:t xml:space="preserve"> </w:t>
      </w:r>
      <w:r w:rsidRPr="0083044D">
        <w:rPr>
          <w:sz w:val="21"/>
          <w:szCs w:val="21"/>
        </w:rPr>
        <w:t>Shpronësimi të fillojë më 15.10.2009 dhe të përfundojë më 15.1.2010.</w:t>
      </w:r>
    </w:p>
    <w:p w:rsidR="00800B98" w:rsidRPr="0083044D" w:rsidRDefault="00800B98" w:rsidP="00800B98">
      <w:pPr>
        <w:pStyle w:val="Paragrafi0"/>
        <w:rPr>
          <w:sz w:val="21"/>
          <w:szCs w:val="21"/>
        </w:rPr>
      </w:pPr>
      <w:r w:rsidRPr="0083044D">
        <w:rPr>
          <w:sz w:val="21"/>
          <w:szCs w:val="21"/>
        </w:rPr>
        <w:t>7.</w:t>
      </w:r>
      <w:r>
        <w:rPr>
          <w:sz w:val="21"/>
          <w:szCs w:val="21"/>
        </w:rPr>
        <w:t xml:space="preserve"> </w:t>
      </w:r>
      <w:r w:rsidRPr="0083044D">
        <w:rPr>
          <w:sz w:val="21"/>
          <w:szCs w:val="21"/>
        </w:rPr>
        <w:t>Pronarët, për të cilët, në listën që i bashkëlidhet këtij vendimi, është bërë shënimi “Konfirmim nga ZRPP”, do të kompensohen, për efekt shpronësimi, pasi të kenë paraqitur dokumentacionin e plotë të pronësisë, pranë Drejtorisë së Përgjithshme të Rrugëve.</w:t>
      </w:r>
    </w:p>
    <w:p w:rsidR="00800B98" w:rsidRPr="0083044D" w:rsidRDefault="00800B98" w:rsidP="00800B98">
      <w:pPr>
        <w:pStyle w:val="Paragrafi0"/>
        <w:rPr>
          <w:sz w:val="21"/>
          <w:szCs w:val="21"/>
        </w:rPr>
      </w:pPr>
      <w:r w:rsidRPr="0083044D">
        <w:rPr>
          <w:sz w:val="21"/>
          <w:szCs w:val="21"/>
        </w:rPr>
        <w:t>8.</w:t>
      </w:r>
      <w:r>
        <w:rPr>
          <w:sz w:val="21"/>
          <w:szCs w:val="21"/>
        </w:rPr>
        <w:t xml:space="preserve"> </w:t>
      </w:r>
      <w:r w:rsidRPr="0083044D">
        <w:rPr>
          <w:sz w:val="21"/>
          <w:szCs w:val="21"/>
        </w:rPr>
        <w:t>Drejtoria e Përgjithshme e Rrugëve të bëjë likuidimin e pronarëve brenda afateve të përcaktuara në pikën 6 të këtij vendimi, në bazë të dokumentacionit të pronësisë.</w:t>
      </w:r>
    </w:p>
    <w:p w:rsidR="00800B98" w:rsidRPr="0083044D" w:rsidRDefault="00800B98" w:rsidP="00800B98">
      <w:pPr>
        <w:pStyle w:val="Paragrafi0"/>
        <w:rPr>
          <w:sz w:val="21"/>
          <w:szCs w:val="21"/>
        </w:rPr>
      </w:pPr>
      <w:r w:rsidRPr="0083044D">
        <w:rPr>
          <w:sz w:val="21"/>
          <w:szCs w:val="21"/>
        </w:rPr>
        <w:t>9.</w:t>
      </w:r>
      <w:r>
        <w:rPr>
          <w:sz w:val="21"/>
          <w:szCs w:val="21"/>
        </w:rPr>
        <w:t xml:space="preserve"> </w:t>
      </w:r>
      <w:r w:rsidRPr="0083044D">
        <w:rPr>
          <w:sz w:val="21"/>
          <w:szCs w:val="21"/>
        </w:rPr>
        <w:t>Ngarkohen Ministria e Punëve Publike, Transportit dhe Telekomunikacionit, Ministria e Financave dhe Drejtoria e Përgjithshme e Rrugëve për zbatimin e këtij vendimi.</w:t>
      </w:r>
    </w:p>
    <w:p w:rsidR="00800B98" w:rsidRPr="0083044D" w:rsidRDefault="00800B98" w:rsidP="00800B98">
      <w:pPr>
        <w:pStyle w:val="Paragrafi0"/>
        <w:rPr>
          <w:sz w:val="21"/>
          <w:szCs w:val="21"/>
        </w:rPr>
      </w:pPr>
      <w:r w:rsidRPr="0083044D">
        <w:rPr>
          <w:sz w:val="21"/>
          <w:szCs w:val="21"/>
        </w:rPr>
        <w:t>Ky vendim hyn në fuqi menjëherë dhe botohet në Fletoren Zyrtare.</w:t>
      </w:r>
    </w:p>
    <w:p w:rsidR="00800B98" w:rsidRPr="003C5544" w:rsidRDefault="00800B98" w:rsidP="00800B98">
      <w:pPr>
        <w:pStyle w:val="Paragrafi0"/>
        <w:rPr>
          <w:sz w:val="14"/>
          <w:szCs w:val="21"/>
        </w:rPr>
      </w:pPr>
    </w:p>
    <w:p w:rsidR="00800B98" w:rsidRPr="0083044D" w:rsidRDefault="00800B98" w:rsidP="00800B98">
      <w:pPr>
        <w:pStyle w:val="Autoriteti"/>
        <w:keepNext w:val="0"/>
        <w:rPr>
          <w:sz w:val="21"/>
          <w:szCs w:val="21"/>
        </w:rPr>
      </w:pPr>
      <w:r w:rsidRPr="0083044D">
        <w:rPr>
          <w:sz w:val="21"/>
          <w:szCs w:val="21"/>
        </w:rPr>
        <w:t>Kryeministri</w:t>
      </w:r>
    </w:p>
    <w:p w:rsidR="00800B98" w:rsidRDefault="00800B98" w:rsidP="00800B98">
      <w:pPr>
        <w:pStyle w:val="AutoritetiEmer"/>
        <w:rPr>
          <w:sz w:val="21"/>
          <w:szCs w:val="21"/>
        </w:rPr>
        <w:sectPr w:rsidR="00800B98" w:rsidSect="00800B98">
          <w:footerReference w:type="even" r:id="rId6"/>
          <w:footerReference w:type="default" r:id="rId7"/>
          <w:pgSz w:w="11907" w:h="16840" w:code="9"/>
          <w:pgMar w:top="1418" w:right="1418" w:bottom="1418" w:left="1418" w:header="1304" w:footer="1134" w:gutter="0"/>
          <w:pgNumType w:start="7093"/>
          <w:cols w:space="720"/>
          <w:docGrid w:linePitch="360"/>
        </w:sectPr>
      </w:pPr>
      <w:r w:rsidRPr="0083044D">
        <w:rPr>
          <w:sz w:val="21"/>
          <w:szCs w:val="21"/>
        </w:rPr>
        <w:t>Sali Berisha</w:t>
      </w:r>
    </w:p>
    <w:p w:rsidR="00800B98" w:rsidRPr="0083044D" w:rsidRDefault="00800B98" w:rsidP="00800B98">
      <w:pPr>
        <w:pStyle w:val="AutoritetiEmer"/>
        <w:rPr>
          <w:sz w:val="21"/>
          <w:szCs w:val="21"/>
        </w:rPr>
      </w:pPr>
    </w:p>
    <w:p w:rsidR="00800B98" w:rsidRPr="0083044D" w:rsidRDefault="00800B98" w:rsidP="00800B98">
      <w:pPr>
        <w:pStyle w:val="Paragrafi0"/>
        <w:rPr>
          <w:sz w:val="21"/>
          <w:szCs w:val="21"/>
        </w:rPr>
      </w:pPr>
      <w:r w:rsidRPr="0083044D">
        <w:rPr>
          <w:sz w:val="21"/>
          <w:szCs w:val="21"/>
        </w:rPr>
        <w:t>REPUBLIKA E SHQIPËRISË</w:t>
      </w:r>
    </w:p>
    <w:p w:rsidR="00800B98" w:rsidRPr="0083044D" w:rsidRDefault="00800B98" w:rsidP="00800B98">
      <w:pPr>
        <w:pStyle w:val="Paragrafi0"/>
        <w:rPr>
          <w:sz w:val="21"/>
          <w:szCs w:val="21"/>
        </w:rPr>
      </w:pPr>
      <w:r w:rsidRPr="0083044D">
        <w:rPr>
          <w:sz w:val="21"/>
          <w:szCs w:val="21"/>
        </w:rPr>
        <w:t>DREJTORIA E PËRGJITHSHME E RRUGËVE</w:t>
      </w:r>
    </w:p>
    <w:p w:rsidR="00800B98" w:rsidRPr="0083044D" w:rsidRDefault="00800B98" w:rsidP="00800B98">
      <w:pPr>
        <w:pStyle w:val="Paragrafi0"/>
        <w:rPr>
          <w:sz w:val="21"/>
          <w:szCs w:val="21"/>
        </w:rPr>
      </w:pPr>
      <w:r w:rsidRPr="0083044D">
        <w:rPr>
          <w:sz w:val="21"/>
          <w:szCs w:val="21"/>
        </w:rPr>
        <w:t>DREJTORIA JURIDIKE</w:t>
      </w:r>
    </w:p>
    <w:p w:rsidR="00800B98" w:rsidRPr="0083044D" w:rsidRDefault="00800B98" w:rsidP="00800B98">
      <w:pPr>
        <w:pStyle w:val="Paragrafi0"/>
        <w:rPr>
          <w:sz w:val="21"/>
          <w:szCs w:val="21"/>
        </w:rPr>
      </w:pPr>
      <w:r w:rsidRPr="0083044D">
        <w:rPr>
          <w:sz w:val="21"/>
          <w:szCs w:val="21"/>
        </w:rPr>
        <w:t>SEKTORI I SHPRONËSIMEVE</w:t>
      </w:r>
    </w:p>
    <w:p w:rsidR="00800B98" w:rsidRPr="0083044D" w:rsidRDefault="00800B98" w:rsidP="00800B98">
      <w:pPr>
        <w:pStyle w:val="Paragrafi0"/>
        <w:ind w:firstLine="0"/>
        <w:rPr>
          <w:sz w:val="21"/>
          <w:szCs w:val="21"/>
        </w:rPr>
      </w:pPr>
    </w:p>
    <w:p w:rsidR="00800B98" w:rsidRPr="0083044D" w:rsidRDefault="00800B98" w:rsidP="00800B98">
      <w:pPr>
        <w:pStyle w:val="TitulliTitull"/>
        <w:keepNext w:val="0"/>
        <w:rPr>
          <w:sz w:val="21"/>
          <w:szCs w:val="21"/>
        </w:rPr>
      </w:pPr>
      <w:r w:rsidRPr="0083044D">
        <w:rPr>
          <w:sz w:val="21"/>
          <w:szCs w:val="21"/>
        </w:rPr>
        <w:t>LISTA EMËRORE E PRONARËVE QË SHPRONËSOHEN NGA NDËRTIMI I RRUGËS “HYRJA E KAVAJËS-UNAZË”</w:t>
      </w:r>
    </w:p>
    <w:p w:rsidR="00800B98" w:rsidRPr="0083044D" w:rsidRDefault="00800B98" w:rsidP="00800B98">
      <w:pPr>
        <w:pStyle w:val="Paragrafi0"/>
        <w:rPr>
          <w:sz w:val="21"/>
          <w:szCs w:val="21"/>
        </w:rPr>
      </w:pPr>
    </w:p>
    <w:tbl>
      <w:tblPr>
        <w:tblStyle w:val="TableGrid"/>
        <w:tblW w:w="5635" w:type="pct"/>
        <w:jc w:val="center"/>
        <w:tblLook w:val="01E0" w:firstRow="1" w:lastRow="1" w:firstColumn="1" w:lastColumn="1" w:noHBand="0" w:noVBand="0"/>
      </w:tblPr>
      <w:tblGrid>
        <w:gridCol w:w="640"/>
        <w:gridCol w:w="1679"/>
        <w:gridCol w:w="1134"/>
        <w:gridCol w:w="1090"/>
        <w:gridCol w:w="1029"/>
        <w:gridCol w:w="1221"/>
        <w:gridCol w:w="1016"/>
        <w:gridCol w:w="936"/>
        <w:gridCol w:w="878"/>
        <w:gridCol w:w="1292"/>
        <w:gridCol w:w="606"/>
        <w:gridCol w:w="878"/>
        <w:gridCol w:w="917"/>
        <w:gridCol w:w="10"/>
        <w:gridCol w:w="1176"/>
        <w:gridCol w:w="10"/>
        <w:gridCol w:w="1506"/>
        <w:gridCol w:w="8"/>
      </w:tblGrid>
      <w:tr w:rsidR="00800B98" w:rsidRPr="003C5544" w:rsidTr="00800B98">
        <w:trPr>
          <w:gridAfter w:val="1"/>
          <w:wAfter w:w="3" w:type="pct"/>
          <w:trHeight w:val="188"/>
          <w:jc w:val="center"/>
        </w:trPr>
        <w:tc>
          <w:tcPr>
            <w:tcW w:w="200" w:type="pct"/>
            <w:vMerge w:val="restart"/>
          </w:tcPr>
          <w:p w:rsidR="00800B98" w:rsidRPr="003C5544" w:rsidRDefault="00800B98" w:rsidP="00800B9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Nr.</w:t>
            </w:r>
          </w:p>
        </w:tc>
        <w:tc>
          <w:tcPr>
            <w:tcW w:w="524" w:type="pct"/>
            <w:vMerge w:val="restart"/>
          </w:tcPr>
          <w:p w:rsidR="00800B98" w:rsidRPr="003C5544" w:rsidRDefault="00800B98" w:rsidP="00800B9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Emri</w:t>
            </w:r>
          </w:p>
        </w:tc>
        <w:tc>
          <w:tcPr>
            <w:tcW w:w="354" w:type="pct"/>
            <w:vMerge w:val="restart"/>
          </w:tcPr>
          <w:p w:rsidR="00800B98" w:rsidRPr="003C5544" w:rsidRDefault="00800B98" w:rsidP="00800B9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Atësia</w:t>
            </w:r>
          </w:p>
        </w:tc>
        <w:tc>
          <w:tcPr>
            <w:tcW w:w="340" w:type="pct"/>
            <w:vMerge w:val="restart"/>
          </w:tcPr>
          <w:p w:rsidR="00800B98" w:rsidRPr="003C5544" w:rsidRDefault="00800B98" w:rsidP="00800B9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Mbiemri</w:t>
            </w:r>
          </w:p>
        </w:tc>
        <w:tc>
          <w:tcPr>
            <w:tcW w:w="321" w:type="pct"/>
            <w:vMerge w:val="restart"/>
          </w:tcPr>
          <w:p w:rsidR="00800B98" w:rsidRPr="003C5544" w:rsidRDefault="00800B98" w:rsidP="00800B9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Zona kadastr.</w:t>
            </w:r>
          </w:p>
        </w:tc>
        <w:tc>
          <w:tcPr>
            <w:tcW w:w="381" w:type="pct"/>
            <w:vMerge w:val="restart"/>
          </w:tcPr>
          <w:p w:rsidR="00800B98" w:rsidRPr="003C5544" w:rsidRDefault="00800B98" w:rsidP="00800B9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Nr.pas</w:t>
            </w:r>
          </w:p>
        </w:tc>
        <w:tc>
          <w:tcPr>
            <w:tcW w:w="317" w:type="pct"/>
            <w:vMerge w:val="restart"/>
          </w:tcPr>
          <w:p w:rsidR="00800B98" w:rsidRPr="003C5544" w:rsidRDefault="00800B98" w:rsidP="00800B9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Sipërf.</w:t>
            </w:r>
          </w:p>
          <w:p w:rsidR="00800B98" w:rsidRPr="003C5544" w:rsidRDefault="00800B98" w:rsidP="00800B9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përgjth.</w:t>
            </w:r>
          </w:p>
          <w:p w:rsidR="00800B98" w:rsidRPr="003C5544" w:rsidRDefault="00800B98" w:rsidP="00800B9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m2</w:t>
            </w:r>
          </w:p>
        </w:tc>
        <w:tc>
          <w:tcPr>
            <w:tcW w:w="1718" w:type="pct"/>
            <w:gridSpan w:val="6"/>
          </w:tcPr>
          <w:p w:rsidR="00800B98" w:rsidRPr="003C5544" w:rsidRDefault="00800B98" w:rsidP="00800B9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LLOJI I PASURISË</w:t>
            </w:r>
          </w:p>
        </w:tc>
        <w:tc>
          <w:tcPr>
            <w:tcW w:w="370" w:type="pct"/>
            <w:gridSpan w:val="2"/>
            <w:vMerge w:val="restart"/>
          </w:tcPr>
          <w:p w:rsidR="00800B98" w:rsidRPr="003C5544" w:rsidRDefault="00800B98" w:rsidP="00800B9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Shuma në lekë</w:t>
            </w:r>
          </w:p>
        </w:tc>
        <w:tc>
          <w:tcPr>
            <w:tcW w:w="473" w:type="pct"/>
            <w:gridSpan w:val="2"/>
            <w:vMerge w:val="restart"/>
          </w:tcPr>
          <w:p w:rsidR="00800B98" w:rsidRPr="003C5544" w:rsidRDefault="00800B98" w:rsidP="00800B9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Shënime</w:t>
            </w:r>
          </w:p>
        </w:tc>
      </w:tr>
      <w:tr w:rsidR="00800B98" w:rsidRPr="003C5544" w:rsidTr="00800B98">
        <w:trPr>
          <w:gridAfter w:val="1"/>
          <w:wAfter w:w="3" w:type="pct"/>
          <w:trHeight w:val="200"/>
          <w:jc w:val="center"/>
        </w:trPr>
        <w:tc>
          <w:tcPr>
            <w:tcW w:w="200" w:type="pct"/>
            <w:vMerge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524" w:type="pct"/>
            <w:vMerge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354" w:type="pct"/>
            <w:vMerge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340" w:type="pct"/>
            <w:vMerge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321" w:type="pct"/>
            <w:vMerge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381" w:type="pct"/>
            <w:vMerge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317" w:type="pct"/>
            <w:vMerge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969" w:type="pct"/>
            <w:gridSpan w:val="3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TRUALL</w:t>
            </w:r>
          </w:p>
        </w:tc>
        <w:tc>
          <w:tcPr>
            <w:tcW w:w="749" w:type="pct"/>
            <w:gridSpan w:val="3"/>
          </w:tcPr>
          <w:p w:rsidR="00800B98" w:rsidRPr="003C5544" w:rsidRDefault="00800B98" w:rsidP="00800B98">
            <w:pPr>
              <w:pStyle w:val="Tabele"/>
              <w:widowControl w:val="0"/>
              <w:ind w:left="882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ARË</w:t>
            </w:r>
          </w:p>
        </w:tc>
        <w:tc>
          <w:tcPr>
            <w:tcW w:w="370" w:type="pct"/>
            <w:gridSpan w:val="2"/>
            <w:vMerge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473" w:type="pct"/>
            <w:gridSpan w:val="2"/>
            <w:vMerge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</w:tr>
      <w:tr w:rsidR="00800B98" w:rsidRPr="003C5544" w:rsidTr="00800B98">
        <w:trPr>
          <w:jc w:val="center"/>
        </w:trPr>
        <w:tc>
          <w:tcPr>
            <w:tcW w:w="200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524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354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340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321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381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317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292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m2</w:t>
            </w:r>
          </w:p>
        </w:tc>
        <w:tc>
          <w:tcPr>
            <w:tcW w:w="274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çmimi</w:t>
            </w:r>
          </w:p>
        </w:tc>
        <w:tc>
          <w:tcPr>
            <w:tcW w:w="403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vl.lekë</w:t>
            </w:r>
          </w:p>
        </w:tc>
        <w:tc>
          <w:tcPr>
            <w:tcW w:w="189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m2</w:t>
            </w:r>
          </w:p>
        </w:tc>
        <w:tc>
          <w:tcPr>
            <w:tcW w:w="274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çmimi</w:t>
            </w:r>
          </w:p>
        </w:tc>
        <w:tc>
          <w:tcPr>
            <w:tcW w:w="289" w:type="pct"/>
            <w:gridSpan w:val="2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vl.lekë</w:t>
            </w:r>
          </w:p>
        </w:tc>
        <w:tc>
          <w:tcPr>
            <w:tcW w:w="370" w:type="pct"/>
            <w:gridSpan w:val="2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473" w:type="pct"/>
            <w:gridSpan w:val="2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</w:tr>
      <w:tr w:rsidR="00800B98" w:rsidRPr="003C5544" w:rsidTr="00800B98">
        <w:trPr>
          <w:jc w:val="center"/>
        </w:trPr>
        <w:tc>
          <w:tcPr>
            <w:tcW w:w="200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1</w:t>
            </w:r>
          </w:p>
        </w:tc>
        <w:tc>
          <w:tcPr>
            <w:tcW w:w="524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Nikolla</w:t>
            </w:r>
          </w:p>
        </w:tc>
        <w:tc>
          <w:tcPr>
            <w:tcW w:w="354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Mihal</w:t>
            </w:r>
          </w:p>
        </w:tc>
        <w:tc>
          <w:tcPr>
            <w:tcW w:w="340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Hotova</w:t>
            </w:r>
          </w:p>
        </w:tc>
        <w:tc>
          <w:tcPr>
            <w:tcW w:w="321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8551</w:t>
            </w:r>
          </w:p>
        </w:tc>
        <w:tc>
          <w:tcPr>
            <w:tcW w:w="381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1/179,180</w:t>
            </w:r>
          </w:p>
        </w:tc>
        <w:tc>
          <w:tcPr>
            <w:tcW w:w="317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1000</w:t>
            </w:r>
          </w:p>
        </w:tc>
        <w:tc>
          <w:tcPr>
            <w:tcW w:w="292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82</w:t>
            </w:r>
          </w:p>
        </w:tc>
        <w:tc>
          <w:tcPr>
            <w:tcW w:w="274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15000</w:t>
            </w:r>
          </w:p>
        </w:tc>
        <w:tc>
          <w:tcPr>
            <w:tcW w:w="403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1230000</w:t>
            </w:r>
          </w:p>
        </w:tc>
        <w:tc>
          <w:tcPr>
            <w:tcW w:w="189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274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289" w:type="pct"/>
            <w:gridSpan w:val="2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370" w:type="pct"/>
            <w:gridSpan w:val="2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1230000</w:t>
            </w:r>
          </w:p>
        </w:tc>
        <w:tc>
          <w:tcPr>
            <w:tcW w:w="473" w:type="pct"/>
            <w:gridSpan w:val="2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Konf.ZVRPP</w:t>
            </w:r>
          </w:p>
        </w:tc>
      </w:tr>
      <w:tr w:rsidR="00800B98" w:rsidRPr="003C5544" w:rsidTr="00800B98">
        <w:trPr>
          <w:jc w:val="center"/>
        </w:trPr>
        <w:tc>
          <w:tcPr>
            <w:tcW w:w="200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2</w:t>
            </w:r>
          </w:p>
        </w:tc>
        <w:tc>
          <w:tcPr>
            <w:tcW w:w="524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Lutfi</w:t>
            </w:r>
          </w:p>
        </w:tc>
        <w:tc>
          <w:tcPr>
            <w:tcW w:w="354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Jonuz</w:t>
            </w:r>
          </w:p>
        </w:tc>
        <w:tc>
          <w:tcPr>
            <w:tcW w:w="340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Veipi</w:t>
            </w:r>
          </w:p>
        </w:tc>
        <w:tc>
          <w:tcPr>
            <w:tcW w:w="321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8551</w:t>
            </w:r>
          </w:p>
        </w:tc>
        <w:tc>
          <w:tcPr>
            <w:tcW w:w="381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1/237</w:t>
            </w:r>
          </w:p>
        </w:tc>
        <w:tc>
          <w:tcPr>
            <w:tcW w:w="317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1150</w:t>
            </w:r>
          </w:p>
        </w:tc>
        <w:tc>
          <w:tcPr>
            <w:tcW w:w="292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180</w:t>
            </w:r>
          </w:p>
        </w:tc>
        <w:tc>
          <w:tcPr>
            <w:tcW w:w="274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15000</w:t>
            </w:r>
          </w:p>
        </w:tc>
        <w:tc>
          <w:tcPr>
            <w:tcW w:w="403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2700000</w:t>
            </w:r>
          </w:p>
        </w:tc>
        <w:tc>
          <w:tcPr>
            <w:tcW w:w="189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274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289" w:type="pct"/>
            <w:gridSpan w:val="2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370" w:type="pct"/>
            <w:gridSpan w:val="2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2700000</w:t>
            </w:r>
          </w:p>
        </w:tc>
        <w:tc>
          <w:tcPr>
            <w:tcW w:w="473" w:type="pct"/>
            <w:gridSpan w:val="2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Konf.ZVRPP</w:t>
            </w:r>
          </w:p>
        </w:tc>
      </w:tr>
      <w:tr w:rsidR="00800B98" w:rsidRPr="003C5544" w:rsidTr="00800B98">
        <w:trPr>
          <w:jc w:val="center"/>
        </w:trPr>
        <w:tc>
          <w:tcPr>
            <w:tcW w:w="200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3</w:t>
            </w:r>
          </w:p>
        </w:tc>
        <w:tc>
          <w:tcPr>
            <w:tcW w:w="524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Meleqe</w:t>
            </w:r>
          </w:p>
        </w:tc>
        <w:tc>
          <w:tcPr>
            <w:tcW w:w="354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Ali</w:t>
            </w:r>
          </w:p>
        </w:tc>
        <w:tc>
          <w:tcPr>
            <w:tcW w:w="340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Tallushi</w:t>
            </w:r>
          </w:p>
        </w:tc>
        <w:tc>
          <w:tcPr>
            <w:tcW w:w="321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8551</w:t>
            </w:r>
          </w:p>
        </w:tc>
        <w:tc>
          <w:tcPr>
            <w:tcW w:w="381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1/98</w:t>
            </w:r>
          </w:p>
        </w:tc>
        <w:tc>
          <w:tcPr>
            <w:tcW w:w="317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600</w:t>
            </w:r>
          </w:p>
        </w:tc>
        <w:tc>
          <w:tcPr>
            <w:tcW w:w="292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56</w:t>
            </w:r>
          </w:p>
        </w:tc>
        <w:tc>
          <w:tcPr>
            <w:tcW w:w="274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15000</w:t>
            </w:r>
          </w:p>
        </w:tc>
        <w:tc>
          <w:tcPr>
            <w:tcW w:w="403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840000</w:t>
            </w:r>
          </w:p>
        </w:tc>
        <w:tc>
          <w:tcPr>
            <w:tcW w:w="189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274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289" w:type="pct"/>
            <w:gridSpan w:val="2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370" w:type="pct"/>
            <w:gridSpan w:val="2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840000</w:t>
            </w:r>
          </w:p>
        </w:tc>
        <w:tc>
          <w:tcPr>
            <w:tcW w:w="473" w:type="pct"/>
            <w:gridSpan w:val="2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Konf.ZVRPP</w:t>
            </w:r>
          </w:p>
        </w:tc>
      </w:tr>
      <w:tr w:rsidR="00800B98" w:rsidRPr="003C5544" w:rsidTr="00800B98">
        <w:trPr>
          <w:jc w:val="center"/>
        </w:trPr>
        <w:tc>
          <w:tcPr>
            <w:tcW w:w="200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4</w:t>
            </w:r>
          </w:p>
        </w:tc>
        <w:tc>
          <w:tcPr>
            <w:tcW w:w="524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Bashkëpronarët</w:t>
            </w:r>
          </w:p>
        </w:tc>
        <w:tc>
          <w:tcPr>
            <w:tcW w:w="354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340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Galicaj</w:t>
            </w:r>
          </w:p>
        </w:tc>
        <w:tc>
          <w:tcPr>
            <w:tcW w:w="321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8551</w:t>
            </w:r>
          </w:p>
        </w:tc>
        <w:tc>
          <w:tcPr>
            <w:tcW w:w="381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1/274</w:t>
            </w:r>
          </w:p>
        </w:tc>
        <w:tc>
          <w:tcPr>
            <w:tcW w:w="317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2931</w:t>
            </w:r>
          </w:p>
        </w:tc>
        <w:tc>
          <w:tcPr>
            <w:tcW w:w="292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280</w:t>
            </w:r>
          </w:p>
        </w:tc>
        <w:tc>
          <w:tcPr>
            <w:tcW w:w="274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15000</w:t>
            </w:r>
          </w:p>
        </w:tc>
        <w:tc>
          <w:tcPr>
            <w:tcW w:w="403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4200000</w:t>
            </w:r>
          </w:p>
        </w:tc>
        <w:tc>
          <w:tcPr>
            <w:tcW w:w="189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274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289" w:type="pct"/>
            <w:gridSpan w:val="2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370" w:type="pct"/>
            <w:gridSpan w:val="2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4200000</w:t>
            </w:r>
          </w:p>
        </w:tc>
        <w:tc>
          <w:tcPr>
            <w:tcW w:w="473" w:type="pct"/>
            <w:gridSpan w:val="2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Konf.ZVRPP</w:t>
            </w:r>
          </w:p>
        </w:tc>
      </w:tr>
      <w:tr w:rsidR="00800B98" w:rsidRPr="003C5544" w:rsidTr="00800B98">
        <w:trPr>
          <w:jc w:val="center"/>
        </w:trPr>
        <w:tc>
          <w:tcPr>
            <w:tcW w:w="200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5</w:t>
            </w:r>
          </w:p>
        </w:tc>
        <w:tc>
          <w:tcPr>
            <w:tcW w:w="524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Zyhdi</w:t>
            </w:r>
          </w:p>
        </w:tc>
        <w:tc>
          <w:tcPr>
            <w:tcW w:w="354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Rrahman</w:t>
            </w:r>
          </w:p>
        </w:tc>
        <w:tc>
          <w:tcPr>
            <w:tcW w:w="340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Teferici</w:t>
            </w:r>
          </w:p>
        </w:tc>
        <w:tc>
          <w:tcPr>
            <w:tcW w:w="321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8551</w:t>
            </w:r>
          </w:p>
        </w:tc>
        <w:tc>
          <w:tcPr>
            <w:tcW w:w="381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1/230</w:t>
            </w:r>
          </w:p>
        </w:tc>
        <w:tc>
          <w:tcPr>
            <w:tcW w:w="317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290</w:t>
            </w:r>
          </w:p>
        </w:tc>
        <w:tc>
          <w:tcPr>
            <w:tcW w:w="292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78.5</w:t>
            </w:r>
          </w:p>
        </w:tc>
        <w:tc>
          <w:tcPr>
            <w:tcW w:w="274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15000</w:t>
            </w:r>
          </w:p>
        </w:tc>
        <w:tc>
          <w:tcPr>
            <w:tcW w:w="403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1177500</w:t>
            </w:r>
          </w:p>
        </w:tc>
        <w:tc>
          <w:tcPr>
            <w:tcW w:w="189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274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289" w:type="pct"/>
            <w:gridSpan w:val="2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370" w:type="pct"/>
            <w:gridSpan w:val="2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1177500</w:t>
            </w:r>
          </w:p>
        </w:tc>
        <w:tc>
          <w:tcPr>
            <w:tcW w:w="473" w:type="pct"/>
            <w:gridSpan w:val="2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Konf.ZVRPP</w:t>
            </w:r>
          </w:p>
        </w:tc>
      </w:tr>
      <w:tr w:rsidR="00800B98" w:rsidRPr="003C5544" w:rsidTr="00800B98">
        <w:trPr>
          <w:jc w:val="center"/>
        </w:trPr>
        <w:tc>
          <w:tcPr>
            <w:tcW w:w="200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6</w:t>
            </w:r>
          </w:p>
        </w:tc>
        <w:tc>
          <w:tcPr>
            <w:tcW w:w="524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Hasan</w:t>
            </w:r>
          </w:p>
        </w:tc>
        <w:tc>
          <w:tcPr>
            <w:tcW w:w="354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Rrahman</w:t>
            </w:r>
          </w:p>
        </w:tc>
        <w:tc>
          <w:tcPr>
            <w:tcW w:w="340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Teferici</w:t>
            </w:r>
          </w:p>
        </w:tc>
        <w:tc>
          <w:tcPr>
            <w:tcW w:w="321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8551</w:t>
            </w:r>
          </w:p>
        </w:tc>
        <w:tc>
          <w:tcPr>
            <w:tcW w:w="381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1/158</w:t>
            </w:r>
          </w:p>
        </w:tc>
        <w:tc>
          <w:tcPr>
            <w:tcW w:w="317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1170</w:t>
            </w:r>
          </w:p>
        </w:tc>
        <w:tc>
          <w:tcPr>
            <w:tcW w:w="292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40</w:t>
            </w:r>
          </w:p>
        </w:tc>
        <w:tc>
          <w:tcPr>
            <w:tcW w:w="274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15000</w:t>
            </w:r>
          </w:p>
        </w:tc>
        <w:tc>
          <w:tcPr>
            <w:tcW w:w="403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600000</w:t>
            </w:r>
          </w:p>
        </w:tc>
        <w:tc>
          <w:tcPr>
            <w:tcW w:w="189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274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289" w:type="pct"/>
            <w:gridSpan w:val="2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370" w:type="pct"/>
            <w:gridSpan w:val="2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600000</w:t>
            </w:r>
          </w:p>
        </w:tc>
        <w:tc>
          <w:tcPr>
            <w:tcW w:w="473" w:type="pct"/>
            <w:gridSpan w:val="2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Konf.ZVRPP</w:t>
            </w:r>
          </w:p>
        </w:tc>
      </w:tr>
      <w:tr w:rsidR="00800B98" w:rsidRPr="003C5544" w:rsidTr="00800B98">
        <w:trPr>
          <w:jc w:val="center"/>
        </w:trPr>
        <w:tc>
          <w:tcPr>
            <w:tcW w:w="200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7</w:t>
            </w:r>
          </w:p>
        </w:tc>
        <w:tc>
          <w:tcPr>
            <w:tcW w:w="524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Xhavit</w:t>
            </w:r>
          </w:p>
        </w:tc>
        <w:tc>
          <w:tcPr>
            <w:tcW w:w="354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Sulejman</w:t>
            </w:r>
          </w:p>
        </w:tc>
        <w:tc>
          <w:tcPr>
            <w:tcW w:w="340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Hyka</w:t>
            </w:r>
          </w:p>
        </w:tc>
        <w:tc>
          <w:tcPr>
            <w:tcW w:w="321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8551</w:t>
            </w:r>
          </w:p>
        </w:tc>
        <w:tc>
          <w:tcPr>
            <w:tcW w:w="381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1/161</w:t>
            </w:r>
          </w:p>
        </w:tc>
        <w:tc>
          <w:tcPr>
            <w:tcW w:w="317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600</w:t>
            </w:r>
          </w:p>
        </w:tc>
        <w:tc>
          <w:tcPr>
            <w:tcW w:w="292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68</w:t>
            </w:r>
          </w:p>
        </w:tc>
        <w:tc>
          <w:tcPr>
            <w:tcW w:w="274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15000</w:t>
            </w:r>
          </w:p>
        </w:tc>
        <w:tc>
          <w:tcPr>
            <w:tcW w:w="403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1020000</w:t>
            </w:r>
          </w:p>
        </w:tc>
        <w:tc>
          <w:tcPr>
            <w:tcW w:w="189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274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289" w:type="pct"/>
            <w:gridSpan w:val="2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370" w:type="pct"/>
            <w:gridSpan w:val="2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1020000</w:t>
            </w:r>
          </w:p>
        </w:tc>
        <w:tc>
          <w:tcPr>
            <w:tcW w:w="473" w:type="pct"/>
            <w:gridSpan w:val="2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Konf.ZVRPP</w:t>
            </w:r>
          </w:p>
        </w:tc>
      </w:tr>
      <w:tr w:rsidR="00800B98" w:rsidRPr="003C5544" w:rsidTr="00800B98">
        <w:trPr>
          <w:jc w:val="center"/>
        </w:trPr>
        <w:tc>
          <w:tcPr>
            <w:tcW w:w="200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8</w:t>
            </w:r>
          </w:p>
        </w:tc>
        <w:tc>
          <w:tcPr>
            <w:tcW w:w="524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Lavdërim</w:t>
            </w:r>
          </w:p>
        </w:tc>
        <w:tc>
          <w:tcPr>
            <w:tcW w:w="354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340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Lusha</w:t>
            </w:r>
          </w:p>
        </w:tc>
        <w:tc>
          <w:tcPr>
            <w:tcW w:w="321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8551</w:t>
            </w:r>
          </w:p>
        </w:tc>
        <w:tc>
          <w:tcPr>
            <w:tcW w:w="381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1/99</w:t>
            </w:r>
          </w:p>
        </w:tc>
        <w:tc>
          <w:tcPr>
            <w:tcW w:w="317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1165</w:t>
            </w:r>
          </w:p>
        </w:tc>
        <w:tc>
          <w:tcPr>
            <w:tcW w:w="292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67</w:t>
            </w:r>
          </w:p>
        </w:tc>
        <w:tc>
          <w:tcPr>
            <w:tcW w:w="274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15000</w:t>
            </w:r>
          </w:p>
        </w:tc>
        <w:tc>
          <w:tcPr>
            <w:tcW w:w="403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1005000</w:t>
            </w:r>
          </w:p>
        </w:tc>
        <w:tc>
          <w:tcPr>
            <w:tcW w:w="189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274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289" w:type="pct"/>
            <w:gridSpan w:val="2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370" w:type="pct"/>
            <w:gridSpan w:val="2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1005000</w:t>
            </w:r>
          </w:p>
        </w:tc>
        <w:tc>
          <w:tcPr>
            <w:tcW w:w="473" w:type="pct"/>
            <w:gridSpan w:val="2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Konf.ZVRPP</w:t>
            </w:r>
          </w:p>
        </w:tc>
      </w:tr>
      <w:tr w:rsidR="00800B98" w:rsidRPr="003C5544" w:rsidTr="00800B98">
        <w:trPr>
          <w:jc w:val="center"/>
        </w:trPr>
        <w:tc>
          <w:tcPr>
            <w:tcW w:w="200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9</w:t>
            </w:r>
          </w:p>
        </w:tc>
        <w:tc>
          <w:tcPr>
            <w:tcW w:w="878" w:type="pct"/>
            <w:gridSpan w:val="2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Pronar i papërcaktuar</w:t>
            </w:r>
          </w:p>
        </w:tc>
        <w:tc>
          <w:tcPr>
            <w:tcW w:w="340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321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8551</w:t>
            </w:r>
          </w:p>
        </w:tc>
        <w:tc>
          <w:tcPr>
            <w:tcW w:w="381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1/158</w:t>
            </w:r>
          </w:p>
        </w:tc>
        <w:tc>
          <w:tcPr>
            <w:tcW w:w="317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292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35</w:t>
            </w:r>
          </w:p>
        </w:tc>
        <w:tc>
          <w:tcPr>
            <w:tcW w:w="274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15000</w:t>
            </w:r>
          </w:p>
        </w:tc>
        <w:tc>
          <w:tcPr>
            <w:tcW w:w="403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525000</w:t>
            </w:r>
          </w:p>
        </w:tc>
        <w:tc>
          <w:tcPr>
            <w:tcW w:w="189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274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289" w:type="pct"/>
            <w:gridSpan w:val="2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370" w:type="pct"/>
            <w:gridSpan w:val="2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525000</w:t>
            </w:r>
          </w:p>
        </w:tc>
        <w:tc>
          <w:tcPr>
            <w:tcW w:w="473" w:type="pct"/>
            <w:gridSpan w:val="2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Konf.ZVRPP</w:t>
            </w:r>
          </w:p>
        </w:tc>
      </w:tr>
      <w:tr w:rsidR="00800B98" w:rsidRPr="003C5544" w:rsidTr="00800B98">
        <w:trPr>
          <w:jc w:val="center"/>
        </w:trPr>
        <w:tc>
          <w:tcPr>
            <w:tcW w:w="200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10</w:t>
            </w:r>
          </w:p>
        </w:tc>
        <w:tc>
          <w:tcPr>
            <w:tcW w:w="878" w:type="pct"/>
            <w:gridSpan w:val="2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Bashkëpronarët</w:t>
            </w:r>
          </w:p>
        </w:tc>
        <w:tc>
          <w:tcPr>
            <w:tcW w:w="340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Qarri</w:t>
            </w:r>
          </w:p>
        </w:tc>
        <w:tc>
          <w:tcPr>
            <w:tcW w:w="321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8551</w:t>
            </w:r>
          </w:p>
        </w:tc>
        <w:tc>
          <w:tcPr>
            <w:tcW w:w="381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1/166</w:t>
            </w:r>
          </w:p>
        </w:tc>
        <w:tc>
          <w:tcPr>
            <w:tcW w:w="317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2000</w:t>
            </w:r>
          </w:p>
        </w:tc>
        <w:tc>
          <w:tcPr>
            <w:tcW w:w="292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80</w:t>
            </w:r>
          </w:p>
        </w:tc>
        <w:tc>
          <w:tcPr>
            <w:tcW w:w="274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15000</w:t>
            </w:r>
          </w:p>
        </w:tc>
        <w:tc>
          <w:tcPr>
            <w:tcW w:w="403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1200000</w:t>
            </w:r>
          </w:p>
        </w:tc>
        <w:tc>
          <w:tcPr>
            <w:tcW w:w="189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274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289" w:type="pct"/>
            <w:gridSpan w:val="2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370" w:type="pct"/>
            <w:gridSpan w:val="2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1200000</w:t>
            </w:r>
          </w:p>
        </w:tc>
        <w:tc>
          <w:tcPr>
            <w:tcW w:w="473" w:type="pct"/>
            <w:gridSpan w:val="2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Konf.ZVRPP</w:t>
            </w:r>
          </w:p>
        </w:tc>
      </w:tr>
      <w:tr w:rsidR="00800B98" w:rsidRPr="003C5544" w:rsidTr="00800B98">
        <w:trPr>
          <w:jc w:val="center"/>
        </w:trPr>
        <w:tc>
          <w:tcPr>
            <w:tcW w:w="200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11</w:t>
            </w:r>
          </w:p>
        </w:tc>
        <w:tc>
          <w:tcPr>
            <w:tcW w:w="524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Enver</w:t>
            </w:r>
          </w:p>
        </w:tc>
        <w:tc>
          <w:tcPr>
            <w:tcW w:w="354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340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Tallushi</w:t>
            </w:r>
          </w:p>
        </w:tc>
        <w:tc>
          <w:tcPr>
            <w:tcW w:w="321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8551</w:t>
            </w:r>
          </w:p>
        </w:tc>
        <w:tc>
          <w:tcPr>
            <w:tcW w:w="381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1/168</w:t>
            </w:r>
          </w:p>
        </w:tc>
        <w:tc>
          <w:tcPr>
            <w:tcW w:w="317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1000</w:t>
            </w:r>
          </w:p>
        </w:tc>
        <w:tc>
          <w:tcPr>
            <w:tcW w:w="292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37</w:t>
            </w:r>
          </w:p>
        </w:tc>
        <w:tc>
          <w:tcPr>
            <w:tcW w:w="274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15000</w:t>
            </w:r>
          </w:p>
        </w:tc>
        <w:tc>
          <w:tcPr>
            <w:tcW w:w="403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555000</w:t>
            </w:r>
          </w:p>
        </w:tc>
        <w:tc>
          <w:tcPr>
            <w:tcW w:w="189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274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289" w:type="pct"/>
            <w:gridSpan w:val="2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370" w:type="pct"/>
            <w:gridSpan w:val="2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555000</w:t>
            </w:r>
          </w:p>
        </w:tc>
        <w:tc>
          <w:tcPr>
            <w:tcW w:w="473" w:type="pct"/>
            <w:gridSpan w:val="2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Konf.ZVRPP</w:t>
            </w:r>
          </w:p>
        </w:tc>
      </w:tr>
      <w:tr w:rsidR="00800B98" w:rsidRPr="003C5544" w:rsidTr="00800B98">
        <w:trPr>
          <w:jc w:val="center"/>
        </w:trPr>
        <w:tc>
          <w:tcPr>
            <w:tcW w:w="200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12</w:t>
            </w:r>
          </w:p>
        </w:tc>
        <w:tc>
          <w:tcPr>
            <w:tcW w:w="524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Shpresa</w:t>
            </w:r>
          </w:p>
        </w:tc>
        <w:tc>
          <w:tcPr>
            <w:tcW w:w="354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340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Kacbufi</w:t>
            </w:r>
          </w:p>
        </w:tc>
        <w:tc>
          <w:tcPr>
            <w:tcW w:w="321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8551</w:t>
            </w:r>
          </w:p>
        </w:tc>
        <w:tc>
          <w:tcPr>
            <w:tcW w:w="381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1/162</w:t>
            </w:r>
          </w:p>
        </w:tc>
        <w:tc>
          <w:tcPr>
            <w:tcW w:w="317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2000</w:t>
            </w:r>
          </w:p>
        </w:tc>
        <w:tc>
          <w:tcPr>
            <w:tcW w:w="292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68</w:t>
            </w:r>
          </w:p>
        </w:tc>
        <w:tc>
          <w:tcPr>
            <w:tcW w:w="274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15000</w:t>
            </w:r>
          </w:p>
        </w:tc>
        <w:tc>
          <w:tcPr>
            <w:tcW w:w="403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1020000</w:t>
            </w:r>
          </w:p>
        </w:tc>
        <w:tc>
          <w:tcPr>
            <w:tcW w:w="189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274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289" w:type="pct"/>
            <w:gridSpan w:val="2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370" w:type="pct"/>
            <w:gridSpan w:val="2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1020000</w:t>
            </w:r>
          </w:p>
        </w:tc>
        <w:tc>
          <w:tcPr>
            <w:tcW w:w="473" w:type="pct"/>
            <w:gridSpan w:val="2"/>
          </w:tcPr>
          <w:p w:rsidR="00800B98" w:rsidRPr="003C5544" w:rsidRDefault="00800B98" w:rsidP="00800B98">
            <w:pPr>
              <w:pStyle w:val="Tabele"/>
              <w:widowControl w:val="0"/>
              <w:rPr>
                <w:sz w:val="18"/>
                <w:szCs w:val="18"/>
              </w:rPr>
            </w:pPr>
            <w:r w:rsidRPr="003C5544">
              <w:rPr>
                <w:sz w:val="18"/>
                <w:szCs w:val="18"/>
              </w:rPr>
              <w:t>Konf.ZVRPP</w:t>
            </w:r>
          </w:p>
        </w:tc>
      </w:tr>
      <w:tr w:rsidR="00800B98" w:rsidRPr="003C5544" w:rsidTr="00800B98">
        <w:trPr>
          <w:jc w:val="center"/>
        </w:trPr>
        <w:tc>
          <w:tcPr>
            <w:tcW w:w="200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524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b/>
                <w:sz w:val="18"/>
                <w:szCs w:val="18"/>
              </w:rPr>
            </w:pPr>
            <w:r w:rsidRPr="003C5544">
              <w:rPr>
                <w:b/>
                <w:sz w:val="18"/>
                <w:szCs w:val="18"/>
              </w:rPr>
              <w:t>Shuma</w:t>
            </w:r>
          </w:p>
        </w:tc>
        <w:tc>
          <w:tcPr>
            <w:tcW w:w="354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40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21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17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292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b/>
                <w:sz w:val="18"/>
                <w:szCs w:val="18"/>
              </w:rPr>
            </w:pPr>
            <w:r w:rsidRPr="003C5544">
              <w:rPr>
                <w:b/>
                <w:sz w:val="18"/>
                <w:szCs w:val="18"/>
              </w:rPr>
              <w:t>1071.5</w:t>
            </w:r>
          </w:p>
        </w:tc>
        <w:tc>
          <w:tcPr>
            <w:tcW w:w="274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403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b/>
                <w:sz w:val="18"/>
                <w:szCs w:val="18"/>
              </w:rPr>
            </w:pPr>
            <w:r w:rsidRPr="003C5544">
              <w:rPr>
                <w:b/>
                <w:sz w:val="18"/>
                <w:szCs w:val="18"/>
              </w:rPr>
              <w:t>16072500</w:t>
            </w:r>
          </w:p>
        </w:tc>
        <w:tc>
          <w:tcPr>
            <w:tcW w:w="189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274" w:type="pct"/>
          </w:tcPr>
          <w:p w:rsidR="00800B98" w:rsidRPr="003C5544" w:rsidRDefault="00800B98" w:rsidP="00800B98">
            <w:pPr>
              <w:pStyle w:val="Tabele"/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289" w:type="pct"/>
            <w:gridSpan w:val="2"/>
          </w:tcPr>
          <w:p w:rsidR="00800B98" w:rsidRPr="003C5544" w:rsidRDefault="00800B98" w:rsidP="00800B98">
            <w:pPr>
              <w:pStyle w:val="Tabele"/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70" w:type="pct"/>
            <w:gridSpan w:val="2"/>
          </w:tcPr>
          <w:p w:rsidR="00800B98" w:rsidRPr="003C5544" w:rsidRDefault="00800B98" w:rsidP="00800B98">
            <w:pPr>
              <w:pStyle w:val="Tabele"/>
              <w:widowControl w:val="0"/>
              <w:rPr>
                <w:b/>
                <w:sz w:val="18"/>
                <w:szCs w:val="18"/>
              </w:rPr>
            </w:pPr>
            <w:r w:rsidRPr="003C5544">
              <w:rPr>
                <w:b/>
                <w:sz w:val="18"/>
                <w:szCs w:val="18"/>
              </w:rPr>
              <w:t>16072500</w:t>
            </w:r>
          </w:p>
        </w:tc>
        <w:tc>
          <w:tcPr>
            <w:tcW w:w="473" w:type="pct"/>
            <w:gridSpan w:val="2"/>
          </w:tcPr>
          <w:p w:rsidR="00800B98" w:rsidRPr="003C5544" w:rsidRDefault="00800B98" w:rsidP="00800B98">
            <w:pPr>
              <w:pStyle w:val="Tabele"/>
              <w:widowControl w:val="0"/>
              <w:rPr>
                <w:b/>
                <w:sz w:val="18"/>
                <w:szCs w:val="18"/>
              </w:rPr>
            </w:pPr>
          </w:p>
        </w:tc>
      </w:tr>
    </w:tbl>
    <w:p w:rsidR="00800B98" w:rsidRPr="0083044D" w:rsidRDefault="00800B98" w:rsidP="00800B98">
      <w:pPr>
        <w:pStyle w:val="Paragrafi0"/>
        <w:ind w:firstLine="0"/>
        <w:rPr>
          <w:sz w:val="21"/>
          <w:szCs w:val="21"/>
        </w:rPr>
      </w:pPr>
      <w:r w:rsidRPr="0083044D">
        <w:rPr>
          <w:sz w:val="21"/>
          <w:szCs w:val="21"/>
        </w:rPr>
        <w:t>Pasuria 1/274 dhe 1/158 janë konfirmuar nga ZVRPP Kavajë me komentin që këto prona janë në proces gjyqësor.</w:t>
      </w:r>
    </w:p>
    <w:p w:rsidR="00800B98" w:rsidRPr="0083044D" w:rsidRDefault="00800B98" w:rsidP="00800B98">
      <w:pPr>
        <w:pStyle w:val="Paragrafi0"/>
        <w:ind w:firstLine="0"/>
        <w:rPr>
          <w:sz w:val="21"/>
          <w:szCs w:val="21"/>
        </w:rPr>
      </w:pPr>
      <w:r w:rsidRPr="0083044D">
        <w:rPr>
          <w:sz w:val="21"/>
          <w:szCs w:val="21"/>
        </w:rPr>
        <w:t>Pasuria 1/230 konfirmuar nga ZVRPP Kavajë. Bllokuar në favor të Bankës Popullore me kontratën nr.2956/1246/1 datë 25.9.9.2008.</w:t>
      </w:r>
    </w:p>
    <w:p w:rsidR="00800B98" w:rsidRPr="0083044D" w:rsidRDefault="00800B98" w:rsidP="00800B98">
      <w:pPr>
        <w:pStyle w:val="Paragrafi0"/>
        <w:ind w:firstLine="0"/>
        <w:rPr>
          <w:sz w:val="21"/>
          <w:szCs w:val="21"/>
        </w:rPr>
      </w:pPr>
      <w:r w:rsidRPr="0083044D">
        <w:rPr>
          <w:sz w:val="21"/>
          <w:szCs w:val="21"/>
        </w:rPr>
        <w:t>Pasuria 1/99 konfirmuar nga ZVRPP Kavajë. Bllokuar në favor të Bankës Popullore me kontratën nr.5367/1069/1, datë 28.6.2006</w:t>
      </w:r>
    </w:p>
    <w:p w:rsidR="00800B98" w:rsidRPr="0083044D" w:rsidRDefault="00800B98" w:rsidP="00800B98">
      <w:pPr>
        <w:pStyle w:val="Paragrafi0"/>
        <w:rPr>
          <w:sz w:val="21"/>
          <w:szCs w:val="21"/>
        </w:rPr>
      </w:pPr>
    </w:p>
    <w:p w:rsidR="00800B98" w:rsidRDefault="00800B98" w:rsidP="00800B98">
      <w:pPr>
        <w:pStyle w:val="Paragrafi0"/>
        <w:rPr>
          <w:sz w:val="21"/>
          <w:szCs w:val="21"/>
        </w:rPr>
        <w:sectPr w:rsidR="00800B98" w:rsidSect="00800B98">
          <w:pgSz w:w="16840" w:h="11907" w:orient="landscape" w:code="9"/>
          <w:pgMar w:top="1418" w:right="1418" w:bottom="1418" w:left="1418" w:header="1304" w:footer="1134" w:gutter="0"/>
          <w:pgNumType w:start="7095"/>
          <w:cols w:space="720"/>
          <w:docGrid w:linePitch="360"/>
        </w:sectPr>
      </w:pPr>
    </w:p>
    <w:p w:rsidR="00016606" w:rsidRDefault="00016606" w:rsidP="00800B98">
      <w:pPr>
        <w:pStyle w:val="Paragrafi0"/>
      </w:pPr>
    </w:p>
    <w:sectPr w:rsidR="0001660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33717B">
      <w:r>
        <w:separator/>
      </w:r>
    </w:p>
  </w:endnote>
  <w:endnote w:type="continuationSeparator" w:id="0">
    <w:p w:rsidR="00000000" w:rsidRDefault="00337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B98" w:rsidRDefault="00800B98" w:rsidP="00800B98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00B98" w:rsidRDefault="00800B98" w:rsidP="00800B98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B98" w:rsidRPr="00A44835" w:rsidRDefault="00800B98" w:rsidP="00800B98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A44835">
      <w:rPr>
        <w:rStyle w:val="PageNumber"/>
        <w:rFonts w:ascii="CG Times" w:hAnsi="CG Times"/>
        <w:sz w:val="22"/>
        <w:szCs w:val="22"/>
      </w:rPr>
      <w:fldChar w:fldCharType="begin"/>
    </w:r>
    <w:r w:rsidRPr="00A44835">
      <w:rPr>
        <w:rStyle w:val="PageNumber"/>
        <w:rFonts w:ascii="CG Times" w:hAnsi="CG Times"/>
        <w:sz w:val="22"/>
        <w:szCs w:val="22"/>
      </w:rPr>
      <w:instrText xml:space="preserve">PAGE  </w:instrText>
    </w:r>
    <w:r w:rsidRPr="00A44835">
      <w:rPr>
        <w:rStyle w:val="PageNumber"/>
        <w:rFonts w:ascii="CG Times" w:hAnsi="CG Times"/>
        <w:sz w:val="22"/>
        <w:szCs w:val="22"/>
      </w:rPr>
      <w:fldChar w:fldCharType="separate"/>
    </w:r>
    <w:r>
      <w:rPr>
        <w:rStyle w:val="PageNumber"/>
        <w:rFonts w:ascii="CG Times" w:hAnsi="CG Times"/>
        <w:noProof/>
        <w:sz w:val="22"/>
        <w:szCs w:val="22"/>
      </w:rPr>
      <w:t>7093</w:t>
    </w:r>
    <w:r w:rsidRPr="00A44835">
      <w:rPr>
        <w:rStyle w:val="PageNumber"/>
        <w:rFonts w:ascii="CG Times" w:hAnsi="CG Times"/>
        <w:sz w:val="22"/>
        <w:szCs w:val="22"/>
      </w:rPr>
      <w:fldChar w:fldCharType="end"/>
    </w:r>
  </w:p>
  <w:p w:rsidR="00800B98" w:rsidRDefault="00800B98" w:rsidP="00800B98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33717B">
      <w:r>
        <w:separator/>
      </w:r>
    </w:p>
  </w:footnote>
  <w:footnote w:type="continuationSeparator" w:id="0">
    <w:p w:rsidR="00000000" w:rsidRDefault="003371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00B98"/>
    <w:rsid w:val="00001D7F"/>
    <w:rsid w:val="00001ED4"/>
    <w:rsid w:val="0000253A"/>
    <w:rsid w:val="00003060"/>
    <w:rsid w:val="0000363C"/>
    <w:rsid w:val="00003A81"/>
    <w:rsid w:val="00004CDC"/>
    <w:rsid w:val="00005805"/>
    <w:rsid w:val="00006041"/>
    <w:rsid w:val="00010C90"/>
    <w:rsid w:val="000116E2"/>
    <w:rsid w:val="00013366"/>
    <w:rsid w:val="00013A4D"/>
    <w:rsid w:val="00014340"/>
    <w:rsid w:val="000152A2"/>
    <w:rsid w:val="00016505"/>
    <w:rsid w:val="00016606"/>
    <w:rsid w:val="00016B7F"/>
    <w:rsid w:val="00016BE7"/>
    <w:rsid w:val="0001780C"/>
    <w:rsid w:val="00017EBE"/>
    <w:rsid w:val="00017F82"/>
    <w:rsid w:val="00021355"/>
    <w:rsid w:val="0002384E"/>
    <w:rsid w:val="000239EC"/>
    <w:rsid w:val="00023ED4"/>
    <w:rsid w:val="000253C1"/>
    <w:rsid w:val="0002748B"/>
    <w:rsid w:val="00027603"/>
    <w:rsid w:val="00030428"/>
    <w:rsid w:val="00030839"/>
    <w:rsid w:val="00030B1F"/>
    <w:rsid w:val="000312C8"/>
    <w:rsid w:val="00032605"/>
    <w:rsid w:val="00034158"/>
    <w:rsid w:val="00034BC9"/>
    <w:rsid w:val="000353B2"/>
    <w:rsid w:val="0003682E"/>
    <w:rsid w:val="0003789B"/>
    <w:rsid w:val="00037937"/>
    <w:rsid w:val="00040422"/>
    <w:rsid w:val="00040FA4"/>
    <w:rsid w:val="00041A56"/>
    <w:rsid w:val="00042FCA"/>
    <w:rsid w:val="00043438"/>
    <w:rsid w:val="000437E7"/>
    <w:rsid w:val="00043973"/>
    <w:rsid w:val="00044E21"/>
    <w:rsid w:val="00044EC1"/>
    <w:rsid w:val="00046332"/>
    <w:rsid w:val="00046373"/>
    <w:rsid w:val="00053FD5"/>
    <w:rsid w:val="00054914"/>
    <w:rsid w:val="00054E4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6807"/>
    <w:rsid w:val="0008017F"/>
    <w:rsid w:val="00080F5A"/>
    <w:rsid w:val="000813AD"/>
    <w:rsid w:val="00081DED"/>
    <w:rsid w:val="00082343"/>
    <w:rsid w:val="00082775"/>
    <w:rsid w:val="00082B4B"/>
    <w:rsid w:val="000843FB"/>
    <w:rsid w:val="00084FC5"/>
    <w:rsid w:val="00085D56"/>
    <w:rsid w:val="00086849"/>
    <w:rsid w:val="00086D7E"/>
    <w:rsid w:val="00087365"/>
    <w:rsid w:val="000903B6"/>
    <w:rsid w:val="000911CE"/>
    <w:rsid w:val="000918AA"/>
    <w:rsid w:val="000930FA"/>
    <w:rsid w:val="00094934"/>
    <w:rsid w:val="00096F6A"/>
    <w:rsid w:val="00097D2E"/>
    <w:rsid w:val="000A03EC"/>
    <w:rsid w:val="000A0C31"/>
    <w:rsid w:val="000A0CC4"/>
    <w:rsid w:val="000A0EEA"/>
    <w:rsid w:val="000A44EA"/>
    <w:rsid w:val="000A4C06"/>
    <w:rsid w:val="000A5791"/>
    <w:rsid w:val="000A6264"/>
    <w:rsid w:val="000A7BA3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2B2"/>
    <w:rsid w:val="000C4B13"/>
    <w:rsid w:val="000C4D31"/>
    <w:rsid w:val="000C4FFA"/>
    <w:rsid w:val="000C517F"/>
    <w:rsid w:val="000C596A"/>
    <w:rsid w:val="000C60BF"/>
    <w:rsid w:val="000C61F8"/>
    <w:rsid w:val="000C6BA6"/>
    <w:rsid w:val="000C750C"/>
    <w:rsid w:val="000D08A3"/>
    <w:rsid w:val="000D1F2B"/>
    <w:rsid w:val="000D24B7"/>
    <w:rsid w:val="000D3A50"/>
    <w:rsid w:val="000D5C29"/>
    <w:rsid w:val="000D648F"/>
    <w:rsid w:val="000D65A1"/>
    <w:rsid w:val="000E09FD"/>
    <w:rsid w:val="000E0DE0"/>
    <w:rsid w:val="000E1D7D"/>
    <w:rsid w:val="000E25A4"/>
    <w:rsid w:val="000E3B52"/>
    <w:rsid w:val="000E41BC"/>
    <w:rsid w:val="000E42C9"/>
    <w:rsid w:val="000E47F5"/>
    <w:rsid w:val="000E5718"/>
    <w:rsid w:val="000E7D2B"/>
    <w:rsid w:val="000F0CDA"/>
    <w:rsid w:val="000F0EC8"/>
    <w:rsid w:val="000F29DD"/>
    <w:rsid w:val="000F3B8B"/>
    <w:rsid w:val="000F40DB"/>
    <w:rsid w:val="000F6749"/>
    <w:rsid w:val="0010101E"/>
    <w:rsid w:val="001030E4"/>
    <w:rsid w:val="00103152"/>
    <w:rsid w:val="00103440"/>
    <w:rsid w:val="00103EA8"/>
    <w:rsid w:val="00104F42"/>
    <w:rsid w:val="001057BE"/>
    <w:rsid w:val="00106E07"/>
    <w:rsid w:val="0010768F"/>
    <w:rsid w:val="0011007C"/>
    <w:rsid w:val="00110623"/>
    <w:rsid w:val="001108EA"/>
    <w:rsid w:val="00110C87"/>
    <w:rsid w:val="001115B7"/>
    <w:rsid w:val="00113297"/>
    <w:rsid w:val="00113F9E"/>
    <w:rsid w:val="001153D6"/>
    <w:rsid w:val="00115644"/>
    <w:rsid w:val="00115A10"/>
    <w:rsid w:val="00116E1D"/>
    <w:rsid w:val="001178F8"/>
    <w:rsid w:val="0012015A"/>
    <w:rsid w:val="00120C4D"/>
    <w:rsid w:val="0012215A"/>
    <w:rsid w:val="00122D0F"/>
    <w:rsid w:val="001249B9"/>
    <w:rsid w:val="00125054"/>
    <w:rsid w:val="001309BE"/>
    <w:rsid w:val="00130B50"/>
    <w:rsid w:val="00130BE4"/>
    <w:rsid w:val="001311F5"/>
    <w:rsid w:val="00132DD0"/>
    <w:rsid w:val="00132FBB"/>
    <w:rsid w:val="00133667"/>
    <w:rsid w:val="00134172"/>
    <w:rsid w:val="00134231"/>
    <w:rsid w:val="00134F17"/>
    <w:rsid w:val="00134F2A"/>
    <w:rsid w:val="001375E3"/>
    <w:rsid w:val="0014092F"/>
    <w:rsid w:val="00141552"/>
    <w:rsid w:val="00141D3F"/>
    <w:rsid w:val="001441DD"/>
    <w:rsid w:val="001445FD"/>
    <w:rsid w:val="00144D75"/>
    <w:rsid w:val="0014598C"/>
    <w:rsid w:val="0015074C"/>
    <w:rsid w:val="001518AD"/>
    <w:rsid w:val="0015202D"/>
    <w:rsid w:val="00152456"/>
    <w:rsid w:val="0015294C"/>
    <w:rsid w:val="00152F62"/>
    <w:rsid w:val="001532F4"/>
    <w:rsid w:val="00153FD3"/>
    <w:rsid w:val="00154AC0"/>
    <w:rsid w:val="00154D78"/>
    <w:rsid w:val="00155B8F"/>
    <w:rsid w:val="00157A6E"/>
    <w:rsid w:val="00160064"/>
    <w:rsid w:val="0016071D"/>
    <w:rsid w:val="00160724"/>
    <w:rsid w:val="001623F8"/>
    <w:rsid w:val="00162839"/>
    <w:rsid w:val="00162C4F"/>
    <w:rsid w:val="00163B8A"/>
    <w:rsid w:val="001661C2"/>
    <w:rsid w:val="001661C9"/>
    <w:rsid w:val="001664E1"/>
    <w:rsid w:val="001719D2"/>
    <w:rsid w:val="00172642"/>
    <w:rsid w:val="001743DB"/>
    <w:rsid w:val="001763D1"/>
    <w:rsid w:val="0017649F"/>
    <w:rsid w:val="00176D54"/>
    <w:rsid w:val="00177753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4A4D"/>
    <w:rsid w:val="001952F8"/>
    <w:rsid w:val="0019562E"/>
    <w:rsid w:val="0019795D"/>
    <w:rsid w:val="00197CB4"/>
    <w:rsid w:val="001A02D5"/>
    <w:rsid w:val="001A2871"/>
    <w:rsid w:val="001A2C51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B7"/>
    <w:rsid w:val="001B2E8C"/>
    <w:rsid w:val="001B39D0"/>
    <w:rsid w:val="001B3AC8"/>
    <w:rsid w:val="001B4397"/>
    <w:rsid w:val="001B4E4C"/>
    <w:rsid w:val="001B5CDE"/>
    <w:rsid w:val="001C1609"/>
    <w:rsid w:val="001C19B3"/>
    <w:rsid w:val="001C1ADE"/>
    <w:rsid w:val="001C345E"/>
    <w:rsid w:val="001C3F7F"/>
    <w:rsid w:val="001C407E"/>
    <w:rsid w:val="001C42DD"/>
    <w:rsid w:val="001C55F3"/>
    <w:rsid w:val="001C63EC"/>
    <w:rsid w:val="001C6BC4"/>
    <w:rsid w:val="001C6FD6"/>
    <w:rsid w:val="001C7D53"/>
    <w:rsid w:val="001D150D"/>
    <w:rsid w:val="001D184A"/>
    <w:rsid w:val="001D38F0"/>
    <w:rsid w:val="001D4DCD"/>
    <w:rsid w:val="001D52B7"/>
    <w:rsid w:val="001D66C3"/>
    <w:rsid w:val="001D6951"/>
    <w:rsid w:val="001D69B9"/>
    <w:rsid w:val="001D7F75"/>
    <w:rsid w:val="001D7F98"/>
    <w:rsid w:val="001E030A"/>
    <w:rsid w:val="001E0AF3"/>
    <w:rsid w:val="001E1829"/>
    <w:rsid w:val="001E2566"/>
    <w:rsid w:val="001E264B"/>
    <w:rsid w:val="001E2AE7"/>
    <w:rsid w:val="001E3756"/>
    <w:rsid w:val="001E4ADE"/>
    <w:rsid w:val="001E4F6A"/>
    <w:rsid w:val="001E5AF4"/>
    <w:rsid w:val="001F029B"/>
    <w:rsid w:val="001F0318"/>
    <w:rsid w:val="001F06EC"/>
    <w:rsid w:val="001F1061"/>
    <w:rsid w:val="001F1300"/>
    <w:rsid w:val="001F23F8"/>
    <w:rsid w:val="001F42C2"/>
    <w:rsid w:val="001F45BB"/>
    <w:rsid w:val="001F5B03"/>
    <w:rsid w:val="001F6DBB"/>
    <w:rsid w:val="001F6EA4"/>
    <w:rsid w:val="001F7370"/>
    <w:rsid w:val="00203073"/>
    <w:rsid w:val="00204565"/>
    <w:rsid w:val="002047F1"/>
    <w:rsid w:val="00206485"/>
    <w:rsid w:val="002112FF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70CE"/>
    <w:rsid w:val="002278F6"/>
    <w:rsid w:val="00230C4F"/>
    <w:rsid w:val="00230F4B"/>
    <w:rsid w:val="00231672"/>
    <w:rsid w:val="002320D4"/>
    <w:rsid w:val="002327DD"/>
    <w:rsid w:val="00233937"/>
    <w:rsid w:val="002343A6"/>
    <w:rsid w:val="00235855"/>
    <w:rsid w:val="00237B41"/>
    <w:rsid w:val="0024092D"/>
    <w:rsid w:val="00240AE2"/>
    <w:rsid w:val="0024176E"/>
    <w:rsid w:val="00241FC3"/>
    <w:rsid w:val="00242E4B"/>
    <w:rsid w:val="00243037"/>
    <w:rsid w:val="0024381E"/>
    <w:rsid w:val="0024386A"/>
    <w:rsid w:val="0024388C"/>
    <w:rsid w:val="00245782"/>
    <w:rsid w:val="002500BE"/>
    <w:rsid w:val="0025093E"/>
    <w:rsid w:val="0025171B"/>
    <w:rsid w:val="0025295F"/>
    <w:rsid w:val="00252D7E"/>
    <w:rsid w:val="002538A1"/>
    <w:rsid w:val="0025540D"/>
    <w:rsid w:val="00255FC1"/>
    <w:rsid w:val="002608DE"/>
    <w:rsid w:val="002612BA"/>
    <w:rsid w:val="00262F22"/>
    <w:rsid w:val="002631F7"/>
    <w:rsid w:val="002667AD"/>
    <w:rsid w:val="00266A90"/>
    <w:rsid w:val="00271E49"/>
    <w:rsid w:val="00271ECE"/>
    <w:rsid w:val="002726F6"/>
    <w:rsid w:val="00273B1C"/>
    <w:rsid w:val="00274047"/>
    <w:rsid w:val="00274C19"/>
    <w:rsid w:val="00276FF5"/>
    <w:rsid w:val="00277D68"/>
    <w:rsid w:val="00280AB6"/>
    <w:rsid w:val="002819BD"/>
    <w:rsid w:val="00284095"/>
    <w:rsid w:val="0028421E"/>
    <w:rsid w:val="002854B6"/>
    <w:rsid w:val="00287798"/>
    <w:rsid w:val="00290D06"/>
    <w:rsid w:val="002917CD"/>
    <w:rsid w:val="00291E65"/>
    <w:rsid w:val="002923C0"/>
    <w:rsid w:val="00292DE9"/>
    <w:rsid w:val="0029358C"/>
    <w:rsid w:val="00296798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18AE"/>
    <w:rsid w:val="002C1B68"/>
    <w:rsid w:val="002C27B8"/>
    <w:rsid w:val="002C29AF"/>
    <w:rsid w:val="002C29D8"/>
    <w:rsid w:val="002C2F7E"/>
    <w:rsid w:val="002C384B"/>
    <w:rsid w:val="002C3B68"/>
    <w:rsid w:val="002C4551"/>
    <w:rsid w:val="002C663A"/>
    <w:rsid w:val="002D3A64"/>
    <w:rsid w:val="002D3AB2"/>
    <w:rsid w:val="002D631D"/>
    <w:rsid w:val="002D6424"/>
    <w:rsid w:val="002D6667"/>
    <w:rsid w:val="002D6FFB"/>
    <w:rsid w:val="002E0563"/>
    <w:rsid w:val="002E38D0"/>
    <w:rsid w:val="002E39B7"/>
    <w:rsid w:val="002E5548"/>
    <w:rsid w:val="002E64E8"/>
    <w:rsid w:val="002E6924"/>
    <w:rsid w:val="002E69F8"/>
    <w:rsid w:val="002E72C3"/>
    <w:rsid w:val="002E7680"/>
    <w:rsid w:val="002E7C03"/>
    <w:rsid w:val="002F0819"/>
    <w:rsid w:val="002F0A27"/>
    <w:rsid w:val="002F0A38"/>
    <w:rsid w:val="002F164E"/>
    <w:rsid w:val="002F3178"/>
    <w:rsid w:val="002F3328"/>
    <w:rsid w:val="002F3591"/>
    <w:rsid w:val="002F737E"/>
    <w:rsid w:val="00300B45"/>
    <w:rsid w:val="00300F94"/>
    <w:rsid w:val="0030276F"/>
    <w:rsid w:val="00303030"/>
    <w:rsid w:val="00303805"/>
    <w:rsid w:val="00304541"/>
    <w:rsid w:val="00304757"/>
    <w:rsid w:val="00305F0A"/>
    <w:rsid w:val="00306262"/>
    <w:rsid w:val="00310549"/>
    <w:rsid w:val="003107C7"/>
    <w:rsid w:val="00310CBB"/>
    <w:rsid w:val="003110EF"/>
    <w:rsid w:val="00311464"/>
    <w:rsid w:val="003148A3"/>
    <w:rsid w:val="0031550B"/>
    <w:rsid w:val="00315CA3"/>
    <w:rsid w:val="0032002D"/>
    <w:rsid w:val="00320574"/>
    <w:rsid w:val="003228C5"/>
    <w:rsid w:val="00322CEB"/>
    <w:rsid w:val="00323062"/>
    <w:rsid w:val="00324299"/>
    <w:rsid w:val="00324C47"/>
    <w:rsid w:val="00325329"/>
    <w:rsid w:val="0032584A"/>
    <w:rsid w:val="00327C0E"/>
    <w:rsid w:val="00327C6B"/>
    <w:rsid w:val="00327E43"/>
    <w:rsid w:val="00330286"/>
    <w:rsid w:val="00332C88"/>
    <w:rsid w:val="00333375"/>
    <w:rsid w:val="00336085"/>
    <w:rsid w:val="00336356"/>
    <w:rsid w:val="0033717B"/>
    <w:rsid w:val="0034223C"/>
    <w:rsid w:val="003424F0"/>
    <w:rsid w:val="0034544B"/>
    <w:rsid w:val="003460C1"/>
    <w:rsid w:val="00346A8A"/>
    <w:rsid w:val="003470D6"/>
    <w:rsid w:val="003504D9"/>
    <w:rsid w:val="00353D77"/>
    <w:rsid w:val="00354BE6"/>
    <w:rsid w:val="00354C70"/>
    <w:rsid w:val="00354CF6"/>
    <w:rsid w:val="00356EA6"/>
    <w:rsid w:val="00357FBC"/>
    <w:rsid w:val="00360426"/>
    <w:rsid w:val="003604C4"/>
    <w:rsid w:val="00360B1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24AE"/>
    <w:rsid w:val="00373196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77F9"/>
    <w:rsid w:val="00387B5A"/>
    <w:rsid w:val="00392DDE"/>
    <w:rsid w:val="003931B3"/>
    <w:rsid w:val="00395BF3"/>
    <w:rsid w:val="00396179"/>
    <w:rsid w:val="00396D5C"/>
    <w:rsid w:val="00397546"/>
    <w:rsid w:val="003979B1"/>
    <w:rsid w:val="003A088E"/>
    <w:rsid w:val="003A0F41"/>
    <w:rsid w:val="003A18A9"/>
    <w:rsid w:val="003A1EDA"/>
    <w:rsid w:val="003A2ADD"/>
    <w:rsid w:val="003A34DD"/>
    <w:rsid w:val="003A3C7E"/>
    <w:rsid w:val="003A4F0D"/>
    <w:rsid w:val="003A53B0"/>
    <w:rsid w:val="003A54C3"/>
    <w:rsid w:val="003A59E8"/>
    <w:rsid w:val="003A5DB1"/>
    <w:rsid w:val="003B1124"/>
    <w:rsid w:val="003B18BA"/>
    <w:rsid w:val="003B31DF"/>
    <w:rsid w:val="003B3210"/>
    <w:rsid w:val="003B370C"/>
    <w:rsid w:val="003B5043"/>
    <w:rsid w:val="003B5D62"/>
    <w:rsid w:val="003B606C"/>
    <w:rsid w:val="003B6718"/>
    <w:rsid w:val="003B7283"/>
    <w:rsid w:val="003B7803"/>
    <w:rsid w:val="003C021F"/>
    <w:rsid w:val="003C1615"/>
    <w:rsid w:val="003C34AC"/>
    <w:rsid w:val="003C39AE"/>
    <w:rsid w:val="003C3E7E"/>
    <w:rsid w:val="003C3FA9"/>
    <w:rsid w:val="003C4833"/>
    <w:rsid w:val="003C5597"/>
    <w:rsid w:val="003C7846"/>
    <w:rsid w:val="003C7854"/>
    <w:rsid w:val="003C7AF3"/>
    <w:rsid w:val="003C7E57"/>
    <w:rsid w:val="003D046C"/>
    <w:rsid w:val="003D0D71"/>
    <w:rsid w:val="003D172B"/>
    <w:rsid w:val="003D1BDF"/>
    <w:rsid w:val="003D26E3"/>
    <w:rsid w:val="003D35BD"/>
    <w:rsid w:val="003D3DA9"/>
    <w:rsid w:val="003D515C"/>
    <w:rsid w:val="003D5457"/>
    <w:rsid w:val="003D549F"/>
    <w:rsid w:val="003D5AAB"/>
    <w:rsid w:val="003D5F38"/>
    <w:rsid w:val="003E0AA3"/>
    <w:rsid w:val="003E1D76"/>
    <w:rsid w:val="003E2373"/>
    <w:rsid w:val="003E29AB"/>
    <w:rsid w:val="003E48D2"/>
    <w:rsid w:val="003E4BB4"/>
    <w:rsid w:val="003E586C"/>
    <w:rsid w:val="003E5A3C"/>
    <w:rsid w:val="003E5CE5"/>
    <w:rsid w:val="003E763E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96F"/>
    <w:rsid w:val="00404D01"/>
    <w:rsid w:val="00411350"/>
    <w:rsid w:val="00412459"/>
    <w:rsid w:val="00412625"/>
    <w:rsid w:val="004130DD"/>
    <w:rsid w:val="00413843"/>
    <w:rsid w:val="00413B02"/>
    <w:rsid w:val="00415054"/>
    <w:rsid w:val="004158E2"/>
    <w:rsid w:val="004169BD"/>
    <w:rsid w:val="00417301"/>
    <w:rsid w:val="00417898"/>
    <w:rsid w:val="00420062"/>
    <w:rsid w:val="00420E94"/>
    <w:rsid w:val="004218F7"/>
    <w:rsid w:val="00423745"/>
    <w:rsid w:val="0042500E"/>
    <w:rsid w:val="004257EA"/>
    <w:rsid w:val="00425AC9"/>
    <w:rsid w:val="00425C58"/>
    <w:rsid w:val="00426A74"/>
    <w:rsid w:val="00426DCB"/>
    <w:rsid w:val="00426FCB"/>
    <w:rsid w:val="00427F76"/>
    <w:rsid w:val="0043017F"/>
    <w:rsid w:val="004311CF"/>
    <w:rsid w:val="004319C3"/>
    <w:rsid w:val="00431F1C"/>
    <w:rsid w:val="00432F59"/>
    <w:rsid w:val="004330D6"/>
    <w:rsid w:val="00434A36"/>
    <w:rsid w:val="00435F64"/>
    <w:rsid w:val="00436E88"/>
    <w:rsid w:val="00437A15"/>
    <w:rsid w:val="00437C52"/>
    <w:rsid w:val="0044061A"/>
    <w:rsid w:val="00440A12"/>
    <w:rsid w:val="00441BE8"/>
    <w:rsid w:val="00443FF0"/>
    <w:rsid w:val="00444BBA"/>
    <w:rsid w:val="00444DF9"/>
    <w:rsid w:val="004450DD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60D88"/>
    <w:rsid w:val="004612CF"/>
    <w:rsid w:val="00461D98"/>
    <w:rsid w:val="00461EC8"/>
    <w:rsid w:val="004632B7"/>
    <w:rsid w:val="004654E6"/>
    <w:rsid w:val="00465837"/>
    <w:rsid w:val="00465BB5"/>
    <w:rsid w:val="004676E2"/>
    <w:rsid w:val="00467794"/>
    <w:rsid w:val="004700F5"/>
    <w:rsid w:val="00471BC0"/>
    <w:rsid w:val="00474045"/>
    <w:rsid w:val="004766A6"/>
    <w:rsid w:val="00476E38"/>
    <w:rsid w:val="0047736D"/>
    <w:rsid w:val="004811FB"/>
    <w:rsid w:val="00481895"/>
    <w:rsid w:val="00481BB0"/>
    <w:rsid w:val="00483128"/>
    <w:rsid w:val="004833A8"/>
    <w:rsid w:val="0048385A"/>
    <w:rsid w:val="00483AD8"/>
    <w:rsid w:val="004876CD"/>
    <w:rsid w:val="004914C4"/>
    <w:rsid w:val="00491948"/>
    <w:rsid w:val="004919BA"/>
    <w:rsid w:val="0049210A"/>
    <w:rsid w:val="00494FC4"/>
    <w:rsid w:val="004952F5"/>
    <w:rsid w:val="0049593A"/>
    <w:rsid w:val="004A054C"/>
    <w:rsid w:val="004A133B"/>
    <w:rsid w:val="004A18ED"/>
    <w:rsid w:val="004A2BE7"/>
    <w:rsid w:val="004A3D9E"/>
    <w:rsid w:val="004A55FF"/>
    <w:rsid w:val="004A5FEE"/>
    <w:rsid w:val="004A75A3"/>
    <w:rsid w:val="004A7B01"/>
    <w:rsid w:val="004A7CD1"/>
    <w:rsid w:val="004B1578"/>
    <w:rsid w:val="004B2212"/>
    <w:rsid w:val="004B257B"/>
    <w:rsid w:val="004B30A8"/>
    <w:rsid w:val="004B49D6"/>
    <w:rsid w:val="004B4D1B"/>
    <w:rsid w:val="004B5706"/>
    <w:rsid w:val="004B58DA"/>
    <w:rsid w:val="004B62D5"/>
    <w:rsid w:val="004B67AA"/>
    <w:rsid w:val="004B7E2C"/>
    <w:rsid w:val="004B7EC9"/>
    <w:rsid w:val="004C0D92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089B"/>
    <w:rsid w:val="004E175A"/>
    <w:rsid w:val="004E19EF"/>
    <w:rsid w:val="004E22D7"/>
    <w:rsid w:val="004E22ED"/>
    <w:rsid w:val="004E3B69"/>
    <w:rsid w:val="004E4819"/>
    <w:rsid w:val="004E661B"/>
    <w:rsid w:val="004E72E6"/>
    <w:rsid w:val="004F2F11"/>
    <w:rsid w:val="004F3B34"/>
    <w:rsid w:val="004F3D7A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77E2"/>
    <w:rsid w:val="00500419"/>
    <w:rsid w:val="005008B0"/>
    <w:rsid w:val="005009A9"/>
    <w:rsid w:val="00502300"/>
    <w:rsid w:val="00503766"/>
    <w:rsid w:val="00503ABF"/>
    <w:rsid w:val="0050435C"/>
    <w:rsid w:val="0050447A"/>
    <w:rsid w:val="00505C74"/>
    <w:rsid w:val="0051086F"/>
    <w:rsid w:val="0051218E"/>
    <w:rsid w:val="0051334F"/>
    <w:rsid w:val="0051565A"/>
    <w:rsid w:val="00517626"/>
    <w:rsid w:val="00520904"/>
    <w:rsid w:val="00521FF4"/>
    <w:rsid w:val="005221DE"/>
    <w:rsid w:val="0052236E"/>
    <w:rsid w:val="0052414B"/>
    <w:rsid w:val="00524840"/>
    <w:rsid w:val="005267D0"/>
    <w:rsid w:val="00526ACF"/>
    <w:rsid w:val="00526CF8"/>
    <w:rsid w:val="00526E2A"/>
    <w:rsid w:val="00530279"/>
    <w:rsid w:val="00530570"/>
    <w:rsid w:val="0053111F"/>
    <w:rsid w:val="00532DB1"/>
    <w:rsid w:val="005335CC"/>
    <w:rsid w:val="00535A8A"/>
    <w:rsid w:val="005362E4"/>
    <w:rsid w:val="00536D4B"/>
    <w:rsid w:val="00536DB6"/>
    <w:rsid w:val="00537D3B"/>
    <w:rsid w:val="00540E4B"/>
    <w:rsid w:val="0054268F"/>
    <w:rsid w:val="005431DD"/>
    <w:rsid w:val="005469E2"/>
    <w:rsid w:val="0054702E"/>
    <w:rsid w:val="00551086"/>
    <w:rsid w:val="00551675"/>
    <w:rsid w:val="00552B6D"/>
    <w:rsid w:val="00552EDF"/>
    <w:rsid w:val="0055383C"/>
    <w:rsid w:val="00553E41"/>
    <w:rsid w:val="00554516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0E7"/>
    <w:rsid w:val="00582220"/>
    <w:rsid w:val="005825BC"/>
    <w:rsid w:val="005831FB"/>
    <w:rsid w:val="005844D7"/>
    <w:rsid w:val="00584E79"/>
    <w:rsid w:val="00585AFC"/>
    <w:rsid w:val="00586414"/>
    <w:rsid w:val="005871A4"/>
    <w:rsid w:val="005878CA"/>
    <w:rsid w:val="00587E94"/>
    <w:rsid w:val="00590199"/>
    <w:rsid w:val="005915C1"/>
    <w:rsid w:val="005919F1"/>
    <w:rsid w:val="005942EB"/>
    <w:rsid w:val="0059471E"/>
    <w:rsid w:val="005951D5"/>
    <w:rsid w:val="0059540E"/>
    <w:rsid w:val="005962B9"/>
    <w:rsid w:val="00596A83"/>
    <w:rsid w:val="005A0672"/>
    <w:rsid w:val="005A1632"/>
    <w:rsid w:val="005A4A61"/>
    <w:rsid w:val="005A5A5B"/>
    <w:rsid w:val="005A5A8F"/>
    <w:rsid w:val="005A6181"/>
    <w:rsid w:val="005A6CB0"/>
    <w:rsid w:val="005A76EA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189A"/>
    <w:rsid w:val="005C1DAE"/>
    <w:rsid w:val="005C1ED6"/>
    <w:rsid w:val="005C2469"/>
    <w:rsid w:val="005C2A9E"/>
    <w:rsid w:val="005C3D89"/>
    <w:rsid w:val="005C3EB9"/>
    <w:rsid w:val="005C4156"/>
    <w:rsid w:val="005C58E9"/>
    <w:rsid w:val="005C708B"/>
    <w:rsid w:val="005C7884"/>
    <w:rsid w:val="005D0396"/>
    <w:rsid w:val="005D0EFC"/>
    <w:rsid w:val="005D1D64"/>
    <w:rsid w:val="005D242F"/>
    <w:rsid w:val="005D3BF4"/>
    <w:rsid w:val="005D7343"/>
    <w:rsid w:val="005D778C"/>
    <w:rsid w:val="005E004A"/>
    <w:rsid w:val="005E1300"/>
    <w:rsid w:val="005E3F56"/>
    <w:rsid w:val="005E4476"/>
    <w:rsid w:val="005E480A"/>
    <w:rsid w:val="005E52FC"/>
    <w:rsid w:val="005E55F7"/>
    <w:rsid w:val="005E57C8"/>
    <w:rsid w:val="005E5EF2"/>
    <w:rsid w:val="005E6E32"/>
    <w:rsid w:val="005F0F6D"/>
    <w:rsid w:val="005F1594"/>
    <w:rsid w:val="005F1B52"/>
    <w:rsid w:val="005F1C45"/>
    <w:rsid w:val="005F436D"/>
    <w:rsid w:val="005F502B"/>
    <w:rsid w:val="005F5DCC"/>
    <w:rsid w:val="005F70EE"/>
    <w:rsid w:val="005F7737"/>
    <w:rsid w:val="005F7DB3"/>
    <w:rsid w:val="00601817"/>
    <w:rsid w:val="00602F29"/>
    <w:rsid w:val="00603BBB"/>
    <w:rsid w:val="00604A69"/>
    <w:rsid w:val="006053F5"/>
    <w:rsid w:val="00606941"/>
    <w:rsid w:val="0060696A"/>
    <w:rsid w:val="00606AD1"/>
    <w:rsid w:val="006073C9"/>
    <w:rsid w:val="00610ED4"/>
    <w:rsid w:val="00611B5A"/>
    <w:rsid w:val="00611E75"/>
    <w:rsid w:val="006125AF"/>
    <w:rsid w:val="00612907"/>
    <w:rsid w:val="00613484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2D32"/>
    <w:rsid w:val="00625423"/>
    <w:rsid w:val="00626E38"/>
    <w:rsid w:val="006276FD"/>
    <w:rsid w:val="0062770E"/>
    <w:rsid w:val="00630305"/>
    <w:rsid w:val="00630533"/>
    <w:rsid w:val="00632252"/>
    <w:rsid w:val="00634970"/>
    <w:rsid w:val="00634F02"/>
    <w:rsid w:val="0063742A"/>
    <w:rsid w:val="00637880"/>
    <w:rsid w:val="006402A4"/>
    <w:rsid w:val="00641C09"/>
    <w:rsid w:val="00641F4D"/>
    <w:rsid w:val="00641FF8"/>
    <w:rsid w:val="0064249D"/>
    <w:rsid w:val="006425FC"/>
    <w:rsid w:val="00643B28"/>
    <w:rsid w:val="00643E4C"/>
    <w:rsid w:val="00645B61"/>
    <w:rsid w:val="0065059B"/>
    <w:rsid w:val="00651780"/>
    <w:rsid w:val="00651B37"/>
    <w:rsid w:val="006522B7"/>
    <w:rsid w:val="00653445"/>
    <w:rsid w:val="00653BE5"/>
    <w:rsid w:val="00653C93"/>
    <w:rsid w:val="006545B6"/>
    <w:rsid w:val="00655C2E"/>
    <w:rsid w:val="006575FA"/>
    <w:rsid w:val="006605F5"/>
    <w:rsid w:val="0066100F"/>
    <w:rsid w:val="00661DA0"/>
    <w:rsid w:val="0066252C"/>
    <w:rsid w:val="00664478"/>
    <w:rsid w:val="006647E4"/>
    <w:rsid w:val="00666A89"/>
    <w:rsid w:val="00666BAE"/>
    <w:rsid w:val="00670AFA"/>
    <w:rsid w:val="00670E90"/>
    <w:rsid w:val="00671577"/>
    <w:rsid w:val="00671792"/>
    <w:rsid w:val="00671993"/>
    <w:rsid w:val="00671C0A"/>
    <w:rsid w:val="0067244D"/>
    <w:rsid w:val="00673FD9"/>
    <w:rsid w:val="00673FF0"/>
    <w:rsid w:val="00674C29"/>
    <w:rsid w:val="00674D51"/>
    <w:rsid w:val="00675F2C"/>
    <w:rsid w:val="0067601E"/>
    <w:rsid w:val="00676E5F"/>
    <w:rsid w:val="006770C3"/>
    <w:rsid w:val="006771AC"/>
    <w:rsid w:val="006810AB"/>
    <w:rsid w:val="00682A23"/>
    <w:rsid w:val="00682F33"/>
    <w:rsid w:val="00683536"/>
    <w:rsid w:val="006837F1"/>
    <w:rsid w:val="00683F12"/>
    <w:rsid w:val="00686B41"/>
    <w:rsid w:val="006870A1"/>
    <w:rsid w:val="00687609"/>
    <w:rsid w:val="00687A9B"/>
    <w:rsid w:val="00691A67"/>
    <w:rsid w:val="00691B49"/>
    <w:rsid w:val="00692183"/>
    <w:rsid w:val="006924B9"/>
    <w:rsid w:val="00692B75"/>
    <w:rsid w:val="006933FE"/>
    <w:rsid w:val="00693945"/>
    <w:rsid w:val="00694E32"/>
    <w:rsid w:val="00696466"/>
    <w:rsid w:val="006965EA"/>
    <w:rsid w:val="00696A0C"/>
    <w:rsid w:val="00697647"/>
    <w:rsid w:val="0069774D"/>
    <w:rsid w:val="006A03BF"/>
    <w:rsid w:val="006A06CF"/>
    <w:rsid w:val="006A2B9E"/>
    <w:rsid w:val="006A4083"/>
    <w:rsid w:val="006A504D"/>
    <w:rsid w:val="006A5EAF"/>
    <w:rsid w:val="006A6A14"/>
    <w:rsid w:val="006A712B"/>
    <w:rsid w:val="006A74B6"/>
    <w:rsid w:val="006A785B"/>
    <w:rsid w:val="006B0DDC"/>
    <w:rsid w:val="006B211A"/>
    <w:rsid w:val="006B2372"/>
    <w:rsid w:val="006B2EF9"/>
    <w:rsid w:val="006B33EE"/>
    <w:rsid w:val="006B4216"/>
    <w:rsid w:val="006B5167"/>
    <w:rsid w:val="006B797E"/>
    <w:rsid w:val="006B7BCE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67FD"/>
    <w:rsid w:val="006D6EFE"/>
    <w:rsid w:val="006E0A30"/>
    <w:rsid w:val="006E0B99"/>
    <w:rsid w:val="006E111E"/>
    <w:rsid w:val="006E224A"/>
    <w:rsid w:val="006E22C8"/>
    <w:rsid w:val="006E28EF"/>
    <w:rsid w:val="006E2A46"/>
    <w:rsid w:val="006E2C2D"/>
    <w:rsid w:val="006E32A1"/>
    <w:rsid w:val="006E3575"/>
    <w:rsid w:val="006E3AAA"/>
    <w:rsid w:val="006E440E"/>
    <w:rsid w:val="006E4A7D"/>
    <w:rsid w:val="006E630B"/>
    <w:rsid w:val="006E63CA"/>
    <w:rsid w:val="006E6B7D"/>
    <w:rsid w:val="006E6D7D"/>
    <w:rsid w:val="006E74A2"/>
    <w:rsid w:val="006E7F6B"/>
    <w:rsid w:val="006F069F"/>
    <w:rsid w:val="006F1973"/>
    <w:rsid w:val="006F2ACE"/>
    <w:rsid w:val="006F340A"/>
    <w:rsid w:val="006F3D8B"/>
    <w:rsid w:val="006F47D2"/>
    <w:rsid w:val="006F4B94"/>
    <w:rsid w:val="006F4F95"/>
    <w:rsid w:val="006F577E"/>
    <w:rsid w:val="006F702C"/>
    <w:rsid w:val="006F7802"/>
    <w:rsid w:val="00700189"/>
    <w:rsid w:val="007009F8"/>
    <w:rsid w:val="00701DE5"/>
    <w:rsid w:val="00702E27"/>
    <w:rsid w:val="00703A1C"/>
    <w:rsid w:val="00704754"/>
    <w:rsid w:val="00704CA8"/>
    <w:rsid w:val="00705FE0"/>
    <w:rsid w:val="007061BC"/>
    <w:rsid w:val="00706E88"/>
    <w:rsid w:val="007070CD"/>
    <w:rsid w:val="007071C1"/>
    <w:rsid w:val="00707A6A"/>
    <w:rsid w:val="007100D6"/>
    <w:rsid w:val="007103A3"/>
    <w:rsid w:val="00711D77"/>
    <w:rsid w:val="00715049"/>
    <w:rsid w:val="0071562A"/>
    <w:rsid w:val="0071579A"/>
    <w:rsid w:val="007157FD"/>
    <w:rsid w:val="007169FF"/>
    <w:rsid w:val="00716E4A"/>
    <w:rsid w:val="007176E8"/>
    <w:rsid w:val="0072068E"/>
    <w:rsid w:val="00720D66"/>
    <w:rsid w:val="00721312"/>
    <w:rsid w:val="00722145"/>
    <w:rsid w:val="007227BA"/>
    <w:rsid w:val="007235A2"/>
    <w:rsid w:val="00723C7E"/>
    <w:rsid w:val="007241B0"/>
    <w:rsid w:val="00725155"/>
    <w:rsid w:val="0072535F"/>
    <w:rsid w:val="00727073"/>
    <w:rsid w:val="00727A7F"/>
    <w:rsid w:val="00727E09"/>
    <w:rsid w:val="00730429"/>
    <w:rsid w:val="00730AB5"/>
    <w:rsid w:val="007317E7"/>
    <w:rsid w:val="0073198A"/>
    <w:rsid w:val="007331A1"/>
    <w:rsid w:val="00734BC5"/>
    <w:rsid w:val="00734FD0"/>
    <w:rsid w:val="007355EB"/>
    <w:rsid w:val="00740041"/>
    <w:rsid w:val="00741EEA"/>
    <w:rsid w:val="00743659"/>
    <w:rsid w:val="00743FCD"/>
    <w:rsid w:val="0074432C"/>
    <w:rsid w:val="00745C83"/>
    <w:rsid w:val="00746DC5"/>
    <w:rsid w:val="00750536"/>
    <w:rsid w:val="0075139C"/>
    <w:rsid w:val="00751511"/>
    <w:rsid w:val="00751585"/>
    <w:rsid w:val="0075220F"/>
    <w:rsid w:val="007524FF"/>
    <w:rsid w:val="0075595B"/>
    <w:rsid w:val="0075636F"/>
    <w:rsid w:val="00756B4E"/>
    <w:rsid w:val="0075728B"/>
    <w:rsid w:val="007572B7"/>
    <w:rsid w:val="00760AA6"/>
    <w:rsid w:val="00761FEB"/>
    <w:rsid w:val="0076487C"/>
    <w:rsid w:val="00764905"/>
    <w:rsid w:val="00766B78"/>
    <w:rsid w:val="0077025A"/>
    <w:rsid w:val="007708DE"/>
    <w:rsid w:val="007719C1"/>
    <w:rsid w:val="00771AFE"/>
    <w:rsid w:val="00772B5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3E5D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15C0"/>
    <w:rsid w:val="00792743"/>
    <w:rsid w:val="0079382F"/>
    <w:rsid w:val="007969AC"/>
    <w:rsid w:val="007970A2"/>
    <w:rsid w:val="00797ED8"/>
    <w:rsid w:val="007A061D"/>
    <w:rsid w:val="007A11CE"/>
    <w:rsid w:val="007A278B"/>
    <w:rsid w:val="007A2CB0"/>
    <w:rsid w:val="007A2F8A"/>
    <w:rsid w:val="007A3B06"/>
    <w:rsid w:val="007A4824"/>
    <w:rsid w:val="007A4D94"/>
    <w:rsid w:val="007A5B11"/>
    <w:rsid w:val="007A71B3"/>
    <w:rsid w:val="007B1ED0"/>
    <w:rsid w:val="007B2BB8"/>
    <w:rsid w:val="007B335A"/>
    <w:rsid w:val="007B39AC"/>
    <w:rsid w:val="007B4535"/>
    <w:rsid w:val="007B5384"/>
    <w:rsid w:val="007B55A8"/>
    <w:rsid w:val="007B6335"/>
    <w:rsid w:val="007C0F4B"/>
    <w:rsid w:val="007C227A"/>
    <w:rsid w:val="007C34A4"/>
    <w:rsid w:val="007C36BB"/>
    <w:rsid w:val="007C37EF"/>
    <w:rsid w:val="007C561F"/>
    <w:rsid w:val="007C68D3"/>
    <w:rsid w:val="007D12D3"/>
    <w:rsid w:val="007D169D"/>
    <w:rsid w:val="007D178B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274A"/>
    <w:rsid w:val="007E2FED"/>
    <w:rsid w:val="007E35B5"/>
    <w:rsid w:val="007E4506"/>
    <w:rsid w:val="007E4705"/>
    <w:rsid w:val="007E47ED"/>
    <w:rsid w:val="007E4BB8"/>
    <w:rsid w:val="007E5BA3"/>
    <w:rsid w:val="007E7322"/>
    <w:rsid w:val="007E75E0"/>
    <w:rsid w:val="007E7F0F"/>
    <w:rsid w:val="007F08DC"/>
    <w:rsid w:val="007F090E"/>
    <w:rsid w:val="007F2A12"/>
    <w:rsid w:val="007F3E83"/>
    <w:rsid w:val="007F42A5"/>
    <w:rsid w:val="007F4A22"/>
    <w:rsid w:val="007F60D2"/>
    <w:rsid w:val="007F663F"/>
    <w:rsid w:val="007F7EEA"/>
    <w:rsid w:val="00800B98"/>
    <w:rsid w:val="008014A9"/>
    <w:rsid w:val="0080191A"/>
    <w:rsid w:val="00802579"/>
    <w:rsid w:val="008034BC"/>
    <w:rsid w:val="0080416C"/>
    <w:rsid w:val="008041BD"/>
    <w:rsid w:val="008041F7"/>
    <w:rsid w:val="00804F7F"/>
    <w:rsid w:val="00805911"/>
    <w:rsid w:val="008066EE"/>
    <w:rsid w:val="008073B6"/>
    <w:rsid w:val="0081025B"/>
    <w:rsid w:val="008109DA"/>
    <w:rsid w:val="008122FC"/>
    <w:rsid w:val="00812A62"/>
    <w:rsid w:val="00812F5F"/>
    <w:rsid w:val="00813454"/>
    <w:rsid w:val="00814982"/>
    <w:rsid w:val="008153DB"/>
    <w:rsid w:val="008156C4"/>
    <w:rsid w:val="008162EE"/>
    <w:rsid w:val="00816858"/>
    <w:rsid w:val="0082062E"/>
    <w:rsid w:val="00821AB2"/>
    <w:rsid w:val="008227A6"/>
    <w:rsid w:val="00823050"/>
    <w:rsid w:val="008236C1"/>
    <w:rsid w:val="008236C9"/>
    <w:rsid w:val="00824655"/>
    <w:rsid w:val="00826023"/>
    <w:rsid w:val="00826DB2"/>
    <w:rsid w:val="00831966"/>
    <w:rsid w:val="00831C50"/>
    <w:rsid w:val="00832A02"/>
    <w:rsid w:val="008349DC"/>
    <w:rsid w:val="0083750C"/>
    <w:rsid w:val="00837999"/>
    <w:rsid w:val="008409A9"/>
    <w:rsid w:val="0084152F"/>
    <w:rsid w:val="008416B0"/>
    <w:rsid w:val="00843078"/>
    <w:rsid w:val="00843D8C"/>
    <w:rsid w:val="00844A57"/>
    <w:rsid w:val="00844D5E"/>
    <w:rsid w:val="0084505E"/>
    <w:rsid w:val="00847C72"/>
    <w:rsid w:val="0085046D"/>
    <w:rsid w:val="00851193"/>
    <w:rsid w:val="008518B1"/>
    <w:rsid w:val="008533FC"/>
    <w:rsid w:val="008566B4"/>
    <w:rsid w:val="008569AD"/>
    <w:rsid w:val="00856B30"/>
    <w:rsid w:val="00857DB5"/>
    <w:rsid w:val="0086235D"/>
    <w:rsid w:val="00863F9C"/>
    <w:rsid w:val="00864FF5"/>
    <w:rsid w:val="008653CD"/>
    <w:rsid w:val="0086565B"/>
    <w:rsid w:val="008669F4"/>
    <w:rsid w:val="008708BD"/>
    <w:rsid w:val="00870D62"/>
    <w:rsid w:val="00870E4B"/>
    <w:rsid w:val="0087260C"/>
    <w:rsid w:val="00872E7D"/>
    <w:rsid w:val="008740FF"/>
    <w:rsid w:val="0087472F"/>
    <w:rsid w:val="008749E2"/>
    <w:rsid w:val="00876E17"/>
    <w:rsid w:val="00877C89"/>
    <w:rsid w:val="0088053B"/>
    <w:rsid w:val="008812CF"/>
    <w:rsid w:val="00881FB0"/>
    <w:rsid w:val="00881FC9"/>
    <w:rsid w:val="00883176"/>
    <w:rsid w:val="008840EB"/>
    <w:rsid w:val="0088583C"/>
    <w:rsid w:val="00885DA9"/>
    <w:rsid w:val="00886228"/>
    <w:rsid w:val="0088753F"/>
    <w:rsid w:val="00887763"/>
    <w:rsid w:val="00887EBD"/>
    <w:rsid w:val="00890E90"/>
    <w:rsid w:val="0089109C"/>
    <w:rsid w:val="00891713"/>
    <w:rsid w:val="00891BFF"/>
    <w:rsid w:val="0089403C"/>
    <w:rsid w:val="00894353"/>
    <w:rsid w:val="0089617E"/>
    <w:rsid w:val="0089647C"/>
    <w:rsid w:val="0089728D"/>
    <w:rsid w:val="008A0632"/>
    <w:rsid w:val="008A1CE8"/>
    <w:rsid w:val="008A41D6"/>
    <w:rsid w:val="008A4B90"/>
    <w:rsid w:val="008A5100"/>
    <w:rsid w:val="008A651B"/>
    <w:rsid w:val="008B10ED"/>
    <w:rsid w:val="008B1298"/>
    <w:rsid w:val="008B1514"/>
    <w:rsid w:val="008B5C38"/>
    <w:rsid w:val="008B61D4"/>
    <w:rsid w:val="008B626B"/>
    <w:rsid w:val="008B6512"/>
    <w:rsid w:val="008C0D19"/>
    <w:rsid w:val="008C2007"/>
    <w:rsid w:val="008C347F"/>
    <w:rsid w:val="008C49D2"/>
    <w:rsid w:val="008C5ACD"/>
    <w:rsid w:val="008C6066"/>
    <w:rsid w:val="008D242F"/>
    <w:rsid w:val="008D28F9"/>
    <w:rsid w:val="008D5348"/>
    <w:rsid w:val="008D658B"/>
    <w:rsid w:val="008D6F36"/>
    <w:rsid w:val="008D72F9"/>
    <w:rsid w:val="008D73A9"/>
    <w:rsid w:val="008E1D0B"/>
    <w:rsid w:val="008E294F"/>
    <w:rsid w:val="008E37A0"/>
    <w:rsid w:val="008E41F7"/>
    <w:rsid w:val="008E4829"/>
    <w:rsid w:val="008E64BD"/>
    <w:rsid w:val="008E65BC"/>
    <w:rsid w:val="008E7307"/>
    <w:rsid w:val="008F0846"/>
    <w:rsid w:val="008F1BE3"/>
    <w:rsid w:val="008F1F56"/>
    <w:rsid w:val="008F25B8"/>
    <w:rsid w:val="008F3C07"/>
    <w:rsid w:val="008F3D68"/>
    <w:rsid w:val="008F4E21"/>
    <w:rsid w:val="008F5979"/>
    <w:rsid w:val="008F5DE0"/>
    <w:rsid w:val="008F6034"/>
    <w:rsid w:val="008F62F8"/>
    <w:rsid w:val="008F67F3"/>
    <w:rsid w:val="008F6A9E"/>
    <w:rsid w:val="008F7093"/>
    <w:rsid w:val="008F71A1"/>
    <w:rsid w:val="00900DD8"/>
    <w:rsid w:val="00901184"/>
    <w:rsid w:val="009013AA"/>
    <w:rsid w:val="009016F3"/>
    <w:rsid w:val="009036FB"/>
    <w:rsid w:val="00903A73"/>
    <w:rsid w:val="0090402D"/>
    <w:rsid w:val="00904842"/>
    <w:rsid w:val="009055F0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AF"/>
    <w:rsid w:val="0091681E"/>
    <w:rsid w:val="00917E4C"/>
    <w:rsid w:val="00920D96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1B23"/>
    <w:rsid w:val="0093327C"/>
    <w:rsid w:val="00933883"/>
    <w:rsid w:val="0093420E"/>
    <w:rsid w:val="00936990"/>
    <w:rsid w:val="00937789"/>
    <w:rsid w:val="00937C3E"/>
    <w:rsid w:val="009417C2"/>
    <w:rsid w:val="00943098"/>
    <w:rsid w:val="009430FD"/>
    <w:rsid w:val="009436C5"/>
    <w:rsid w:val="00944D63"/>
    <w:rsid w:val="00944DD1"/>
    <w:rsid w:val="00945122"/>
    <w:rsid w:val="00945D2F"/>
    <w:rsid w:val="00947074"/>
    <w:rsid w:val="009475C0"/>
    <w:rsid w:val="00947AB8"/>
    <w:rsid w:val="00947AF2"/>
    <w:rsid w:val="00947E87"/>
    <w:rsid w:val="00947F08"/>
    <w:rsid w:val="009511B0"/>
    <w:rsid w:val="009522C9"/>
    <w:rsid w:val="00952748"/>
    <w:rsid w:val="00952933"/>
    <w:rsid w:val="00952B82"/>
    <w:rsid w:val="00955EF3"/>
    <w:rsid w:val="00956352"/>
    <w:rsid w:val="009563EC"/>
    <w:rsid w:val="00957E7B"/>
    <w:rsid w:val="00960463"/>
    <w:rsid w:val="009613EA"/>
    <w:rsid w:val="00961777"/>
    <w:rsid w:val="00961AD4"/>
    <w:rsid w:val="00961BE1"/>
    <w:rsid w:val="00962683"/>
    <w:rsid w:val="00965048"/>
    <w:rsid w:val="009656A8"/>
    <w:rsid w:val="009669EF"/>
    <w:rsid w:val="00970750"/>
    <w:rsid w:val="00970BA4"/>
    <w:rsid w:val="00970CB4"/>
    <w:rsid w:val="00970DF8"/>
    <w:rsid w:val="009710C4"/>
    <w:rsid w:val="00971B20"/>
    <w:rsid w:val="0097217B"/>
    <w:rsid w:val="00972937"/>
    <w:rsid w:val="00973347"/>
    <w:rsid w:val="00973EC5"/>
    <w:rsid w:val="00975979"/>
    <w:rsid w:val="00975C48"/>
    <w:rsid w:val="00977D61"/>
    <w:rsid w:val="009820D2"/>
    <w:rsid w:val="0098361D"/>
    <w:rsid w:val="00984C25"/>
    <w:rsid w:val="00984E74"/>
    <w:rsid w:val="009865D7"/>
    <w:rsid w:val="0098676C"/>
    <w:rsid w:val="0098718E"/>
    <w:rsid w:val="00990A5D"/>
    <w:rsid w:val="00993861"/>
    <w:rsid w:val="0099463C"/>
    <w:rsid w:val="00994640"/>
    <w:rsid w:val="009950D2"/>
    <w:rsid w:val="009954D2"/>
    <w:rsid w:val="00995555"/>
    <w:rsid w:val="009961A1"/>
    <w:rsid w:val="0099639A"/>
    <w:rsid w:val="00996569"/>
    <w:rsid w:val="00997733"/>
    <w:rsid w:val="009978CE"/>
    <w:rsid w:val="00997B16"/>
    <w:rsid w:val="009A1FDB"/>
    <w:rsid w:val="009A3407"/>
    <w:rsid w:val="009A4576"/>
    <w:rsid w:val="009A467F"/>
    <w:rsid w:val="009A5059"/>
    <w:rsid w:val="009A5905"/>
    <w:rsid w:val="009A67D2"/>
    <w:rsid w:val="009A69DD"/>
    <w:rsid w:val="009A7512"/>
    <w:rsid w:val="009B07E3"/>
    <w:rsid w:val="009B3645"/>
    <w:rsid w:val="009B566F"/>
    <w:rsid w:val="009B5DE8"/>
    <w:rsid w:val="009B64FE"/>
    <w:rsid w:val="009B6821"/>
    <w:rsid w:val="009B731C"/>
    <w:rsid w:val="009B7B52"/>
    <w:rsid w:val="009C244E"/>
    <w:rsid w:val="009C42B3"/>
    <w:rsid w:val="009C595B"/>
    <w:rsid w:val="009C59E2"/>
    <w:rsid w:val="009C5EB1"/>
    <w:rsid w:val="009C60B9"/>
    <w:rsid w:val="009C6724"/>
    <w:rsid w:val="009C698B"/>
    <w:rsid w:val="009C6E4F"/>
    <w:rsid w:val="009C6EAA"/>
    <w:rsid w:val="009D09EF"/>
    <w:rsid w:val="009D0BD7"/>
    <w:rsid w:val="009D1BA8"/>
    <w:rsid w:val="009D2EA6"/>
    <w:rsid w:val="009D3C2A"/>
    <w:rsid w:val="009D5141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5BFA"/>
    <w:rsid w:val="009E79E8"/>
    <w:rsid w:val="009F3FD5"/>
    <w:rsid w:val="009F4425"/>
    <w:rsid w:val="009F5842"/>
    <w:rsid w:val="009F699D"/>
    <w:rsid w:val="009F6FD2"/>
    <w:rsid w:val="00A013DD"/>
    <w:rsid w:val="00A05452"/>
    <w:rsid w:val="00A0546E"/>
    <w:rsid w:val="00A05F7E"/>
    <w:rsid w:val="00A0647E"/>
    <w:rsid w:val="00A0690B"/>
    <w:rsid w:val="00A06ECC"/>
    <w:rsid w:val="00A070F0"/>
    <w:rsid w:val="00A07449"/>
    <w:rsid w:val="00A102E8"/>
    <w:rsid w:val="00A10546"/>
    <w:rsid w:val="00A1081B"/>
    <w:rsid w:val="00A1252B"/>
    <w:rsid w:val="00A132CD"/>
    <w:rsid w:val="00A13EDE"/>
    <w:rsid w:val="00A14667"/>
    <w:rsid w:val="00A1481A"/>
    <w:rsid w:val="00A174A5"/>
    <w:rsid w:val="00A20D12"/>
    <w:rsid w:val="00A23238"/>
    <w:rsid w:val="00A24D08"/>
    <w:rsid w:val="00A25BC6"/>
    <w:rsid w:val="00A268F8"/>
    <w:rsid w:val="00A26A8F"/>
    <w:rsid w:val="00A26D21"/>
    <w:rsid w:val="00A308F3"/>
    <w:rsid w:val="00A30FB1"/>
    <w:rsid w:val="00A319D4"/>
    <w:rsid w:val="00A32061"/>
    <w:rsid w:val="00A32DBB"/>
    <w:rsid w:val="00A33AF7"/>
    <w:rsid w:val="00A364E6"/>
    <w:rsid w:val="00A36EFF"/>
    <w:rsid w:val="00A36F61"/>
    <w:rsid w:val="00A4003A"/>
    <w:rsid w:val="00A40556"/>
    <w:rsid w:val="00A4089C"/>
    <w:rsid w:val="00A4090B"/>
    <w:rsid w:val="00A40DF3"/>
    <w:rsid w:val="00A41480"/>
    <w:rsid w:val="00A420F2"/>
    <w:rsid w:val="00A436B5"/>
    <w:rsid w:val="00A4463C"/>
    <w:rsid w:val="00A44CE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E74"/>
    <w:rsid w:val="00A533A5"/>
    <w:rsid w:val="00A54169"/>
    <w:rsid w:val="00A5524A"/>
    <w:rsid w:val="00A553C4"/>
    <w:rsid w:val="00A553CC"/>
    <w:rsid w:val="00A558DD"/>
    <w:rsid w:val="00A55A29"/>
    <w:rsid w:val="00A55AA8"/>
    <w:rsid w:val="00A55AFE"/>
    <w:rsid w:val="00A55E9F"/>
    <w:rsid w:val="00A564F3"/>
    <w:rsid w:val="00A56B57"/>
    <w:rsid w:val="00A60C22"/>
    <w:rsid w:val="00A622B5"/>
    <w:rsid w:val="00A64DC9"/>
    <w:rsid w:val="00A67172"/>
    <w:rsid w:val="00A67374"/>
    <w:rsid w:val="00A67CEB"/>
    <w:rsid w:val="00A67D65"/>
    <w:rsid w:val="00A67FDB"/>
    <w:rsid w:val="00A70520"/>
    <w:rsid w:val="00A70A4F"/>
    <w:rsid w:val="00A70F54"/>
    <w:rsid w:val="00A723DF"/>
    <w:rsid w:val="00A731A2"/>
    <w:rsid w:val="00A73E2D"/>
    <w:rsid w:val="00A76288"/>
    <w:rsid w:val="00A80C9A"/>
    <w:rsid w:val="00A81297"/>
    <w:rsid w:val="00A84ABA"/>
    <w:rsid w:val="00A86120"/>
    <w:rsid w:val="00A86C08"/>
    <w:rsid w:val="00A909F5"/>
    <w:rsid w:val="00A9111F"/>
    <w:rsid w:val="00A91B13"/>
    <w:rsid w:val="00A92ECE"/>
    <w:rsid w:val="00A9337C"/>
    <w:rsid w:val="00A93486"/>
    <w:rsid w:val="00A95020"/>
    <w:rsid w:val="00A95AEE"/>
    <w:rsid w:val="00A97655"/>
    <w:rsid w:val="00AA0126"/>
    <w:rsid w:val="00AA0509"/>
    <w:rsid w:val="00AA0B7D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15A2"/>
    <w:rsid w:val="00AB21C2"/>
    <w:rsid w:val="00AB3621"/>
    <w:rsid w:val="00AB4005"/>
    <w:rsid w:val="00AB45F9"/>
    <w:rsid w:val="00AB6598"/>
    <w:rsid w:val="00AB6ED0"/>
    <w:rsid w:val="00AC0878"/>
    <w:rsid w:val="00AC113B"/>
    <w:rsid w:val="00AC1A6A"/>
    <w:rsid w:val="00AC2106"/>
    <w:rsid w:val="00AC3266"/>
    <w:rsid w:val="00AC414F"/>
    <w:rsid w:val="00AC4ECC"/>
    <w:rsid w:val="00AD1F70"/>
    <w:rsid w:val="00AD2585"/>
    <w:rsid w:val="00AD3A6B"/>
    <w:rsid w:val="00AD4511"/>
    <w:rsid w:val="00AD49C1"/>
    <w:rsid w:val="00AD53EF"/>
    <w:rsid w:val="00AD76A8"/>
    <w:rsid w:val="00AD76C3"/>
    <w:rsid w:val="00AD7D0C"/>
    <w:rsid w:val="00AE0346"/>
    <w:rsid w:val="00AE0FFC"/>
    <w:rsid w:val="00AE119D"/>
    <w:rsid w:val="00AE2C3A"/>
    <w:rsid w:val="00AE5EAF"/>
    <w:rsid w:val="00AE7833"/>
    <w:rsid w:val="00AF04D7"/>
    <w:rsid w:val="00AF09C3"/>
    <w:rsid w:val="00AF0B16"/>
    <w:rsid w:val="00AF11BA"/>
    <w:rsid w:val="00AF140B"/>
    <w:rsid w:val="00AF3175"/>
    <w:rsid w:val="00AF3CC5"/>
    <w:rsid w:val="00AF5982"/>
    <w:rsid w:val="00AF6419"/>
    <w:rsid w:val="00AF6FC9"/>
    <w:rsid w:val="00AF7938"/>
    <w:rsid w:val="00AF7F67"/>
    <w:rsid w:val="00B01616"/>
    <w:rsid w:val="00B01885"/>
    <w:rsid w:val="00B0397B"/>
    <w:rsid w:val="00B044DC"/>
    <w:rsid w:val="00B046E0"/>
    <w:rsid w:val="00B0653F"/>
    <w:rsid w:val="00B0655D"/>
    <w:rsid w:val="00B100FE"/>
    <w:rsid w:val="00B10E27"/>
    <w:rsid w:val="00B10E45"/>
    <w:rsid w:val="00B12790"/>
    <w:rsid w:val="00B14C14"/>
    <w:rsid w:val="00B152CC"/>
    <w:rsid w:val="00B15CCB"/>
    <w:rsid w:val="00B16297"/>
    <w:rsid w:val="00B221B7"/>
    <w:rsid w:val="00B231C6"/>
    <w:rsid w:val="00B236B1"/>
    <w:rsid w:val="00B2445B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4681"/>
    <w:rsid w:val="00B35883"/>
    <w:rsid w:val="00B3592B"/>
    <w:rsid w:val="00B3614D"/>
    <w:rsid w:val="00B36C00"/>
    <w:rsid w:val="00B36C46"/>
    <w:rsid w:val="00B37BE2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7811"/>
    <w:rsid w:val="00B5070C"/>
    <w:rsid w:val="00B50FA7"/>
    <w:rsid w:val="00B51B97"/>
    <w:rsid w:val="00B527BD"/>
    <w:rsid w:val="00B5321B"/>
    <w:rsid w:val="00B54469"/>
    <w:rsid w:val="00B54C31"/>
    <w:rsid w:val="00B5548A"/>
    <w:rsid w:val="00B55F09"/>
    <w:rsid w:val="00B56B16"/>
    <w:rsid w:val="00B57955"/>
    <w:rsid w:val="00B60AFB"/>
    <w:rsid w:val="00B61E59"/>
    <w:rsid w:val="00B6247D"/>
    <w:rsid w:val="00B63B4E"/>
    <w:rsid w:val="00B65249"/>
    <w:rsid w:val="00B661E4"/>
    <w:rsid w:val="00B674E9"/>
    <w:rsid w:val="00B71539"/>
    <w:rsid w:val="00B7170D"/>
    <w:rsid w:val="00B721D5"/>
    <w:rsid w:val="00B724EB"/>
    <w:rsid w:val="00B73086"/>
    <w:rsid w:val="00B75278"/>
    <w:rsid w:val="00B76640"/>
    <w:rsid w:val="00B76EF7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326D"/>
    <w:rsid w:val="00B94772"/>
    <w:rsid w:val="00B94AE5"/>
    <w:rsid w:val="00B95C43"/>
    <w:rsid w:val="00B95F14"/>
    <w:rsid w:val="00B9624C"/>
    <w:rsid w:val="00B9648C"/>
    <w:rsid w:val="00B96FBF"/>
    <w:rsid w:val="00B97FD5"/>
    <w:rsid w:val="00BA126A"/>
    <w:rsid w:val="00BA1B4A"/>
    <w:rsid w:val="00BA2CE1"/>
    <w:rsid w:val="00BA316E"/>
    <w:rsid w:val="00BA4F83"/>
    <w:rsid w:val="00BA545C"/>
    <w:rsid w:val="00BA7CB9"/>
    <w:rsid w:val="00BB01C7"/>
    <w:rsid w:val="00BB085C"/>
    <w:rsid w:val="00BB1845"/>
    <w:rsid w:val="00BB3463"/>
    <w:rsid w:val="00BB4564"/>
    <w:rsid w:val="00BB46CE"/>
    <w:rsid w:val="00BB7315"/>
    <w:rsid w:val="00BC0912"/>
    <w:rsid w:val="00BC1137"/>
    <w:rsid w:val="00BC192A"/>
    <w:rsid w:val="00BC2372"/>
    <w:rsid w:val="00BC24AC"/>
    <w:rsid w:val="00BC26E1"/>
    <w:rsid w:val="00BC2A47"/>
    <w:rsid w:val="00BC4FC3"/>
    <w:rsid w:val="00BC5452"/>
    <w:rsid w:val="00BC54B4"/>
    <w:rsid w:val="00BC681E"/>
    <w:rsid w:val="00BC6CE7"/>
    <w:rsid w:val="00BC7BCC"/>
    <w:rsid w:val="00BD0374"/>
    <w:rsid w:val="00BD0A02"/>
    <w:rsid w:val="00BD1711"/>
    <w:rsid w:val="00BD1C9E"/>
    <w:rsid w:val="00BD51BF"/>
    <w:rsid w:val="00BD5D09"/>
    <w:rsid w:val="00BD6AC3"/>
    <w:rsid w:val="00BE025B"/>
    <w:rsid w:val="00BE0564"/>
    <w:rsid w:val="00BE1622"/>
    <w:rsid w:val="00BE1DDF"/>
    <w:rsid w:val="00BE7099"/>
    <w:rsid w:val="00BE72B3"/>
    <w:rsid w:val="00BE741A"/>
    <w:rsid w:val="00BF19D9"/>
    <w:rsid w:val="00BF214C"/>
    <w:rsid w:val="00BF3863"/>
    <w:rsid w:val="00BF3F95"/>
    <w:rsid w:val="00BF47D7"/>
    <w:rsid w:val="00BF5651"/>
    <w:rsid w:val="00BF6A44"/>
    <w:rsid w:val="00BF6E17"/>
    <w:rsid w:val="00C004EF"/>
    <w:rsid w:val="00C00601"/>
    <w:rsid w:val="00C01FF8"/>
    <w:rsid w:val="00C04730"/>
    <w:rsid w:val="00C049A9"/>
    <w:rsid w:val="00C04C46"/>
    <w:rsid w:val="00C05B57"/>
    <w:rsid w:val="00C0606C"/>
    <w:rsid w:val="00C0738A"/>
    <w:rsid w:val="00C07D45"/>
    <w:rsid w:val="00C103B9"/>
    <w:rsid w:val="00C10B33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275A9"/>
    <w:rsid w:val="00C310D1"/>
    <w:rsid w:val="00C316DD"/>
    <w:rsid w:val="00C31E3F"/>
    <w:rsid w:val="00C32907"/>
    <w:rsid w:val="00C33F71"/>
    <w:rsid w:val="00C3526B"/>
    <w:rsid w:val="00C36135"/>
    <w:rsid w:val="00C36379"/>
    <w:rsid w:val="00C368BA"/>
    <w:rsid w:val="00C36A68"/>
    <w:rsid w:val="00C36FE9"/>
    <w:rsid w:val="00C37FE8"/>
    <w:rsid w:val="00C407F7"/>
    <w:rsid w:val="00C40DA1"/>
    <w:rsid w:val="00C41324"/>
    <w:rsid w:val="00C41A80"/>
    <w:rsid w:val="00C42808"/>
    <w:rsid w:val="00C42A10"/>
    <w:rsid w:val="00C43255"/>
    <w:rsid w:val="00C436DB"/>
    <w:rsid w:val="00C4424D"/>
    <w:rsid w:val="00C44D9B"/>
    <w:rsid w:val="00C45042"/>
    <w:rsid w:val="00C45F69"/>
    <w:rsid w:val="00C462A9"/>
    <w:rsid w:val="00C47B52"/>
    <w:rsid w:val="00C5019E"/>
    <w:rsid w:val="00C50C6D"/>
    <w:rsid w:val="00C516C5"/>
    <w:rsid w:val="00C52FEF"/>
    <w:rsid w:val="00C53871"/>
    <w:rsid w:val="00C540FA"/>
    <w:rsid w:val="00C54DB1"/>
    <w:rsid w:val="00C54DEC"/>
    <w:rsid w:val="00C56321"/>
    <w:rsid w:val="00C573F9"/>
    <w:rsid w:val="00C57901"/>
    <w:rsid w:val="00C57CE2"/>
    <w:rsid w:val="00C619EA"/>
    <w:rsid w:val="00C61AA2"/>
    <w:rsid w:val="00C61C37"/>
    <w:rsid w:val="00C622F4"/>
    <w:rsid w:val="00C63338"/>
    <w:rsid w:val="00C63800"/>
    <w:rsid w:val="00C638FA"/>
    <w:rsid w:val="00C64273"/>
    <w:rsid w:val="00C659D5"/>
    <w:rsid w:val="00C65B4F"/>
    <w:rsid w:val="00C65D5E"/>
    <w:rsid w:val="00C66E57"/>
    <w:rsid w:val="00C6764A"/>
    <w:rsid w:val="00C701EB"/>
    <w:rsid w:val="00C70B66"/>
    <w:rsid w:val="00C70D0A"/>
    <w:rsid w:val="00C72FCC"/>
    <w:rsid w:val="00C75174"/>
    <w:rsid w:val="00C7562E"/>
    <w:rsid w:val="00C76C12"/>
    <w:rsid w:val="00C77128"/>
    <w:rsid w:val="00C773A6"/>
    <w:rsid w:val="00C80CAD"/>
    <w:rsid w:val="00C81682"/>
    <w:rsid w:val="00C82995"/>
    <w:rsid w:val="00C83116"/>
    <w:rsid w:val="00C84E1D"/>
    <w:rsid w:val="00C85443"/>
    <w:rsid w:val="00C864F7"/>
    <w:rsid w:val="00C90A36"/>
    <w:rsid w:val="00C911CC"/>
    <w:rsid w:val="00C93FA3"/>
    <w:rsid w:val="00C940DD"/>
    <w:rsid w:val="00C95E3B"/>
    <w:rsid w:val="00C97107"/>
    <w:rsid w:val="00CA0577"/>
    <w:rsid w:val="00CA0746"/>
    <w:rsid w:val="00CA07EF"/>
    <w:rsid w:val="00CA1E67"/>
    <w:rsid w:val="00CA1E81"/>
    <w:rsid w:val="00CA2258"/>
    <w:rsid w:val="00CA2433"/>
    <w:rsid w:val="00CA3522"/>
    <w:rsid w:val="00CA4FE2"/>
    <w:rsid w:val="00CA51CA"/>
    <w:rsid w:val="00CA6D1D"/>
    <w:rsid w:val="00CA6FC1"/>
    <w:rsid w:val="00CA7AD0"/>
    <w:rsid w:val="00CB05B5"/>
    <w:rsid w:val="00CB1A2D"/>
    <w:rsid w:val="00CB3498"/>
    <w:rsid w:val="00CB44E7"/>
    <w:rsid w:val="00CB4694"/>
    <w:rsid w:val="00CB4819"/>
    <w:rsid w:val="00CB74AE"/>
    <w:rsid w:val="00CB7CB2"/>
    <w:rsid w:val="00CC0F30"/>
    <w:rsid w:val="00CC1BCA"/>
    <w:rsid w:val="00CC2512"/>
    <w:rsid w:val="00CC25BB"/>
    <w:rsid w:val="00CC3924"/>
    <w:rsid w:val="00CC3C92"/>
    <w:rsid w:val="00CC459A"/>
    <w:rsid w:val="00CC7AA1"/>
    <w:rsid w:val="00CD158C"/>
    <w:rsid w:val="00CD1CD5"/>
    <w:rsid w:val="00CD1F3A"/>
    <w:rsid w:val="00CD37D3"/>
    <w:rsid w:val="00CD3859"/>
    <w:rsid w:val="00CD5371"/>
    <w:rsid w:val="00CD6BA3"/>
    <w:rsid w:val="00CD7226"/>
    <w:rsid w:val="00CD728E"/>
    <w:rsid w:val="00CD74E5"/>
    <w:rsid w:val="00CD758C"/>
    <w:rsid w:val="00CE086B"/>
    <w:rsid w:val="00CE0892"/>
    <w:rsid w:val="00CE179E"/>
    <w:rsid w:val="00CE25E4"/>
    <w:rsid w:val="00CE35FD"/>
    <w:rsid w:val="00CE3B1B"/>
    <w:rsid w:val="00CE3BE8"/>
    <w:rsid w:val="00CE491E"/>
    <w:rsid w:val="00CE4D53"/>
    <w:rsid w:val="00CE605F"/>
    <w:rsid w:val="00CE6530"/>
    <w:rsid w:val="00CE6BFC"/>
    <w:rsid w:val="00CE6CC0"/>
    <w:rsid w:val="00CE7628"/>
    <w:rsid w:val="00CF0AF9"/>
    <w:rsid w:val="00CF1020"/>
    <w:rsid w:val="00CF7D56"/>
    <w:rsid w:val="00D02DFD"/>
    <w:rsid w:val="00D0346B"/>
    <w:rsid w:val="00D03F6E"/>
    <w:rsid w:val="00D046F8"/>
    <w:rsid w:val="00D06106"/>
    <w:rsid w:val="00D07148"/>
    <w:rsid w:val="00D0758D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10BC"/>
    <w:rsid w:val="00D21120"/>
    <w:rsid w:val="00D220AD"/>
    <w:rsid w:val="00D22173"/>
    <w:rsid w:val="00D238C1"/>
    <w:rsid w:val="00D23D3B"/>
    <w:rsid w:val="00D24E9D"/>
    <w:rsid w:val="00D274FC"/>
    <w:rsid w:val="00D2751E"/>
    <w:rsid w:val="00D27D65"/>
    <w:rsid w:val="00D32262"/>
    <w:rsid w:val="00D3253A"/>
    <w:rsid w:val="00D32652"/>
    <w:rsid w:val="00D3409E"/>
    <w:rsid w:val="00D34E95"/>
    <w:rsid w:val="00D3527B"/>
    <w:rsid w:val="00D358F6"/>
    <w:rsid w:val="00D363AF"/>
    <w:rsid w:val="00D40735"/>
    <w:rsid w:val="00D4083D"/>
    <w:rsid w:val="00D410AC"/>
    <w:rsid w:val="00D4199E"/>
    <w:rsid w:val="00D41B26"/>
    <w:rsid w:val="00D42A69"/>
    <w:rsid w:val="00D42F46"/>
    <w:rsid w:val="00D440A8"/>
    <w:rsid w:val="00D45703"/>
    <w:rsid w:val="00D50BDE"/>
    <w:rsid w:val="00D51B4E"/>
    <w:rsid w:val="00D51C6D"/>
    <w:rsid w:val="00D525D5"/>
    <w:rsid w:val="00D53C6C"/>
    <w:rsid w:val="00D5465B"/>
    <w:rsid w:val="00D546E3"/>
    <w:rsid w:val="00D55569"/>
    <w:rsid w:val="00D55588"/>
    <w:rsid w:val="00D5681E"/>
    <w:rsid w:val="00D56EEC"/>
    <w:rsid w:val="00D601C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FC4"/>
    <w:rsid w:val="00D65923"/>
    <w:rsid w:val="00D661E4"/>
    <w:rsid w:val="00D6683B"/>
    <w:rsid w:val="00D709A2"/>
    <w:rsid w:val="00D709CF"/>
    <w:rsid w:val="00D70CAF"/>
    <w:rsid w:val="00D70F57"/>
    <w:rsid w:val="00D721E6"/>
    <w:rsid w:val="00D729A8"/>
    <w:rsid w:val="00D7449C"/>
    <w:rsid w:val="00D74505"/>
    <w:rsid w:val="00D756D3"/>
    <w:rsid w:val="00D75EA0"/>
    <w:rsid w:val="00D76EEB"/>
    <w:rsid w:val="00D8028C"/>
    <w:rsid w:val="00D807EA"/>
    <w:rsid w:val="00D838B0"/>
    <w:rsid w:val="00D83D47"/>
    <w:rsid w:val="00D83FA3"/>
    <w:rsid w:val="00D8488D"/>
    <w:rsid w:val="00D84FFC"/>
    <w:rsid w:val="00D85DD8"/>
    <w:rsid w:val="00D869A8"/>
    <w:rsid w:val="00D86C7B"/>
    <w:rsid w:val="00D9091F"/>
    <w:rsid w:val="00D91795"/>
    <w:rsid w:val="00D91B15"/>
    <w:rsid w:val="00D93269"/>
    <w:rsid w:val="00D93740"/>
    <w:rsid w:val="00D96FE3"/>
    <w:rsid w:val="00D9757A"/>
    <w:rsid w:val="00D9769C"/>
    <w:rsid w:val="00D97F9F"/>
    <w:rsid w:val="00DA14E8"/>
    <w:rsid w:val="00DA2692"/>
    <w:rsid w:val="00DA3CBA"/>
    <w:rsid w:val="00DA4C65"/>
    <w:rsid w:val="00DA4E65"/>
    <w:rsid w:val="00DA506B"/>
    <w:rsid w:val="00DA5A2E"/>
    <w:rsid w:val="00DA7194"/>
    <w:rsid w:val="00DB174D"/>
    <w:rsid w:val="00DB2143"/>
    <w:rsid w:val="00DB3289"/>
    <w:rsid w:val="00DB5141"/>
    <w:rsid w:val="00DB5A98"/>
    <w:rsid w:val="00DB5FEF"/>
    <w:rsid w:val="00DB64F0"/>
    <w:rsid w:val="00DC22F7"/>
    <w:rsid w:val="00DC29A9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376D"/>
    <w:rsid w:val="00DE44ED"/>
    <w:rsid w:val="00DE71ED"/>
    <w:rsid w:val="00DF0160"/>
    <w:rsid w:val="00DF1F3C"/>
    <w:rsid w:val="00DF265E"/>
    <w:rsid w:val="00DF389B"/>
    <w:rsid w:val="00DF4BE8"/>
    <w:rsid w:val="00DF6D87"/>
    <w:rsid w:val="00DF776F"/>
    <w:rsid w:val="00DF7F3F"/>
    <w:rsid w:val="00E00020"/>
    <w:rsid w:val="00E01487"/>
    <w:rsid w:val="00E02436"/>
    <w:rsid w:val="00E02A89"/>
    <w:rsid w:val="00E02E71"/>
    <w:rsid w:val="00E03C4C"/>
    <w:rsid w:val="00E03CC8"/>
    <w:rsid w:val="00E04ECB"/>
    <w:rsid w:val="00E05C49"/>
    <w:rsid w:val="00E10CA3"/>
    <w:rsid w:val="00E1104F"/>
    <w:rsid w:val="00E11656"/>
    <w:rsid w:val="00E11985"/>
    <w:rsid w:val="00E1231C"/>
    <w:rsid w:val="00E12A78"/>
    <w:rsid w:val="00E1316C"/>
    <w:rsid w:val="00E13188"/>
    <w:rsid w:val="00E13C0E"/>
    <w:rsid w:val="00E13CBA"/>
    <w:rsid w:val="00E140A1"/>
    <w:rsid w:val="00E146F6"/>
    <w:rsid w:val="00E150BE"/>
    <w:rsid w:val="00E16045"/>
    <w:rsid w:val="00E17C29"/>
    <w:rsid w:val="00E202CC"/>
    <w:rsid w:val="00E21206"/>
    <w:rsid w:val="00E21997"/>
    <w:rsid w:val="00E21F7F"/>
    <w:rsid w:val="00E236EC"/>
    <w:rsid w:val="00E24687"/>
    <w:rsid w:val="00E24AD0"/>
    <w:rsid w:val="00E254F0"/>
    <w:rsid w:val="00E25D52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3746C"/>
    <w:rsid w:val="00E37CF5"/>
    <w:rsid w:val="00E40E3A"/>
    <w:rsid w:val="00E41938"/>
    <w:rsid w:val="00E444F6"/>
    <w:rsid w:val="00E45827"/>
    <w:rsid w:val="00E4586A"/>
    <w:rsid w:val="00E464FA"/>
    <w:rsid w:val="00E472BF"/>
    <w:rsid w:val="00E47701"/>
    <w:rsid w:val="00E53D7F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CA9"/>
    <w:rsid w:val="00E71BDD"/>
    <w:rsid w:val="00E71D15"/>
    <w:rsid w:val="00E73EE2"/>
    <w:rsid w:val="00E74F19"/>
    <w:rsid w:val="00E76425"/>
    <w:rsid w:val="00E768E6"/>
    <w:rsid w:val="00E76EF6"/>
    <w:rsid w:val="00E777DA"/>
    <w:rsid w:val="00E77D9E"/>
    <w:rsid w:val="00E814D2"/>
    <w:rsid w:val="00E83136"/>
    <w:rsid w:val="00E834AF"/>
    <w:rsid w:val="00E842D0"/>
    <w:rsid w:val="00E843DA"/>
    <w:rsid w:val="00E900E7"/>
    <w:rsid w:val="00E9112C"/>
    <w:rsid w:val="00E9116D"/>
    <w:rsid w:val="00E9166E"/>
    <w:rsid w:val="00E92750"/>
    <w:rsid w:val="00E93259"/>
    <w:rsid w:val="00E943E3"/>
    <w:rsid w:val="00E94911"/>
    <w:rsid w:val="00E95C5E"/>
    <w:rsid w:val="00E96895"/>
    <w:rsid w:val="00E96982"/>
    <w:rsid w:val="00E977BC"/>
    <w:rsid w:val="00E978F5"/>
    <w:rsid w:val="00EA06F4"/>
    <w:rsid w:val="00EA177B"/>
    <w:rsid w:val="00EA1CC0"/>
    <w:rsid w:val="00EA237A"/>
    <w:rsid w:val="00EA28AE"/>
    <w:rsid w:val="00EA4D99"/>
    <w:rsid w:val="00EA4DF1"/>
    <w:rsid w:val="00EA57A2"/>
    <w:rsid w:val="00EA7681"/>
    <w:rsid w:val="00EB095E"/>
    <w:rsid w:val="00EB0DA9"/>
    <w:rsid w:val="00EB1184"/>
    <w:rsid w:val="00EB1957"/>
    <w:rsid w:val="00EB24A9"/>
    <w:rsid w:val="00EB2BDF"/>
    <w:rsid w:val="00EB35B4"/>
    <w:rsid w:val="00EB3724"/>
    <w:rsid w:val="00EB3F7B"/>
    <w:rsid w:val="00EB441B"/>
    <w:rsid w:val="00EB4BAF"/>
    <w:rsid w:val="00EB676A"/>
    <w:rsid w:val="00EB68E6"/>
    <w:rsid w:val="00EB7A4C"/>
    <w:rsid w:val="00EC0561"/>
    <w:rsid w:val="00EC15B7"/>
    <w:rsid w:val="00EC2038"/>
    <w:rsid w:val="00EC2281"/>
    <w:rsid w:val="00EC3315"/>
    <w:rsid w:val="00EC657B"/>
    <w:rsid w:val="00ED0216"/>
    <w:rsid w:val="00ED04D4"/>
    <w:rsid w:val="00ED318B"/>
    <w:rsid w:val="00ED345D"/>
    <w:rsid w:val="00ED399B"/>
    <w:rsid w:val="00ED5AB3"/>
    <w:rsid w:val="00ED6362"/>
    <w:rsid w:val="00ED71C8"/>
    <w:rsid w:val="00EE0D44"/>
    <w:rsid w:val="00EE26E8"/>
    <w:rsid w:val="00EE3772"/>
    <w:rsid w:val="00EE4BA9"/>
    <w:rsid w:val="00EE7A53"/>
    <w:rsid w:val="00EE7A93"/>
    <w:rsid w:val="00EF073A"/>
    <w:rsid w:val="00EF0C15"/>
    <w:rsid w:val="00EF0EE5"/>
    <w:rsid w:val="00EF271A"/>
    <w:rsid w:val="00EF29A8"/>
    <w:rsid w:val="00EF2A2B"/>
    <w:rsid w:val="00EF2A5A"/>
    <w:rsid w:val="00EF3510"/>
    <w:rsid w:val="00EF5426"/>
    <w:rsid w:val="00EF5D72"/>
    <w:rsid w:val="00EF6051"/>
    <w:rsid w:val="00EF73CA"/>
    <w:rsid w:val="00EF7E31"/>
    <w:rsid w:val="00F022A2"/>
    <w:rsid w:val="00F0294E"/>
    <w:rsid w:val="00F02C33"/>
    <w:rsid w:val="00F03785"/>
    <w:rsid w:val="00F042D3"/>
    <w:rsid w:val="00F05A5C"/>
    <w:rsid w:val="00F05C88"/>
    <w:rsid w:val="00F05D9A"/>
    <w:rsid w:val="00F11706"/>
    <w:rsid w:val="00F12732"/>
    <w:rsid w:val="00F12D98"/>
    <w:rsid w:val="00F1345A"/>
    <w:rsid w:val="00F15A54"/>
    <w:rsid w:val="00F15C00"/>
    <w:rsid w:val="00F17606"/>
    <w:rsid w:val="00F17FCD"/>
    <w:rsid w:val="00F20451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1334"/>
    <w:rsid w:val="00F32B15"/>
    <w:rsid w:val="00F340BF"/>
    <w:rsid w:val="00F3468F"/>
    <w:rsid w:val="00F35D20"/>
    <w:rsid w:val="00F37A38"/>
    <w:rsid w:val="00F37D59"/>
    <w:rsid w:val="00F40F2E"/>
    <w:rsid w:val="00F41DCF"/>
    <w:rsid w:val="00F424BF"/>
    <w:rsid w:val="00F43E17"/>
    <w:rsid w:val="00F46088"/>
    <w:rsid w:val="00F46890"/>
    <w:rsid w:val="00F46E1B"/>
    <w:rsid w:val="00F47840"/>
    <w:rsid w:val="00F50DBD"/>
    <w:rsid w:val="00F51C76"/>
    <w:rsid w:val="00F51DEA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622B4"/>
    <w:rsid w:val="00F62AA2"/>
    <w:rsid w:val="00F63240"/>
    <w:rsid w:val="00F63996"/>
    <w:rsid w:val="00F63A55"/>
    <w:rsid w:val="00F6485E"/>
    <w:rsid w:val="00F64FA5"/>
    <w:rsid w:val="00F65AEC"/>
    <w:rsid w:val="00F6716B"/>
    <w:rsid w:val="00F67BF5"/>
    <w:rsid w:val="00F67F40"/>
    <w:rsid w:val="00F701BB"/>
    <w:rsid w:val="00F71897"/>
    <w:rsid w:val="00F72C8F"/>
    <w:rsid w:val="00F74096"/>
    <w:rsid w:val="00F76686"/>
    <w:rsid w:val="00F768D3"/>
    <w:rsid w:val="00F7724A"/>
    <w:rsid w:val="00F80FB2"/>
    <w:rsid w:val="00F81867"/>
    <w:rsid w:val="00F83DBC"/>
    <w:rsid w:val="00F84FFD"/>
    <w:rsid w:val="00F86D05"/>
    <w:rsid w:val="00F87CE0"/>
    <w:rsid w:val="00F91553"/>
    <w:rsid w:val="00F9168A"/>
    <w:rsid w:val="00F91815"/>
    <w:rsid w:val="00F91AFA"/>
    <w:rsid w:val="00F92161"/>
    <w:rsid w:val="00F92E39"/>
    <w:rsid w:val="00F92E90"/>
    <w:rsid w:val="00F937CA"/>
    <w:rsid w:val="00F9500B"/>
    <w:rsid w:val="00F9522D"/>
    <w:rsid w:val="00F95969"/>
    <w:rsid w:val="00F95DC9"/>
    <w:rsid w:val="00FA0E41"/>
    <w:rsid w:val="00FA13DF"/>
    <w:rsid w:val="00FA164F"/>
    <w:rsid w:val="00FA1CF2"/>
    <w:rsid w:val="00FA247F"/>
    <w:rsid w:val="00FA275E"/>
    <w:rsid w:val="00FA36CC"/>
    <w:rsid w:val="00FA4178"/>
    <w:rsid w:val="00FA687A"/>
    <w:rsid w:val="00FA73BF"/>
    <w:rsid w:val="00FA796B"/>
    <w:rsid w:val="00FB05E1"/>
    <w:rsid w:val="00FB0D1F"/>
    <w:rsid w:val="00FB4018"/>
    <w:rsid w:val="00FB5B12"/>
    <w:rsid w:val="00FB74DE"/>
    <w:rsid w:val="00FB7558"/>
    <w:rsid w:val="00FB7650"/>
    <w:rsid w:val="00FC0E44"/>
    <w:rsid w:val="00FC0FDE"/>
    <w:rsid w:val="00FC18CE"/>
    <w:rsid w:val="00FC19E3"/>
    <w:rsid w:val="00FC2F17"/>
    <w:rsid w:val="00FC3560"/>
    <w:rsid w:val="00FC3C6E"/>
    <w:rsid w:val="00FC4189"/>
    <w:rsid w:val="00FC5D3D"/>
    <w:rsid w:val="00FC6AB0"/>
    <w:rsid w:val="00FC7650"/>
    <w:rsid w:val="00FC7E5F"/>
    <w:rsid w:val="00FD1061"/>
    <w:rsid w:val="00FD246D"/>
    <w:rsid w:val="00FD24BC"/>
    <w:rsid w:val="00FD5F42"/>
    <w:rsid w:val="00FD6657"/>
    <w:rsid w:val="00FD7020"/>
    <w:rsid w:val="00FD7102"/>
    <w:rsid w:val="00FD7308"/>
    <w:rsid w:val="00FE0D74"/>
    <w:rsid w:val="00FE20E2"/>
    <w:rsid w:val="00FE5C72"/>
    <w:rsid w:val="00FE6C5B"/>
    <w:rsid w:val="00FE6FED"/>
    <w:rsid w:val="00FE7953"/>
    <w:rsid w:val="00FF22F6"/>
    <w:rsid w:val="00FF44E9"/>
    <w:rsid w:val="00FF46BF"/>
    <w:rsid w:val="00FF4BF7"/>
    <w:rsid w:val="00FF59EE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9D8138D-5434-4D1A-A27D-0AC88EDB4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0B98"/>
    <w:rPr>
      <w:rFonts w:eastAsia="MS Mincho"/>
      <w:sz w:val="24"/>
      <w:szCs w:val="24"/>
      <w:lang w:val="sq-AL" w:eastAsia="ja-JP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  <w:lang w:eastAsia="en-GB"/>
    </w:rPr>
  </w:style>
  <w:style w:type="paragraph" w:customStyle="1" w:styleId="ADDRESS">
    <w:name w:val="ADDRESS"/>
    <w:basedOn w:val="Normal"/>
    <w:rsid w:val="0065344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5344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5344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53445"/>
  </w:style>
  <w:style w:type="paragraph" w:customStyle="1" w:styleId="Autoriteti">
    <w:name w:val="Autoriteti"/>
    <w:next w:val="Normal"/>
    <w:rsid w:val="0065344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5344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5344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65344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653445"/>
    <w:pPr>
      <w:spacing w:before="100" w:beforeAutospacing="1" w:after="100" w:afterAutospacing="1"/>
    </w:pPr>
  </w:style>
  <w:style w:type="paragraph" w:customStyle="1" w:styleId="bcpara">
    <w:name w:val="bc para"/>
    <w:basedOn w:val="Normal"/>
    <w:rsid w:val="00653445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5344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53445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53445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653445"/>
    <w:pPr>
      <w:widowControl w:val="0"/>
      <w:autoSpaceDE w:val="0"/>
      <w:autoSpaceDN w:val="0"/>
      <w:adjustRightInd w:val="0"/>
    </w:pPr>
  </w:style>
  <w:style w:type="paragraph" w:customStyle="1" w:styleId="CM5">
    <w:name w:val="CM5"/>
    <w:basedOn w:val="Normal"/>
    <w:next w:val="Normal"/>
    <w:rsid w:val="00653445"/>
    <w:pPr>
      <w:widowControl w:val="0"/>
      <w:autoSpaceDE w:val="0"/>
      <w:autoSpaceDN w:val="0"/>
      <w:adjustRightInd w:val="0"/>
    </w:pPr>
  </w:style>
  <w:style w:type="paragraph" w:customStyle="1" w:styleId="CM6">
    <w:name w:val="CM6"/>
    <w:basedOn w:val="Normal"/>
    <w:next w:val="Normal"/>
    <w:rsid w:val="00653445"/>
    <w:pPr>
      <w:widowControl w:val="0"/>
      <w:autoSpaceDE w:val="0"/>
      <w:autoSpaceDN w:val="0"/>
      <w:adjustRightInd w:val="0"/>
    </w:pPr>
  </w:style>
  <w:style w:type="paragraph" w:customStyle="1" w:styleId="CM7">
    <w:name w:val="CM7"/>
    <w:basedOn w:val="Normal"/>
    <w:next w:val="Normal"/>
    <w:rsid w:val="00653445"/>
    <w:pPr>
      <w:widowControl w:val="0"/>
      <w:autoSpaceDE w:val="0"/>
      <w:autoSpaceDN w:val="0"/>
      <w:adjustRightInd w:val="0"/>
    </w:pPr>
  </w:style>
  <w:style w:type="paragraph" w:customStyle="1" w:styleId="Default">
    <w:name w:val="Default"/>
    <w:rsid w:val="0065344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653445"/>
    <w:rPr>
      <w:strike/>
      <w:color w:val="FF0000"/>
      <w:spacing w:val="0"/>
    </w:rPr>
  </w:style>
  <w:style w:type="character" w:customStyle="1" w:styleId="DeltaViewInsertion">
    <w:name w:val="DeltaView Insertion"/>
    <w:rsid w:val="0065344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65344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65344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65344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65344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65344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65344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653445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65344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653445"/>
    <w:pPr>
      <w:spacing w:before="100" w:beforeAutospacing="1" w:after="100" w:afterAutospacing="1"/>
    </w:pPr>
  </w:style>
  <w:style w:type="paragraph" w:customStyle="1" w:styleId="Paragrafi0">
    <w:name w:val="Paragrafi"/>
    <w:rsid w:val="0065344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653445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65344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65344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653445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653445"/>
    <w:pPr>
      <w:spacing w:before="100" w:beforeAutospacing="1" w:after="100" w:afterAutospacing="1"/>
    </w:pPr>
  </w:style>
  <w:style w:type="paragraph" w:customStyle="1" w:styleId="Titulli0">
    <w:name w:val="Titulli"/>
    <w:next w:val="Normal"/>
    <w:rsid w:val="0065344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5344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65344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653445"/>
    <w:pPr>
      <w:spacing w:before="100" w:beforeAutospacing="1" w:after="100" w:afterAutospacing="1"/>
    </w:pPr>
  </w:style>
  <w:style w:type="paragraph" w:customStyle="1" w:styleId="VENDOSI0">
    <w:name w:val="VENDOSI"/>
    <w:next w:val="Normal"/>
    <w:rsid w:val="0065344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</w:rPr>
  </w:style>
  <w:style w:type="table" w:styleId="TableGrid">
    <w:name w:val="Table Grid"/>
    <w:basedOn w:val="TableNormal"/>
    <w:rsid w:val="00800B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800B9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00B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4061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2019-03-18T13:59:00Z</dcterms:created>
  <dcterms:modified xsi:type="dcterms:W3CDTF">2019-03-18T13:59:00Z</dcterms:modified>
</cp:coreProperties>
</file>