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640" w:rsidRPr="004D7D9E" w:rsidRDefault="009A5640" w:rsidP="009A5640">
      <w:pPr>
        <w:pStyle w:val="Akti"/>
      </w:pPr>
      <w:bookmarkStart w:id="0" w:name="_GoBack"/>
      <w:bookmarkEnd w:id="0"/>
      <w:r w:rsidRPr="004D7D9E">
        <w:t>VENDIM</w:t>
      </w:r>
    </w:p>
    <w:p w:rsidR="009A5640" w:rsidRPr="004D7D9E" w:rsidRDefault="009A5640" w:rsidP="009A5640">
      <w:pPr>
        <w:pStyle w:val="NumriData"/>
      </w:pPr>
      <w:r w:rsidRPr="004D7D9E">
        <w:t>Nr.978, datë 8.10.2009</w:t>
      </w:r>
    </w:p>
    <w:p w:rsidR="009A5640" w:rsidRPr="004D7D9E" w:rsidRDefault="009A5640" w:rsidP="009A5640">
      <w:pPr>
        <w:pStyle w:val="Paragrafi0"/>
      </w:pPr>
    </w:p>
    <w:p w:rsidR="009A5640" w:rsidRPr="004D7D9E" w:rsidRDefault="009A5640" w:rsidP="009A5640">
      <w:pPr>
        <w:pStyle w:val="Titulli0"/>
      </w:pPr>
      <w:r w:rsidRPr="004D7D9E">
        <w:t>PËR NJË NDRYSHIM NË VENDIMIN NR.857, DATË 5.8.2009 TË KËSHILLIT TË MINISTRAVE “PËR HAPJEN NË QYTETIN E PESHKOPISË TË FILIALEVE DHE PROGRAMEVE TË STUDIMIT TË FAKULTETEVE TË EKONOMISË E TË ADMINISTRIMIT, TË EDUKIMIT DHE TË SHKOLLËS SË LARTË PROFESIONALE TË</w:t>
      </w:r>
      <w:r>
        <w:t xml:space="preserve"> UNIVERSITETIT “</w:t>
      </w:r>
      <w:r w:rsidRPr="004D7D9E">
        <w:t>ALEKSANDË</w:t>
      </w:r>
      <w:r>
        <w:t>R MOISIU”</w:t>
      </w:r>
      <w:r w:rsidRPr="004D7D9E">
        <w:t>, DURRËS, SI DHE PËR MIRATIMIN E KUOTAVE TË PRANIMIT TË TARIFËS SË SHKOLLIMIT NË KËTO PROGRAME STUDIMI, NË VITIN AKADEMIK 2009-2010”, TË NDRYSHUAR</w:t>
      </w:r>
    </w:p>
    <w:p w:rsidR="009A5640" w:rsidRPr="004D7D9E" w:rsidRDefault="009A5640" w:rsidP="009A5640">
      <w:pPr>
        <w:pStyle w:val="Paragrafi0"/>
      </w:pPr>
    </w:p>
    <w:p w:rsidR="009A5640" w:rsidRPr="004D7D9E" w:rsidRDefault="009A5640" w:rsidP="009A5640">
      <w:pPr>
        <w:pStyle w:val="Paragrafi0"/>
      </w:pPr>
      <w:r w:rsidRPr="004D7D9E">
        <w:t>Në mbështetje të nenit 100 të Kushtetutës dhe të neneve 8, pikat 1.11 e 2, shkronja “b”, 26, 33, 42 e 75 të ligjit nr.9741, datë 21.5.2007 “Për arsimin e lartë në Republikën e Shqipërisë”, të ndryshuar, me propozimin e Ministrit të Arsimit dhe Shkencës, Këshilli i Ministrave</w:t>
      </w:r>
    </w:p>
    <w:p w:rsidR="009A5640" w:rsidRPr="004D7D9E" w:rsidRDefault="009A5640" w:rsidP="009A5640">
      <w:pPr>
        <w:pStyle w:val="Paragrafi0"/>
      </w:pPr>
    </w:p>
    <w:p w:rsidR="009A5640" w:rsidRPr="004D7D9E" w:rsidRDefault="009A5640" w:rsidP="009A5640">
      <w:pPr>
        <w:pStyle w:val="VENDOSI0"/>
      </w:pPr>
      <w:r w:rsidRPr="004D7D9E">
        <w:t>VENDOSI:</w:t>
      </w:r>
    </w:p>
    <w:p w:rsidR="009A5640" w:rsidRPr="004D7D9E" w:rsidRDefault="009A5640" w:rsidP="009A5640">
      <w:pPr>
        <w:pStyle w:val="Paragrafi0"/>
      </w:pPr>
    </w:p>
    <w:p w:rsidR="009A5640" w:rsidRPr="004D7D9E" w:rsidRDefault="009A5640" w:rsidP="009A5640">
      <w:pPr>
        <w:pStyle w:val="Paragrafi0"/>
      </w:pPr>
      <w:r w:rsidRPr="004D7D9E">
        <w:t>Pika 8 e vendimit nr, 857, datë 5.8.2009 të Këshillit të Ministrave, të ndryshuar, ndryshohet si më poshtë vijon:</w:t>
      </w:r>
    </w:p>
    <w:p w:rsidR="009A5640" w:rsidRDefault="009A5640" w:rsidP="009A5640">
      <w:pPr>
        <w:pStyle w:val="Paragrafi0"/>
      </w:pPr>
      <w:r w:rsidRPr="004D7D9E">
        <w:t xml:space="preserve">“8. Numri i kuotave të pranimeve, në këto programe studimi të ciklit të parë, me kohë të plotë, për vitin akademik 2009-2010, është përcaktuar në tabelën nr.1, që i bashkëlidhet këtij vendimi.”. </w:t>
      </w:r>
    </w:p>
    <w:p w:rsidR="009A5640" w:rsidRPr="004D7D9E" w:rsidRDefault="009A5640" w:rsidP="009A5640">
      <w:pPr>
        <w:pStyle w:val="Paragrafi0"/>
      </w:pPr>
      <w:r w:rsidRPr="004D7D9E">
        <w:t>Ky vendim hyn në fuqi menjëherë dhe botohet në Fletoren Zyrtare.</w:t>
      </w:r>
    </w:p>
    <w:p w:rsidR="009A5640" w:rsidRPr="004D7D9E" w:rsidRDefault="009A5640" w:rsidP="009A5640">
      <w:pPr>
        <w:pStyle w:val="Paragrafi0"/>
      </w:pPr>
    </w:p>
    <w:p w:rsidR="009A5640" w:rsidRPr="004D7D9E" w:rsidRDefault="009A5640" w:rsidP="009A5640">
      <w:pPr>
        <w:pStyle w:val="Autoriteti"/>
      </w:pPr>
      <w:r w:rsidRPr="004D7D9E">
        <w:t>KRYEMINISTRI</w:t>
      </w:r>
    </w:p>
    <w:p w:rsidR="009A5640" w:rsidRPr="004D7D9E" w:rsidRDefault="009A5640" w:rsidP="009A5640">
      <w:pPr>
        <w:pStyle w:val="AutoritetiEmer"/>
      </w:pPr>
      <w:r w:rsidRPr="004D7D9E">
        <w:t>Sali Berisha</w:t>
      </w:r>
    </w:p>
    <w:p w:rsidR="009A5640" w:rsidRDefault="009A5640" w:rsidP="009A5640">
      <w:pPr>
        <w:pStyle w:val="Akti"/>
        <w:keepNext w:val="0"/>
        <w:jc w:val="left"/>
      </w:pPr>
    </w:p>
    <w:p w:rsidR="009A5640" w:rsidRPr="00E4621B" w:rsidRDefault="009A5640" w:rsidP="009A5640">
      <w:pPr>
        <w:pStyle w:val="TitulliTitull"/>
      </w:pPr>
      <w:r w:rsidRPr="00E4621B">
        <w:t>Tabela e kuotave të pranimit të programeve të studimit të ciklit të parë me kohë të plotë të Universitetit “Aleksandër Moisiu”, Durrës (filiali Peshkopi)</w:t>
      </w:r>
    </w:p>
    <w:p w:rsidR="009A5640" w:rsidRDefault="009A5640" w:rsidP="009A5640">
      <w:pPr>
        <w:pStyle w:val="Paragrafi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28"/>
        <w:gridCol w:w="5760"/>
        <w:gridCol w:w="2268"/>
      </w:tblGrid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  <w:rPr>
                <w:b/>
              </w:rPr>
            </w:pPr>
            <w:r w:rsidRPr="00FA61CC">
              <w:rPr>
                <w:b/>
              </w:rPr>
              <w:t>Nr.</w:t>
            </w: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  <w:jc w:val="center"/>
              <w:rPr>
                <w:b/>
              </w:rPr>
            </w:pPr>
            <w:r w:rsidRPr="00FA61CC">
              <w:rPr>
                <w:b/>
              </w:rPr>
              <w:t>PROGRAMET E STUDIMIT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  <w:jc w:val="center"/>
              <w:rPr>
                <w:b/>
              </w:rPr>
            </w:pPr>
            <w:r w:rsidRPr="00FA61CC">
              <w:rPr>
                <w:b/>
              </w:rPr>
              <w:t>KUOTAT</w:t>
            </w:r>
          </w:p>
        </w:tc>
      </w:tr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</w:pP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</w:pPr>
            <w:r w:rsidRPr="00FA61CC">
              <w:t>FAKULTETI I EKONOMISË DHE I ADMINISTRIMIT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</w:pPr>
          </w:p>
        </w:tc>
      </w:tr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1</w:t>
            </w: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</w:pPr>
            <w:r w:rsidRPr="00FA61CC">
              <w:t>Shkenca të Administrimit (profil Financë-Kontabilitet)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30</w:t>
            </w:r>
          </w:p>
        </w:tc>
      </w:tr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2</w:t>
            </w: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</w:pPr>
            <w:r w:rsidRPr="00FA61CC">
              <w:t>Shkenca të Administrimit (profil Financë- Bankë)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30</w:t>
            </w:r>
          </w:p>
        </w:tc>
      </w:tr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3</w:t>
            </w: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</w:pPr>
            <w:r w:rsidRPr="00FA61CC">
              <w:t>Shkenca të Administrimit (profil Menaxhim-Marketing)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30</w:t>
            </w:r>
          </w:p>
        </w:tc>
      </w:tr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4</w:t>
            </w: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</w:pPr>
            <w:r w:rsidRPr="00FA61CC">
              <w:t>Shkenca të Administrimit (profil Administrim-Biznesi)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30</w:t>
            </w:r>
          </w:p>
        </w:tc>
      </w:tr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</w:pP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</w:pPr>
            <w:r w:rsidRPr="00FA61CC">
              <w:t>FAKULTETI I EDUKIMIT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  <w:jc w:val="center"/>
            </w:pPr>
          </w:p>
        </w:tc>
      </w:tr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1</w:t>
            </w: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</w:pPr>
            <w:r w:rsidRPr="00FA61CC">
              <w:t>Informatikë-Anglisht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30</w:t>
            </w:r>
          </w:p>
        </w:tc>
      </w:tr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2</w:t>
            </w: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</w:pPr>
            <w:r w:rsidRPr="00FA61CC">
              <w:t>Gjuhë-Letërsi-Anglisht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30</w:t>
            </w:r>
          </w:p>
        </w:tc>
      </w:tr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3</w:t>
            </w: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</w:pPr>
            <w:r w:rsidRPr="00FA61CC">
              <w:t>Matematikë-Fizikë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30</w:t>
            </w:r>
          </w:p>
        </w:tc>
      </w:tr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4</w:t>
            </w: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</w:pPr>
            <w:r w:rsidRPr="00FA61CC">
              <w:t>Matematikë-Informatikë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30</w:t>
            </w:r>
          </w:p>
        </w:tc>
      </w:tr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5</w:t>
            </w: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</w:pPr>
            <w:r w:rsidRPr="00FA61CC">
              <w:t>Biologji-Kimi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30</w:t>
            </w:r>
          </w:p>
        </w:tc>
      </w:tr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6</w:t>
            </w: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</w:pPr>
            <w:r w:rsidRPr="00FA61CC">
              <w:t>Psikologji-Sociologji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30</w:t>
            </w:r>
          </w:p>
        </w:tc>
      </w:tr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7</w:t>
            </w: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</w:pPr>
            <w:r w:rsidRPr="00FA61CC">
              <w:t>Procese formimi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30</w:t>
            </w:r>
          </w:p>
        </w:tc>
      </w:tr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</w:pP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</w:pPr>
            <w:r w:rsidRPr="00FA61CC">
              <w:t>SHKOLLA E LARTË PROFESIONALE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  <w:jc w:val="center"/>
            </w:pPr>
          </w:p>
        </w:tc>
      </w:tr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1</w:t>
            </w: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</w:pPr>
            <w:r w:rsidRPr="00FA61CC">
              <w:t>Drejtësi (Asistent ligjor)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30</w:t>
            </w:r>
          </w:p>
        </w:tc>
      </w:tr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2</w:t>
            </w: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</w:pPr>
            <w:r w:rsidRPr="00FA61CC">
              <w:t>Infermieri e përgjithshme (3-vjeçare)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30</w:t>
            </w:r>
          </w:p>
        </w:tc>
      </w:tr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3</w:t>
            </w: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</w:pPr>
            <w:r w:rsidRPr="00FA61CC">
              <w:t>Informatikë (Specialist Rrjetash Kompjuterike)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  <w:jc w:val="center"/>
            </w:pPr>
            <w:r w:rsidRPr="00FA61CC">
              <w:t>30</w:t>
            </w:r>
          </w:p>
        </w:tc>
      </w:tr>
      <w:tr w:rsidR="009A5640" w:rsidRPr="00FA61CC" w:rsidTr="009A5640">
        <w:tc>
          <w:tcPr>
            <w:tcW w:w="828" w:type="dxa"/>
          </w:tcPr>
          <w:p w:rsidR="009A5640" w:rsidRPr="00FA61CC" w:rsidRDefault="009A5640" w:rsidP="009A5640">
            <w:pPr>
              <w:pStyle w:val="Tabele"/>
              <w:jc w:val="center"/>
            </w:pPr>
          </w:p>
        </w:tc>
        <w:tc>
          <w:tcPr>
            <w:tcW w:w="5760" w:type="dxa"/>
          </w:tcPr>
          <w:p w:rsidR="009A5640" w:rsidRPr="00FA61CC" w:rsidRDefault="009A5640" w:rsidP="009A5640">
            <w:pPr>
              <w:pStyle w:val="Tabele"/>
              <w:rPr>
                <w:b/>
              </w:rPr>
            </w:pPr>
            <w:r w:rsidRPr="00FA61CC">
              <w:rPr>
                <w:b/>
              </w:rPr>
              <w:t>Gjithsej</w:t>
            </w:r>
          </w:p>
        </w:tc>
        <w:tc>
          <w:tcPr>
            <w:tcW w:w="2268" w:type="dxa"/>
          </w:tcPr>
          <w:p w:rsidR="009A5640" w:rsidRPr="00FA61CC" w:rsidRDefault="009A5640" w:rsidP="009A5640">
            <w:pPr>
              <w:pStyle w:val="Tabele"/>
              <w:jc w:val="center"/>
              <w:rPr>
                <w:b/>
              </w:rPr>
            </w:pPr>
            <w:r w:rsidRPr="00FA61CC">
              <w:rPr>
                <w:b/>
              </w:rPr>
              <w:t>420</w:t>
            </w:r>
          </w:p>
        </w:tc>
      </w:tr>
    </w:tbl>
    <w:p w:rsidR="009A5640" w:rsidRDefault="009A5640" w:rsidP="009A5640">
      <w:pPr>
        <w:pStyle w:val="Akti"/>
        <w:keepNext w:val="0"/>
        <w:jc w:val="left"/>
      </w:pPr>
    </w:p>
    <w:sectPr w:rsidR="009A564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5640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0A6A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640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C787C4-2A7F-41D9-8305-9BE2A292E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640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9A56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basedOn w:val="DefaultParagraphFont"/>
    <w:link w:val="Paragrafi0"/>
    <w:rsid w:val="009A5640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9A564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2019-03-18T14:01:00Z</dcterms:created>
  <dcterms:modified xsi:type="dcterms:W3CDTF">2019-03-18T14:01:00Z</dcterms:modified>
</cp:coreProperties>
</file>