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4C0" w:rsidRDefault="001D74C0" w:rsidP="001D74C0">
      <w:pPr>
        <w:pStyle w:val="Akti"/>
        <w:keepNext w:val="0"/>
      </w:pPr>
      <w:bookmarkStart w:id="0" w:name="_GoBack"/>
      <w:bookmarkEnd w:id="0"/>
      <w:r>
        <w:t>Vendim</w:t>
      </w:r>
    </w:p>
    <w:p w:rsidR="001D74C0" w:rsidRDefault="001D74C0" w:rsidP="001D74C0">
      <w:pPr>
        <w:pStyle w:val="NumriData"/>
        <w:keepNext w:val="0"/>
      </w:pPr>
      <w:r>
        <w:t>Nr.1011, datë 14.10.2009</w:t>
      </w:r>
    </w:p>
    <w:p w:rsidR="001D74C0" w:rsidRDefault="001D74C0" w:rsidP="001D74C0">
      <w:pPr>
        <w:pStyle w:val="Paragrafi0"/>
        <w:rPr>
          <w:lang w:val="sq-AL"/>
        </w:rPr>
      </w:pPr>
    </w:p>
    <w:p w:rsidR="001D74C0" w:rsidRDefault="001D74C0" w:rsidP="001D74C0">
      <w:pPr>
        <w:pStyle w:val="Titulli0"/>
        <w:keepNext w:val="0"/>
      </w:pPr>
      <w:r>
        <w:t>Për miratimin e marrëveshjes së grantit PHRD, No.TF 093096, ndërmjet Këshillit të Ministrave të republikës së shqipërisë dhe Bankës Ndërkombëtare për rindërtim dhe zhvillim (IBRD), për përgatitjen e projektit të qeverisjes, financave dhe dhënies së shërbimeve bashkiake</w:t>
      </w:r>
    </w:p>
    <w:p w:rsidR="001D74C0" w:rsidRDefault="001D74C0" w:rsidP="001D74C0">
      <w:pPr>
        <w:pStyle w:val="Paragrafi0"/>
        <w:rPr>
          <w:lang w:val="sq-AL"/>
        </w:rPr>
      </w:pPr>
    </w:p>
    <w:p w:rsidR="001D74C0" w:rsidRDefault="001D74C0" w:rsidP="001D74C0">
      <w:pPr>
        <w:pStyle w:val="BazLigjPropozues"/>
        <w:keepNext w:val="0"/>
      </w:pPr>
      <w:r>
        <w:t>Në mbështetje të nenit 100 të Kushtetutës dhe të neneve 17 e 23 të ligjit nr.8371, datë 9.7.1998 “Për lidhjen e traktateve dhe marrëveshjeve ndërkombëtare”, me propozimin e Zëvendëskryeministrit dhe Ministër i Punëve të Jashtme, Këshilli i Ministrave</w:t>
      </w:r>
    </w:p>
    <w:p w:rsidR="001D74C0" w:rsidRDefault="001D74C0" w:rsidP="001D74C0">
      <w:pPr>
        <w:pStyle w:val="VENDOSI0"/>
        <w:keepNext w:val="0"/>
      </w:pPr>
    </w:p>
    <w:p w:rsidR="001D74C0" w:rsidRDefault="001D74C0" w:rsidP="001D74C0">
      <w:pPr>
        <w:pStyle w:val="VENDOSI0"/>
        <w:keepNext w:val="0"/>
      </w:pPr>
      <w:r>
        <w:t>Vendosi:</w:t>
      </w:r>
    </w:p>
    <w:p w:rsidR="001D74C0" w:rsidRDefault="001D74C0" w:rsidP="001D74C0">
      <w:pPr>
        <w:pStyle w:val="Paragrafi0"/>
        <w:jc w:val="distribute"/>
        <w:rPr>
          <w:lang w:val="sq-AL"/>
        </w:rPr>
      </w:pPr>
    </w:p>
    <w:p w:rsidR="001D74C0" w:rsidRDefault="001D74C0" w:rsidP="001D74C0">
      <w:pPr>
        <w:pStyle w:val="Paragrafi0"/>
      </w:pPr>
      <w:r w:rsidRPr="00356B39">
        <w:t>Miratimin e marr</w:t>
      </w:r>
      <w:r>
        <w:t>ë</w:t>
      </w:r>
      <w:r w:rsidRPr="00356B39">
        <w:t>veshjes s</w:t>
      </w:r>
      <w:r>
        <w:t>ë grantit PHRD, N</w:t>
      </w:r>
      <w:r w:rsidRPr="00356B39">
        <w:t>oTF 093096, nd</w:t>
      </w:r>
      <w:r>
        <w:t>ërmjet Këshillit të Ministrave të Republikës së Shqipërisë dhe Bankës Ndërkombëtare për Rindërtim dhe Zhvillim (IBRD), për përgatitjen e projektit të qeverisjes, financave dhe dhënies së shërbimeve bashkiake.</w:t>
      </w:r>
    </w:p>
    <w:p w:rsidR="001D74C0" w:rsidRDefault="001D74C0" w:rsidP="001D74C0">
      <w:pPr>
        <w:pStyle w:val="Paragrafi0"/>
      </w:pPr>
      <w:r>
        <w:t>Ky vendim hyn në fuqi pas botimit në Fletoren Zyrtare.</w:t>
      </w:r>
    </w:p>
    <w:p w:rsidR="001D74C0" w:rsidRDefault="001D74C0" w:rsidP="001D74C0">
      <w:pPr>
        <w:pStyle w:val="Paragrafi0"/>
      </w:pPr>
    </w:p>
    <w:p w:rsidR="001D74C0" w:rsidRDefault="001D74C0" w:rsidP="001D74C0">
      <w:pPr>
        <w:pStyle w:val="Autoriteti"/>
        <w:keepNext w:val="0"/>
      </w:pPr>
      <w:r>
        <w:t>Kryeministri</w:t>
      </w:r>
    </w:p>
    <w:p w:rsidR="001D74C0" w:rsidRDefault="001D74C0" w:rsidP="001D74C0">
      <w:pPr>
        <w:pStyle w:val="AutoritetiEmer"/>
      </w:pPr>
      <w:r>
        <w:t>Sali Berisha</w:t>
      </w: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Default="001D74C0" w:rsidP="001D74C0">
      <w:pPr>
        <w:pStyle w:val="Paragrafi0"/>
        <w:jc w:val="right"/>
        <w:rPr>
          <w:lang w:val="en-GB"/>
        </w:rPr>
      </w:pPr>
    </w:p>
    <w:p w:rsidR="001D74C0" w:rsidRPr="008A2976" w:rsidRDefault="001D74C0" w:rsidP="001D74C0">
      <w:pPr>
        <w:pStyle w:val="Paragrafi0"/>
        <w:jc w:val="right"/>
        <w:rPr>
          <w:lang w:val="en-GB"/>
        </w:rPr>
      </w:pPr>
    </w:p>
    <w:p w:rsidR="001D74C0" w:rsidRDefault="001D74C0" w:rsidP="001D74C0">
      <w:pPr>
        <w:pStyle w:val="Paragrafi0"/>
        <w:rPr>
          <w:lang w:val="sq-AL"/>
        </w:rPr>
      </w:pPr>
    </w:p>
    <w:p w:rsidR="001D74C0" w:rsidRPr="003D2295" w:rsidRDefault="001D74C0" w:rsidP="001D74C0">
      <w:pPr>
        <w:pStyle w:val="Paragrafi0"/>
        <w:rPr>
          <w:lang w:val="sq-AL"/>
        </w:rPr>
      </w:pPr>
      <w:smartTag w:uri="urn:schemas-microsoft-com:office:smarttags" w:element="place">
        <w:r w:rsidRPr="001D74C0">
          <w:rPr>
            <w:b/>
          </w:rPr>
          <w:t>Banka</w:t>
        </w:r>
      </w:smartTag>
      <w:r w:rsidRPr="001D74C0">
        <w:rPr>
          <w:b/>
        </w:rPr>
        <w:t xml:space="preserve"> Botërore</w:t>
      </w:r>
      <w:r w:rsidRPr="001D74C0">
        <w:t xml:space="preserve"> </w:t>
      </w:r>
      <w:r w:rsidRPr="001D74C0">
        <w:tab/>
      </w:r>
      <w:r w:rsidRPr="001D74C0">
        <w:tab/>
      </w:r>
      <w:r w:rsidRPr="001D74C0">
        <w:tab/>
      </w:r>
      <w:r w:rsidRPr="003D2295">
        <w:rPr>
          <w:lang w:val="sq-AL"/>
        </w:rPr>
        <w:t xml:space="preserve">1618 h Street N.W. </w:t>
      </w:r>
      <w:r w:rsidRPr="003D2295">
        <w:rPr>
          <w:lang w:val="sq-AL"/>
        </w:rPr>
        <w:tab/>
      </w:r>
      <w:r w:rsidRPr="003D2295">
        <w:rPr>
          <w:lang w:val="sq-AL"/>
        </w:rPr>
        <w:tab/>
      </w:r>
      <w:r w:rsidRPr="003D2295">
        <w:rPr>
          <w:lang w:val="sq-AL"/>
        </w:rPr>
        <w:tab/>
        <w:t xml:space="preserve">(202) 477-1234 </w:t>
      </w:r>
    </w:p>
    <w:p w:rsidR="001D74C0" w:rsidRPr="003D2295" w:rsidRDefault="001D74C0" w:rsidP="001D74C0">
      <w:pPr>
        <w:pStyle w:val="Paragrafi0"/>
        <w:rPr>
          <w:sz w:val="16"/>
          <w:szCs w:val="16"/>
          <w:lang w:val="sq-AL"/>
        </w:rPr>
      </w:pPr>
      <w:r w:rsidRPr="003D2295">
        <w:rPr>
          <w:lang w:val="sq-AL"/>
        </w:rPr>
        <w:t>BANKE NDËRKOMBËTARE PËR RINDËRTIM DHE ZHVILLIM</w:t>
      </w:r>
      <w:r w:rsidRPr="003D2295">
        <w:rPr>
          <w:sz w:val="16"/>
          <w:szCs w:val="16"/>
          <w:lang w:val="sq-AL"/>
        </w:rPr>
        <w:t xml:space="preserve"> </w:t>
      </w:r>
      <w:r w:rsidRPr="003D2295">
        <w:rPr>
          <w:sz w:val="16"/>
          <w:szCs w:val="16"/>
          <w:lang w:val="sq-AL"/>
        </w:rPr>
        <w:tab/>
        <w:t xml:space="preserve">Washington D.C. 20433 </w:t>
      </w:r>
      <w:r w:rsidRPr="003D2295">
        <w:rPr>
          <w:sz w:val="16"/>
          <w:szCs w:val="16"/>
          <w:lang w:val="sq-AL"/>
        </w:rPr>
        <w:tab/>
      </w:r>
      <w:r w:rsidRPr="003D2295">
        <w:rPr>
          <w:sz w:val="16"/>
          <w:szCs w:val="16"/>
          <w:lang w:val="sq-AL"/>
        </w:rPr>
        <w:tab/>
        <w:t xml:space="preserve">Adresa: INTBAFRAD </w:t>
      </w:r>
    </w:p>
    <w:p w:rsidR="001D74C0" w:rsidRPr="003D2295" w:rsidRDefault="001D74C0" w:rsidP="001D74C0">
      <w:pPr>
        <w:pStyle w:val="Paragrafi0"/>
        <w:rPr>
          <w:sz w:val="16"/>
          <w:szCs w:val="16"/>
          <w:lang w:val="sq-AL"/>
        </w:rPr>
      </w:pPr>
      <w:r w:rsidRPr="003D2295">
        <w:rPr>
          <w:lang w:val="sq-AL"/>
        </w:rPr>
        <w:t>SHOQATA NDËRKOMBËTARE PËR ZHVILLIM</w:t>
      </w:r>
      <w:r w:rsidRPr="003D2295">
        <w:rPr>
          <w:sz w:val="16"/>
          <w:szCs w:val="16"/>
          <w:lang w:val="sq-AL"/>
        </w:rPr>
        <w:t xml:space="preserve"> </w:t>
      </w:r>
      <w:r w:rsidRPr="003D2295">
        <w:rPr>
          <w:sz w:val="16"/>
          <w:szCs w:val="16"/>
          <w:lang w:val="sq-AL"/>
        </w:rPr>
        <w:tab/>
      </w:r>
      <w:r w:rsidRPr="003D2295">
        <w:rPr>
          <w:sz w:val="16"/>
          <w:szCs w:val="16"/>
          <w:lang w:val="sq-AL"/>
        </w:rPr>
        <w:tab/>
        <w:t xml:space="preserve">U.S.A. </w:t>
      </w:r>
      <w:r w:rsidRPr="003D2295">
        <w:rPr>
          <w:sz w:val="16"/>
          <w:szCs w:val="16"/>
          <w:lang w:val="sq-AL"/>
        </w:rPr>
        <w:tab/>
      </w:r>
      <w:r w:rsidRPr="003D2295">
        <w:rPr>
          <w:sz w:val="16"/>
          <w:szCs w:val="16"/>
          <w:lang w:val="sq-AL"/>
        </w:rPr>
        <w:tab/>
      </w:r>
      <w:r w:rsidRPr="003D2295">
        <w:rPr>
          <w:sz w:val="16"/>
          <w:szCs w:val="16"/>
          <w:lang w:val="sq-AL"/>
        </w:rPr>
        <w:tab/>
      </w:r>
      <w:r w:rsidRPr="003D2295">
        <w:rPr>
          <w:sz w:val="16"/>
          <w:szCs w:val="16"/>
          <w:lang w:val="sq-AL"/>
        </w:rPr>
        <w:tab/>
        <w:t xml:space="preserve">Adresa: INDEVAS </w:t>
      </w:r>
    </w:p>
    <w:p w:rsidR="001D74C0" w:rsidRPr="003D2295" w:rsidRDefault="001D74C0" w:rsidP="001D74C0">
      <w:pPr>
        <w:pStyle w:val="Paragrafi0"/>
        <w:rPr>
          <w:lang w:val="sq-AL"/>
        </w:rPr>
      </w:pPr>
    </w:p>
    <w:p w:rsidR="001D74C0" w:rsidRPr="001D74C0" w:rsidRDefault="001D74C0" w:rsidP="001D74C0">
      <w:pPr>
        <w:pStyle w:val="Paragrafi0"/>
        <w:jc w:val="right"/>
        <w:rPr>
          <w:i/>
          <w:lang w:val="sq-AL"/>
        </w:rPr>
      </w:pPr>
      <w:r w:rsidRPr="001D74C0">
        <w:rPr>
          <w:i/>
          <w:lang w:val="sq-AL"/>
        </w:rPr>
        <w:t xml:space="preserve">26 gusht 2009 </w:t>
      </w:r>
    </w:p>
    <w:p w:rsidR="001D74C0" w:rsidRPr="003D2295" w:rsidRDefault="001D74C0" w:rsidP="001D74C0">
      <w:pPr>
        <w:pStyle w:val="Paragrafi0"/>
        <w:rPr>
          <w:lang w:val="sq-AL"/>
        </w:rPr>
      </w:pPr>
      <w:r w:rsidRPr="003D2295">
        <w:rPr>
          <w:lang w:val="sq-AL"/>
        </w:rPr>
        <w:t xml:space="preserve">SHT Ridvan Bode </w:t>
      </w:r>
    </w:p>
    <w:p w:rsidR="001D74C0" w:rsidRPr="003D2295" w:rsidRDefault="001D74C0" w:rsidP="001D74C0">
      <w:pPr>
        <w:pStyle w:val="Paragrafi0"/>
        <w:rPr>
          <w:lang w:val="sq-AL"/>
        </w:rPr>
      </w:pPr>
      <w:r w:rsidRPr="003D2295">
        <w:rPr>
          <w:lang w:val="sq-AL"/>
        </w:rPr>
        <w:t xml:space="preserve">Ministër i Financave </w:t>
      </w:r>
    </w:p>
    <w:p w:rsidR="001D74C0" w:rsidRPr="003D2295" w:rsidRDefault="001D74C0" w:rsidP="001D74C0">
      <w:pPr>
        <w:pStyle w:val="Paragrafi0"/>
        <w:rPr>
          <w:lang w:val="sq-AL"/>
        </w:rPr>
      </w:pPr>
      <w:r w:rsidRPr="003D2295">
        <w:rPr>
          <w:lang w:val="sq-AL"/>
        </w:rPr>
        <w:t xml:space="preserve">Ministria e Financave </w:t>
      </w:r>
    </w:p>
    <w:p w:rsidR="001D74C0" w:rsidRPr="003D2295" w:rsidRDefault="001D74C0" w:rsidP="001D74C0">
      <w:pPr>
        <w:pStyle w:val="Paragrafi0"/>
        <w:rPr>
          <w:lang w:val="sq-AL"/>
        </w:rPr>
      </w:pPr>
      <w:r w:rsidRPr="003D2295">
        <w:rPr>
          <w:lang w:val="sq-AL"/>
        </w:rPr>
        <w:t xml:space="preserve">Bulevardi “Dëshmorët e Kombit” </w:t>
      </w:r>
    </w:p>
    <w:p w:rsidR="001D74C0" w:rsidRPr="003D2295" w:rsidRDefault="001D74C0" w:rsidP="001D74C0">
      <w:pPr>
        <w:pStyle w:val="Paragrafi0"/>
        <w:rPr>
          <w:lang w:val="sq-AL"/>
        </w:rPr>
      </w:pPr>
      <w:r w:rsidRPr="003D2295">
        <w:rPr>
          <w:lang w:val="sq-AL"/>
        </w:rPr>
        <w:t xml:space="preserve">Tiranë, Shqipëri </w:t>
      </w:r>
    </w:p>
    <w:p w:rsidR="001D74C0" w:rsidRPr="003D2295" w:rsidRDefault="001D74C0" w:rsidP="001D74C0">
      <w:pPr>
        <w:pStyle w:val="Paragrafi0"/>
        <w:rPr>
          <w:lang w:val="sq-AL"/>
        </w:rPr>
      </w:pPr>
    </w:p>
    <w:p w:rsidR="001D74C0" w:rsidRPr="003D2295" w:rsidRDefault="001D74C0" w:rsidP="001D74C0">
      <w:pPr>
        <w:pStyle w:val="Paragrafi0"/>
        <w:rPr>
          <w:lang w:val="sq-AL"/>
        </w:rPr>
      </w:pPr>
      <w:r>
        <w:rPr>
          <w:lang w:val="sq-AL"/>
        </w:rPr>
        <w:t>Re.: Shqipëri: Granti</w:t>
      </w:r>
      <w:r w:rsidRPr="003D2295">
        <w:rPr>
          <w:lang w:val="sq-AL"/>
        </w:rPr>
        <w:t xml:space="preserve"> PHRD për përgatitjen e projektit të qeverisjes, financave dhe dhënies së shërbimeve për bashkitë</w:t>
      </w:r>
    </w:p>
    <w:p w:rsidR="001D74C0" w:rsidRPr="003D2295" w:rsidRDefault="001D74C0" w:rsidP="001D74C0">
      <w:pPr>
        <w:pStyle w:val="Paragrafi0"/>
        <w:jc w:val="right"/>
        <w:rPr>
          <w:lang w:val="sq-AL"/>
        </w:rPr>
      </w:pPr>
      <w:r w:rsidRPr="003D2295">
        <w:rPr>
          <w:lang w:val="sq-AL"/>
        </w:rPr>
        <w:t>Nr</w:t>
      </w:r>
      <w:r>
        <w:rPr>
          <w:lang w:val="sq-AL"/>
        </w:rPr>
        <w:t>.grantit</w:t>
      </w:r>
      <w:r w:rsidRPr="003D2295">
        <w:rPr>
          <w:lang w:val="sq-AL"/>
        </w:rPr>
        <w:t xml:space="preserve"> TF093096</w:t>
      </w:r>
    </w:p>
    <w:p w:rsidR="001D74C0" w:rsidRPr="003D2295" w:rsidRDefault="001D74C0" w:rsidP="001D74C0">
      <w:pPr>
        <w:pStyle w:val="Paragrafi0"/>
        <w:jc w:val="right"/>
      </w:pPr>
      <w:r>
        <w:t>Shkëlqesi!</w:t>
      </w:r>
    </w:p>
    <w:p w:rsidR="001D74C0" w:rsidRPr="003D2295" w:rsidRDefault="001D74C0" w:rsidP="001D74C0">
      <w:pPr>
        <w:pStyle w:val="Paragrafi0"/>
      </w:pPr>
    </w:p>
    <w:p w:rsidR="001D74C0" w:rsidRPr="003D2295" w:rsidRDefault="001D74C0" w:rsidP="001D74C0">
      <w:pPr>
        <w:pStyle w:val="Paragrafi0"/>
      </w:pPr>
      <w:r w:rsidRPr="003D2295">
        <w:t>Në përgjigje të kërkesës për asistencë financiare të bërë në emër të Shqipërisë (Marrësi), jam i lumtur t’ju informoj që Banka Ndërkombëtare për Rindërti</w:t>
      </w:r>
      <w:r>
        <w:t>m dhe Zhvillim (Banka Botërore</w:t>
      </w:r>
      <w:r w:rsidRPr="003D2295">
        <w:t xml:space="preserve">), si administrator i fondeve të </w:t>
      </w:r>
      <w:r>
        <w:t>grantit</w:t>
      </w:r>
      <w:r w:rsidRPr="003D2295">
        <w:t xml:space="preserve"> të dhënë nga Japonia, propozon dhënien e një </w:t>
      </w:r>
      <w:r>
        <w:t>granti</w:t>
      </w:r>
      <w:r w:rsidRPr="003D2295">
        <w:t xml:space="preserve"> për Marrësin </w:t>
      </w:r>
      <w:r>
        <w:t>në një shumë që nuk kalon nëntë</w:t>
      </w:r>
      <w:r w:rsidRPr="003D2295">
        <w:t>qind e tetëdhjetë mijë dollarë amerikanë (980,000 USD</w:t>
      </w:r>
      <w:r>
        <w:t>) (Granti</w:t>
      </w:r>
      <w:r w:rsidRPr="003D2295">
        <w:t>) sipas termave dhe kushteve të parashikuara ose përmend</w:t>
      </w:r>
      <w:r>
        <w:t>ura në këtë letërmarrëveshje (Marrëveshja), që përfshin aneksin e bashkë</w:t>
      </w:r>
      <w:r w:rsidRPr="003D2295">
        <w:t>ngjitur, për të asistuar në financimin e</w:t>
      </w:r>
      <w:r>
        <w:t xml:space="preserve"> aktiviteteve të përshkruar në aneks (aktivitete</w:t>
      </w:r>
      <w:r w:rsidRPr="003D2295">
        <w:t xml:space="preserve">). </w:t>
      </w:r>
    </w:p>
    <w:p w:rsidR="001D74C0" w:rsidRPr="003D2295" w:rsidRDefault="001D74C0" w:rsidP="001D74C0">
      <w:pPr>
        <w:pStyle w:val="Paragrafi0"/>
      </w:pPr>
      <w:r w:rsidRPr="003D2295">
        <w:t>Marrësi, nëpërmjet konfirmimit të pëlqimit të tij më poshtë, demonstron që është i autorizuar t</w:t>
      </w:r>
      <w:r>
        <w:t>a</w:t>
      </w:r>
      <w:r w:rsidRPr="003D2295">
        <w:t xml:space="preserve"> lidhë </w:t>
      </w:r>
      <w:r>
        <w:t>këtë Marrëveshje dhe të kryejë a</w:t>
      </w:r>
      <w:r w:rsidRPr="003D2295">
        <w:t xml:space="preserve">ktivitetet në pajtim me termat dhe kushtet e parashikuara ose të referuara në këtë Marrëveshje. Dhënia e </w:t>
      </w:r>
      <w:r>
        <w:t>grantit</w:t>
      </w:r>
      <w:r w:rsidRPr="003D2295">
        <w:t xml:space="preserve"> nuk përbën apo nënkupton ndonjë detyrim nga ana e Bankës Botërore për të ndihmuar në financimin e ndonjë projekti që mund të rezultojë nga </w:t>
      </w:r>
      <w:r>
        <w:t>a</w:t>
      </w:r>
      <w:r w:rsidRPr="003D2295">
        <w:t xml:space="preserve">ktivitetet e financuara nga </w:t>
      </w:r>
      <w:r>
        <w:t>granti</w:t>
      </w:r>
      <w:r w:rsidRPr="003D2295">
        <w:t xml:space="preserve">. </w:t>
      </w:r>
    </w:p>
    <w:p w:rsidR="001D74C0" w:rsidRPr="003D2295" w:rsidRDefault="001D74C0" w:rsidP="001D74C0">
      <w:pPr>
        <w:pStyle w:val="Paragrafi0"/>
      </w:pPr>
      <w:r w:rsidRPr="003D2295">
        <w:t>Jeni të lutur të konfirmoni pëlqimin e Marrësit për sa më sipër, duke caktuar një punonjës të autorizuar të Marrësit të nënshkruajë dhe vendos</w:t>
      </w:r>
      <w:r>
        <w:t>ë datën në të dy kopjet e bashkë</w:t>
      </w:r>
      <w:r w:rsidRPr="003D2295">
        <w:t>ngjitura të kësaj Marrëveshjeje dhe duke kthyer një</w:t>
      </w:r>
      <w:r>
        <w:t>rën prej kopjeve të nënshkruara te</w:t>
      </w:r>
      <w:r w:rsidRPr="003D2295">
        <w:t xml:space="preserve"> Banka Botërore. Me marrjen nga Banka Botërore të kopjes së nënshkruar, kjo Marrëveshje hyn në fuqi në d</w:t>
      </w:r>
      <w:r>
        <w:t>atën e nënshkrimit; me kusht që</w:t>
      </w:r>
      <w:r w:rsidRPr="003D2295">
        <w:t xml:space="preserve"> oferta e kësaj Marrëveshjeje konsiderohet e tërhequr nëse Banka Botërore nuk ka marrë një kopje të nënshkruar të kësaj Marrëveshjeje deri më 31 gusht 2009, përveç kur Banka Botërore cakton një datë të mëvonshme për këtë qëllim. </w:t>
      </w:r>
    </w:p>
    <w:p w:rsidR="001D74C0" w:rsidRPr="003D2295" w:rsidRDefault="001D74C0" w:rsidP="001D74C0">
      <w:pPr>
        <w:pStyle w:val="Paragrafi0"/>
      </w:pPr>
    </w:p>
    <w:p w:rsidR="001D74C0" w:rsidRPr="003D2295" w:rsidRDefault="001D74C0" w:rsidP="001D74C0">
      <w:pPr>
        <w:pStyle w:val="Paragrafi0"/>
      </w:pPr>
      <w:r>
        <w:t>Sinqerisht i J</w:t>
      </w:r>
      <w:r w:rsidRPr="003D2295">
        <w:t>uaji</w:t>
      </w:r>
    </w:p>
    <w:p w:rsidR="001D74C0" w:rsidRPr="003D2295" w:rsidRDefault="001D74C0" w:rsidP="001D74C0">
      <w:pPr>
        <w:pStyle w:val="Paragrafi0"/>
      </w:pPr>
    </w:p>
    <w:p w:rsidR="001D74C0" w:rsidRPr="003D2295" w:rsidRDefault="001D74C0" w:rsidP="001D74C0">
      <w:pPr>
        <w:pStyle w:val="Paragrafi0"/>
      </w:pPr>
      <w:smartTag w:uri="urn:schemas-microsoft-com:office:smarttags" w:element="place">
        <w:r w:rsidRPr="003D2295">
          <w:t>BANKA</w:t>
        </w:r>
      </w:smartTag>
      <w:r w:rsidRPr="003D2295">
        <w:t xml:space="preserve"> NDËRKOMBËTARE PËR RINDËRTIM DHE ZHVILLIM</w:t>
      </w:r>
    </w:p>
    <w:p w:rsidR="001D74C0" w:rsidRPr="003D2295" w:rsidRDefault="001D74C0" w:rsidP="001D74C0">
      <w:pPr>
        <w:pStyle w:val="Paragrafi0"/>
      </w:pPr>
    </w:p>
    <w:p w:rsidR="001D74C0" w:rsidRPr="003D2295" w:rsidRDefault="001D74C0" w:rsidP="001D74C0">
      <w:pPr>
        <w:pStyle w:val="Paragrafi0"/>
      </w:pPr>
      <w:r w:rsidRPr="003D2295">
        <w:t>Nga: (firmë)</w:t>
      </w:r>
    </w:p>
    <w:p w:rsidR="001D74C0" w:rsidRPr="003D2295" w:rsidRDefault="001D74C0" w:rsidP="001D74C0">
      <w:pPr>
        <w:pStyle w:val="Paragrafi0"/>
      </w:pPr>
      <w:r w:rsidRPr="003D2295">
        <w:t>Jane Armitage</w:t>
      </w:r>
    </w:p>
    <w:p w:rsidR="001D74C0" w:rsidRPr="003D2295" w:rsidRDefault="001D74C0" w:rsidP="001D74C0">
      <w:pPr>
        <w:pStyle w:val="Paragrafi0"/>
      </w:pPr>
      <w:r w:rsidRPr="003D2295">
        <w:t>Drejtor vendi dhe koordinator rajonal</w:t>
      </w:r>
    </w:p>
    <w:p w:rsidR="001D74C0" w:rsidRPr="003D2295" w:rsidRDefault="001D74C0" w:rsidP="001D74C0">
      <w:pPr>
        <w:pStyle w:val="Paragrafi0"/>
      </w:pPr>
      <w:r>
        <w:t>për Europën Jugl</w:t>
      </w:r>
      <w:r w:rsidRPr="003D2295">
        <w:t xml:space="preserve">indore, </w:t>
      </w:r>
    </w:p>
    <w:p w:rsidR="001D74C0" w:rsidRPr="003D2295" w:rsidRDefault="001D74C0" w:rsidP="001D74C0">
      <w:pPr>
        <w:pStyle w:val="Paragrafi0"/>
      </w:pPr>
      <w:r>
        <w:t>Europën dhe r</w:t>
      </w:r>
      <w:r w:rsidRPr="003D2295">
        <w:t>ajonin e Azisë Qendrore</w:t>
      </w:r>
    </w:p>
    <w:p w:rsidR="001D74C0" w:rsidRPr="003D2295" w:rsidRDefault="001D74C0" w:rsidP="001D74C0">
      <w:pPr>
        <w:pStyle w:val="Paragrafi0"/>
      </w:pPr>
    </w:p>
    <w:p w:rsidR="001D74C0" w:rsidRPr="003D2295" w:rsidRDefault="001D74C0" w:rsidP="001D74C0">
      <w:pPr>
        <w:pStyle w:val="Paragrafi0"/>
      </w:pPr>
      <w:r w:rsidRPr="003D2295">
        <w:t xml:space="preserve">Rënë dakord: </w:t>
      </w:r>
    </w:p>
    <w:p w:rsidR="001D74C0" w:rsidRPr="003D2295" w:rsidRDefault="001D74C0" w:rsidP="001D74C0">
      <w:pPr>
        <w:pStyle w:val="Paragrafi0"/>
      </w:pPr>
      <w:r w:rsidRPr="003D2295">
        <w:t xml:space="preserve">Shqipëria </w:t>
      </w:r>
    </w:p>
    <w:p w:rsidR="001D74C0" w:rsidRPr="003D2295" w:rsidRDefault="001D74C0" w:rsidP="001D74C0">
      <w:pPr>
        <w:pStyle w:val="Paragrafi0"/>
      </w:pPr>
    </w:p>
    <w:p w:rsidR="001D74C0" w:rsidRPr="003D2295" w:rsidRDefault="001D74C0" w:rsidP="001D74C0">
      <w:pPr>
        <w:pStyle w:val="Paragrafi0"/>
      </w:pPr>
      <w:r w:rsidRPr="003D2295">
        <w:t xml:space="preserve">Nga: </w:t>
      </w:r>
      <w:r w:rsidRPr="003D2295">
        <w:tab/>
        <w:t xml:space="preserve">__________________ </w:t>
      </w:r>
    </w:p>
    <w:p w:rsidR="001D74C0" w:rsidRPr="003D2295" w:rsidRDefault="001D74C0" w:rsidP="001D74C0">
      <w:pPr>
        <w:pStyle w:val="Paragrafi0"/>
      </w:pPr>
      <w:r w:rsidRPr="003D2295">
        <w:t>Emri: ___________________</w:t>
      </w:r>
    </w:p>
    <w:p w:rsidR="001D74C0" w:rsidRPr="003D2295" w:rsidRDefault="001D74C0" w:rsidP="001D74C0">
      <w:pPr>
        <w:pStyle w:val="Paragrafi0"/>
      </w:pPr>
      <w:r w:rsidRPr="003D2295">
        <w:t>Titulli: ___________________</w:t>
      </w:r>
    </w:p>
    <w:p w:rsidR="001D74C0" w:rsidRPr="003D2295" w:rsidRDefault="001D74C0" w:rsidP="001D74C0">
      <w:pPr>
        <w:pStyle w:val="Paragrafi0"/>
      </w:pPr>
      <w:r w:rsidRPr="003D2295">
        <w:t>Datë: ___________________</w:t>
      </w:r>
    </w:p>
    <w:p w:rsidR="001D74C0" w:rsidRPr="003D2295" w:rsidRDefault="001D74C0" w:rsidP="001D74C0">
      <w:pPr>
        <w:pStyle w:val="Paragrafi0"/>
      </w:pPr>
    </w:p>
    <w:p w:rsidR="001D74C0" w:rsidRPr="003D2295" w:rsidRDefault="001D74C0" w:rsidP="001D74C0">
      <w:pPr>
        <w:pStyle w:val="Paragrafi0"/>
      </w:pPr>
      <w:r>
        <w:t>Bashkë</w:t>
      </w:r>
      <w:r w:rsidRPr="003D2295">
        <w:t xml:space="preserve">ngjitur: </w:t>
      </w:r>
    </w:p>
    <w:p w:rsidR="001D74C0" w:rsidRPr="003D2295" w:rsidRDefault="001D74C0" w:rsidP="001D74C0">
      <w:pPr>
        <w:pStyle w:val="Paragrafi0"/>
      </w:pPr>
      <w:r>
        <w:t xml:space="preserve">1. </w:t>
      </w:r>
      <w:r w:rsidRPr="003D2295">
        <w:t xml:space="preserve">Kushte </w:t>
      </w:r>
      <w:r>
        <w:t>s</w:t>
      </w:r>
      <w:r w:rsidRPr="003D2295">
        <w:t xml:space="preserve">tandarde për </w:t>
      </w:r>
      <w:r>
        <w:t>g</w:t>
      </w:r>
      <w:r w:rsidRPr="003D2295">
        <w:t>ran</w:t>
      </w:r>
      <w:r>
        <w:t>t</w:t>
      </w:r>
      <w:r w:rsidRPr="003D2295">
        <w:t xml:space="preserve">et e </w:t>
      </w:r>
      <w:r>
        <w:t>d</w:t>
      </w:r>
      <w:r w:rsidRPr="003D2295">
        <w:t>hëna nga Banka Botërore</w:t>
      </w:r>
      <w:r>
        <w:t>,</w:t>
      </w:r>
      <w:r w:rsidRPr="003D2295">
        <w:t xml:space="preserve"> nga </w:t>
      </w:r>
      <w:r>
        <w:t>f</w:t>
      </w:r>
      <w:r w:rsidRPr="003D2295">
        <w:t xml:space="preserve">onde të </w:t>
      </w:r>
      <w:r>
        <w:t>n</w:t>
      </w:r>
      <w:r w:rsidRPr="003D2295">
        <w:t>dryshme, të datës 20 korrik 2006</w:t>
      </w:r>
      <w:r>
        <w:t>.</w:t>
      </w:r>
      <w:r w:rsidRPr="003D2295">
        <w:t xml:space="preserve"> </w:t>
      </w:r>
    </w:p>
    <w:p w:rsidR="001D74C0" w:rsidRPr="003D2295" w:rsidRDefault="001D74C0" w:rsidP="001D74C0">
      <w:pPr>
        <w:pStyle w:val="Paragrafi0"/>
      </w:pPr>
      <w:r>
        <w:t xml:space="preserve">2. </w:t>
      </w:r>
      <w:r w:rsidRPr="003D2295">
        <w:t xml:space="preserve">Letër </w:t>
      </w:r>
      <w:r>
        <w:t>d</w:t>
      </w:r>
      <w:r w:rsidRPr="003D2295">
        <w:t xml:space="preserve">isbursimi e datës 26 </w:t>
      </w:r>
      <w:r>
        <w:t>g</w:t>
      </w:r>
      <w:r w:rsidRPr="003D2295">
        <w:t>usht 2009, së bashku me udhëzimet</w:t>
      </w:r>
      <w:r>
        <w:t xml:space="preserve"> e</w:t>
      </w:r>
      <w:r w:rsidRPr="003D2295">
        <w:t xml:space="preserve"> disbursimit të Bankës Botërore për </w:t>
      </w:r>
      <w:r>
        <w:t>p</w:t>
      </w:r>
      <w:r w:rsidRPr="003D2295">
        <w:t xml:space="preserve">rojektet, </w:t>
      </w:r>
      <w:r>
        <w:t>të datës 1 maj</w:t>
      </w:r>
      <w:r w:rsidRPr="003D2295">
        <w:t xml:space="preserve"> 2006 </w:t>
      </w:r>
    </w:p>
    <w:p w:rsidR="001D74C0" w:rsidRPr="003D2295" w:rsidRDefault="001D74C0" w:rsidP="001D74C0">
      <w:pPr>
        <w:pStyle w:val="Paragrafi0"/>
        <w:jc w:val="right"/>
      </w:pPr>
      <w:r>
        <w:t>Granti</w:t>
      </w:r>
      <w:r w:rsidRPr="003D2295">
        <w:t xml:space="preserve"> PHRD</w:t>
      </w:r>
      <w:r>
        <w:t>, NR.</w:t>
      </w:r>
      <w:r w:rsidRPr="003D2295">
        <w:t>TF</w:t>
      </w:r>
      <w:r>
        <w:t xml:space="preserve"> </w:t>
      </w:r>
      <w:r w:rsidRPr="003D2295">
        <w:t>093096</w:t>
      </w:r>
    </w:p>
    <w:p w:rsidR="001D74C0" w:rsidRPr="003D2295" w:rsidRDefault="001D74C0" w:rsidP="001D74C0">
      <w:pPr>
        <w:pStyle w:val="Paragrafi0"/>
        <w:jc w:val="right"/>
      </w:pPr>
      <w:r w:rsidRPr="003D2295">
        <w:t xml:space="preserve">Aneks </w:t>
      </w:r>
    </w:p>
    <w:p w:rsidR="001D74C0" w:rsidRPr="003D2295" w:rsidRDefault="001D74C0" w:rsidP="001D74C0">
      <w:pPr>
        <w:pStyle w:val="Paragrafi0"/>
      </w:pPr>
    </w:p>
    <w:p w:rsidR="001D74C0" w:rsidRDefault="001D74C0" w:rsidP="001D74C0">
      <w:pPr>
        <w:pStyle w:val="NeniNr"/>
        <w:keepNext w:val="0"/>
      </w:pPr>
    </w:p>
    <w:p w:rsidR="001D74C0" w:rsidRPr="003D2295" w:rsidRDefault="001D74C0" w:rsidP="001D74C0">
      <w:pPr>
        <w:pStyle w:val="NeniNr"/>
        <w:keepNext w:val="0"/>
      </w:pPr>
      <w:r w:rsidRPr="003D2295">
        <w:t xml:space="preserve">Neni </w:t>
      </w:r>
      <w:r>
        <w:t>1</w:t>
      </w:r>
    </w:p>
    <w:p w:rsidR="001D74C0" w:rsidRPr="003D2295" w:rsidRDefault="001D74C0" w:rsidP="001D74C0">
      <w:pPr>
        <w:pStyle w:val="NeniTitull"/>
        <w:keepNext w:val="0"/>
      </w:pPr>
      <w:r>
        <w:t>Kushtet standarde,</w:t>
      </w:r>
      <w:r w:rsidRPr="003D2295">
        <w:t xml:space="preserve"> përkufizime</w:t>
      </w:r>
    </w:p>
    <w:p w:rsidR="001D74C0" w:rsidRPr="00205724" w:rsidRDefault="001D74C0" w:rsidP="001D74C0">
      <w:pPr>
        <w:pStyle w:val="Paragrafi0"/>
        <w:rPr>
          <w:sz w:val="14"/>
        </w:rPr>
      </w:pPr>
    </w:p>
    <w:p w:rsidR="001D74C0" w:rsidRDefault="001D74C0" w:rsidP="001D74C0">
      <w:pPr>
        <w:pStyle w:val="Paragrafi0"/>
      </w:pPr>
      <w:r>
        <w:t xml:space="preserve">1.01 </w:t>
      </w:r>
      <w:r w:rsidRPr="003D2295">
        <w:t xml:space="preserve">Kushtet </w:t>
      </w:r>
      <w:r>
        <w:t xml:space="preserve">standarde </w:t>
      </w:r>
    </w:p>
    <w:p w:rsidR="001D74C0" w:rsidRPr="003D2295" w:rsidRDefault="001D74C0" w:rsidP="001D74C0">
      <w:pPr>
        <w:pStyle w:val="Paragrafi0"/>
      </w:pPr>
      <w:r w:rsidRPr="003D2295">
        <w:t xml:space="preserve">a) Kushtet </w:t>
      </w:r>
      <w:r>
        <w:t>s</w:t>
      </w:r>
      <w:r w:rsidRPr="003D2295">
        <w:t xml:space="preserve">tandarde për </w:t>
      </w:r>
      <w:r>
        <w:t>g</w:t>
      </w:r>
      <w:r w:rsidRPr="003D2295">
        <w:t>ran</w:t>
      </w:r>
      <w:r>
        <w:t>t</w:t>
      </w:r>
      <w:r w:rsidRPr="003D2295">
        <w:t xml:space="preserve">et e </w:t>
      </w:r>
      <w:r>
        <w:t>d</w:t>
      </w:r>
      <w:r w:rsidRPr="003D2295">
        <w:t>hëna nga Banka Botërore</w:t>
      </w:r>
      <w:r>
        <w:t>,</w:t>
      </w:r>
      <w:r w:rsidRPr="003D2295">
        <w:t xml:space="preserve"> nga fonde të ndryshme të datës </w:t>
      </w:r>
      <w:r>
        <w:t>20 korrik 2006 (k</w:t>
      </w:r>
      <w:r w:rsidRPr="003D2295">
        <w:t xml:space="preserve">ushte </w:t>
      </w:r>
      <w:r>
        <w:t>s</w:t>
      </w:r>
      <w:r w:rsidRPr="003D2295">
        <w:t xml:space="preserve">tandarde) përbëjnë një pjesë integrale të kësaj Marrëveshjeje. </w:t>
      </w:r>
    </w:p>
    <w:p w:rsidR="001D74C0" w:rsidRPr="003D2295" w:rsidRDefault="001D74C0" w:rsidP="001D74C0">
      <w:pPr>
        <w:pStyle w:val="Paragrafi0"/>
      </w:pPr>
      <w:r w:rsidRPr="003D2295">
        <w:t>1.02 Përkufizime. Përveç kur konteksti e kërkon ndryshe, termat me germa kapitale të përdorura në këtë Marrëveshje kanë kuptimet që u jepen atyre në kushtet standarde ose në këtë Marrëveshje; me kusht që për qëllimet e kës</w:t>
      </w:r>
      <w:r>
        <w:t>aj Marrëveshjeje termi “Projekt”</w:t>
      </w:r>
      <w:r w:rsidRPr="003D2295">
        <w:t>, sa herë që përdoret në kushtet standarde</w:t>
      </w:r>
      <w:r>
        <w:t>,</w:t>
      </w:r>
      <w:r w:rsidRPr="003D2295">
        <w:t xml:space="preserve"> do të thotë </w:t>
      </w:r>
      <w:r>
        <w:t>a</w:t>
      </w:r>
      <w:r w:rsidRPr="003D2295">
        <w:t xml:space="preserve">ktivitetet e përmendura në </w:t>
      </w:r>
      <w:r>
        <w:t>s</w:t>
      </w:r>
      <w:r w:rsidRPr="003D2295">
        <w:t xml:space="preserve">eksionin 2.01 të këtij </w:t>
      </w:r>
      <w:r>
        <w:t>a</w:t>
      </w:r>
      <w:r w:rsidRPr="003D2295">
        <w:t xml:space="preserve">neksi. </w:t>
      </w:r>
    </w:p>
    <w:p w:rsidR="001D74C0" w:rsidRPr="00205724" w:rsidRDefault="001D74C0" w:rsidP="001D74C0">
      <w:pPr>
        <w:pStyle w:val="Paragrafi0"/>
        <w:rPr>
          <w:sz w:val="12"/>
        </w:rPr>
      </w:pPr>
    </w:p>
    <w:p w:rsidR="001D74C0" w:rsidRPr="003D2295" w:rsidRDefault="001D74C0" w:rsidP="001D74C0">
      <w:pPr>
        <w:pStyle w:val="NeniNr"/>
        <w:keepNext w:val="0"/>
      </w:pPr>
      <w:r>
        <w:t>Neni 2</w:t>
      </w:r>
    </w:p>
    <w:p w:rsidR="001D74C0" w:rsidRPr="003D2295" w:rsidRDefault="001D74C0" w:rsidP="001D74C0">
      <w:pPr>
        <w:pStyle w:val="NeniTitull"/>
        <w:keepNext w:val="0"/>
      </w:pPr>
      <w:r w:rsidRPr="003D2295">
        <w:t xml:space="preserve">Ekzekutimi i </w:t>
      </w:r>
      <w:r>
        <w:t>grantit</w:t>
      </w:r>
    </w:p>
    <w:p w:rsidR="001D74C0" w:rsidRPr="00205724" w:rsidRDefault="001D74C0" w:rsidP="001D74C0">
      <w:pPr>
        <w:pStyle w:val="Paragrafi0"/>
        <w:rPr>
          <w:sz w:val="12"/>
        </w:rPr>
      </w:pPr>
    </w:p>
    <w:p w:rsidR="001D74C0" w:rsidRPr="003D2295" w:rsidRDefault="001D74C0" w:rsidP="001D74C0">
      <w:pPr>
        <w:pStyle w:val="Paragrafi0"/>
      </w:pPr>
      <w:r>
        <w:t>2.01 Objektivat dhe a</w:t>
      </w:r>
      <w:r w:rsidRPr="003D2295">
        <w:t xml:space="preserve">ktivitetet e </w:t>
      </w:r>
      <w:r>
        <w:t>grantit</w:t>
      </w:r>
      <w:r w:rsidRPr="003D2295">
        <w:t xml:space="preserve">. Objektivi i </w:t>
      </w:r>
      <w:r>
        <w:t>grantit</w:t>
      </w:r>
      <w:r w:rsidRPr="003D2295">
        <w:t xml:space="preserve"> është përgatitja e </w:t>
      </w:r>
      <w:r>
        <w:t>projektit të qeverisjes, financave dhe dhënies së shërbimeve bashkiake (p</w:t>
      </w:r>
      <w:r w:rsidRPr="003D2295">
        <w:t>rojekti), që ka si objektiva ngritjen e një kuadri për përfshirjen sistematike të</w:t>
      </w:r>
      <w:r>
        <w:t xml:space="preserve"> sektorit bashkiak dhe mbështet</w:t>
      </w:r>
      <w:r w:rsidRPr="003D2295">
        <w:t xml:space="preserve"> reformat për të përmirësuar rezultatet e dhënies së shërbimeve nëpërmjet pjesëmarrjes së bashkive dhe ndërmarrjeve të tyre. Projekti është faza e parë e një programi afatgjatë për bashkitë në Shqipëri, që synon të arrijë dhënien e qëndrueshme të shërbimeve bashkiake nëpërmjet forcimit të financave dhe qeverisjes bashkiake dhe ndihmesën për Shqipërinë që të përmbushë kërkesat për aderimin në BE. Projekti synon të mbështesë shërbimet e ujërave, kanalizimeve, mbetjet inerte, rrugët lokale dhe shërbime të tjera që jepen nga bashk</w:t>
      </w:r>
      <w:r>
        <w:t>itë pjesëmarrëse. Aktivitetet (Aktivitetet</w:t>
      </w:r>
      <w:r w:rsidRPr="003D2295">
        <w:t xml:space="preserve">) për të cilat jepet </w:t>
      </w:r>
      <w:r>
        <w:t>granti</w:t>
      </w:r>
      <w:r w:rsidRPr="003D2295">
        <w:t xml:space="preserve"> përbëhen nga ato aktivitete që mund të kërkohen për përgatitjen e </w:t>
      </w:r>
      <w:r>
        <w:t>p</w:t>
      </w:r>
      <w:r w:rsidRPr="003D2295">
        <w:t>rojektit dhe që janë aprovuar nga Banka Botërore herë pas here. Këto aktivitete mund të përfshijnë përgatitj</w:t>
      </w:r>
      <w:r>
        <w:t>en e studimeve të fis</w:t>
      </w:r>
      <w:r w:rsidRPr="003D2295">
        <w:t xml:space="preserve">ibilitetit, projektimeve të hollësishme, vlerësimet ambientaliste, sociale, ekonomike dhe të tjera, zhvillimin e planeve për zbatimin e </w:t>
      </w:r>
      <w:r>
        <w:t>p</w:t>
      </w:r>
      <w:r w:rsidRPr="003D2295">
        <w:t xml:space="preserve">rojektit, realizimin e konsultimeve me aktorët, trajnimin në vend, studime dhe seminare, sondazhe dhe dhënien e shërbimeve këshillimore teknike (duke përfshirë auditët) dhe mallrat që kërkohen për realizimin e këtyre aktiviteteve. </w:t>
      </w:r>
    </w:p>
    <w:p w:rsidR="001D74C0" w:rsidRPr="003D2295" w:rsidRDefault="001D74C0" w:rsidP="001D74C0">
      <w:pPr>
        <w:pStyle w:val="Paragrafi0"/>
      </w:pPr>
      <w:r w:rsidRPr="003D2295">
        <w:t xml:space="preserve">2.02 Ekzekutimi i </w:t>
      </w:r>
      <w:r>
        <w:t>grantit në përgjithsi</w:t>
      </w:r>
      <w:r w:rsidRPr="003D2295">
        <w:t xml:space="preserve">. Marrësi deklaron përkushtimin e tij për objektivat e </w:t>
      </w:r>
      <w:r>
        <w:t>p</w:t>
      </w:r>
      <w:r w:rsidRPr="003D2295">
        <w:t xml:space="preserve">rojektit dhe </w:t>
      </w:r>
      <w:r>
        <w:t>grantit</w:t>
      </w:r>
      <w:r w:rsidRPr="003D2295">
        <w:t xml:space="preserve">. Për këtë qëllim, Marrësi kryen aktivitetet në pajtim me dispozitat e </w:t>
      </w:r>
      <w:r>
        <w:t>n</w:t>
      </w:r>
      <w:r w:rsidRPr="003D2295">
        <w:t xml:space="preserve">enit II të </w:t>
      </w:r>
      <w:r>
        <w:t xml:space="preserve">kushteve standarde </w:t>
      </w:r>
      <w:r w:rsidRPr="003D2295">
        <w:t xml:space="preserve">dhe këtij </w:t>
      </w:r>
      <w:r>
        <w:t>n</w:t>
      </w:r>
      <w:r w:rsidRPr="003D2295">
        <w:t xml:space="preserve">eni II. </w:t>
      </w:r>
    </w:p>
    <w:p w:rsidR="001D74C0" w:rsidRDefault="001D74C0" w:rsidP="001D74C0">
      <w:pPr>
        <w:pStyle w:val="Paragrafi0"/>
      </w:pPr>
      <w:r>
        <w:t xml:space="preserve">2.03 Menaxhimi financiar </w:t>
      </w:r>
    </w:p>
    <w:p w:rsidR="001D74C0" w:rsidRPr="003D2295" w:rsidRDefault="001D74C0" w:rsidP="001D74C0">
      <w:pPr>
        <w:pStyle w:val="Paragrafi0"/>
      </w:pPr>
      <w:r w:rsidRPr="003D2295">
        <w:t xml:space="preserve">a) Marrësi siguron që sistemi i menaxhimit financiar të mbahet në pajtim me dispozitat e </w:t>
      </w:r>
      <w:r>
        <w:t>s</w:t>
      </w:r>
      <w:r w:rsidRPr="003D2295">
        <w:t xml:space="preserve">eksionit 2.07 të </w:t>
      </w:r>
      <w:r>
        <w:t>k</w:t>
      </w:r>
      <w:r w:rsidRPr="003D2295">
        <w:t xml:space="preserve">ushteve </w:t>
      </w:r>
      <w:r>
        <w:t>s</w:t>
      </w:r>
      <w:r w:rsidRPr="003D2295">
        <w:t xml:space="preserve">tandarde. </w:t>
      </w:r>
    </w:p>
    <w:p w:rsidR="001D74C0" w:rsidRPr="003D2295" w:rsidRDefault="001D74C0" w:rsidP="001D74C0">
      <w:pPr>
        <w:pStyle w:val="Paragrafi0"/>
      </w:pPr>
      <w:r w:rsidRPr="003D2295">
        <w:t xml:space="preserve">b) Marrësi, me kërkesë të Bankës Botërore, auditon pasqyrat financiare të aktiviteteve në pajtim me dispozitat e </w:t>
      </w:r>
      <w:r>
        <w:t xml:space="preserve">seksionit 2.07 </w:t>
      </w:r>
      <w:r w:rsidRPr="003D2295">
        <w:t xml:space="preserve">b) të kushteve standarde. Secili auditim i tillë i </w:t>
      </w:r>
      <w:r>
        <w:t>p</w:t>
      </w:r>
      <w:r w:rsidRPr="003D2295">
        <w:t xml:space="preserve">asqyrave </w:t>
      </w:r>
      <w:r>
        <w:t>f</w:t>
      </w:r>
      <w:r w:rsidRPr="003D2295">
        <w:t xml:space="preserve">inanciare mbulon periudhën e treguar në kërkesën e Bankës Botërore. Pasqyrat </w:t>
      </w:r>
      <w:r>
        <w:t>f</w:t>
      </w:r>
      <w:r w:rsidRPr="003D2295">
        <w:t xml:space="preserve">inanciare të </w:t>
      </w:r>
      <w:r>
        <w:t>a</w:t>
      </w:r>
      <w:r w:rsidRPr="003D2295">
        <w:t>udituara për secilën periudh</w:t>
      </w:r>
      <w:r>
        <w:t>ë të tillë i jepen</w:t>
      </w:r>
      <w:r w:rsidRPr="003D2295">
        <w:t xml:space="preserve"> Bankës Botërore jo më vonë se gjashtë muaj pas datës së kërkesës së Bankës Botërore. </w:t>
      </w:r>
    </w:p>
    <w:p w:rsidR="001D74C0" w:rsidRPr="003D2295" w:rsidRDefault="001D74C0" w:rsidP="001D74C0">
      <w:pPr>
        <w:pStyle w:val="Paragrafi0"/>
      </w:pPr>
      <w:r w:rsidRPr="003D2295">
        <w:t xml:space="preserve">2.04 Prokurimi </w:t>
      </w:r>
    </w:p>
    <w:p w:rsidR="001D74C0" w:rsidRPr="003D2295" w:rsidRDefault="001D74C0" w:rsidP="001D74C0">
      <w:pPr>
        <w:pStyle w:val="Paragrafi0"/>
      </w:pPr>
      <w:r w:rsidRPr="003D2295">
        <w:t xml:space="preserve">a) Të </w:t>
      </w:r>
      <w:r>
        <w:t>p</w:t>
      </w:r>
      <w:r w:rsidRPr="003D2295">
        <w:t>ërgjithshme. Të gjitha mallrat d</w:t>
      </w:r>
      <w:r>
        <w:t>h</w:t>
      </w:r>
      <w:r w:rsidRPr="003D2295">
        <w:t xml:space="preserve">e shërbimet e kërkuara për </w:t>
      </w:r>
      <w:r>
        <w:t>a</w:t>
      </w:r>
      <w:r w:rsidRPr="003D2295">
        <w:t xml:space="preserve">ktivitetet dhe që duhet të financohen nga shumat e </w:t>
      </w:r>
      <w:r>
        <w:t>grantit</w:t>
      </w:r>
      <w:r w:rsidRPr="003D2295">
        <w:t xml:space="preserve"> prokurohen në pajtim me kërkesat e parashikuara ose referuara në: </w:t>
      </w:r>
    </w:p>
    <w:p w:rsidR="001D74C0" w:rsidRPr="003D2295" w:rsidRDefault="001D74C0" w:rsidP="001D74C0">
      <w:pPr>
        <w:pStyle w:val="Paragrafi0"/>
      </w:pPr>
      <w:r>
        <w:t xml:space="preserve">i) </w:t>
      </w:r>
      <w:r w:rsidRPr="003D2295">
        <w:t>seksionin I (d</w:t>
      </w:r>
      <w:r>
        <w:t>uke përjashtuar paragrafin 1.16</w:t>
      </w:r>
      <w:r w:rsidRPr="003D2295">
        <w:t xml:space="preserve"> të “Udhëzimeve për </w:t>
      </w:r>
      <w:r>
        <w:t>p</w:t>
      </w:r>
      <w:r w:rsidRPr="003D2295">
        <w:t xml:space="preserve">rokurimin sipas </w:t>
      </w:r>
      <w:r>
        <w:t>h</w:t>
      </w:r>
      <w:r w:rsidRPr="003D2295">
        <w:t xml:space="preserve">uave IBRD dhe </w:t>
      </w:r>
      <w:r>
        <w:t>k</w:t>
      </w:r>
      <w:r w:rsidRPr="003D2295">
        <w:t>reditë IDA” publikuar nga Bank</w:t>
      </w:r>
      <w:r>
        <w:t>a Botërore në maj 2004 (udhëzimet e prokurimit</w:t>
      </w:r>
      <w:r w:rsidRPr="003D2295">
        <w:t xml:space="preserve">), në rastin e mallrave; dhe </w:t>
      </w:r>
    </w:p>
    <w:p w:rsidR="001D74C0" w:rsidRPr="003D2295" w:rsidRDefault="001D74C0" w:rsidP="001D74C0">
      <w:pPr>
        <w:pStyle w:val="Paragrafi0"/>
      </w:pPr>
      <w:r>
        <w:t xml:space="preserve">ii) </w:t>
      </w:r>
      <w:r w:rsidRPr="003D2295">
        <w:t>seksionet I (duke përjashtuar paragrafin 1.24) dhe IV t</w:t>
      </w:r>
      <w:r>
        <w:t>ë</w:t>
      </w:r>
      <w:r w:rsidRPr="003D2295">
        <w:t xml:space="preserve"> “Udhëzimet: Përzgjedhja dhe punësimi i konsulentëve nga huamarrësit e Bankës Botërore”)</w:t>
      </w:r>
      <w:r>
        <w:t>,</w:t>
      </w:r>
      <w:r w:rsidRPr="003D2295">
        <w:t xml:space="preserve"> të publikuar nga Banka Botërore (</w:t>
      </w:r>
      <w:r>
        <w:t>Udhëzimet për konsulentë</w:t>
      </w:r>
      <w:r w:rsidRPr="003D2295">
        <w:t xml:space="preserve">) në rastin e shërbimeve të konsulentëve. </w:t>
      </w:r>
    </w:p>
    <w:p w:rsidR="001D74C0" w:rsidRPr="003D2295" w:rsidRDefault="001D74C0" w:rsidP="001D74C0">
      <w:pPr>
        <w:pStyle w:val="Paragrafi0"/>
      </w:pPr>
      <w:r w:rsidRPr="003D2295">
        <w:t xml:space="preserve">b) Përkufizime. Termat me germa kapitale të përdorura në paragrafët e mëposhtëm të këtij </w:t>
      </w:r>
      <w:r>
        <w:t>s</w:t>
      </w:r>
      <w:r w:rsidRPr="003D2295">
        <w:t xml:space="preserve">eksioni për të përshkruar metoda të caktuara prokurimi ose metodat e rishikimit nga Banka Botërore të kontratave të caktuara, i referohen metodës përkatëse të përshkruar në </w:t>
      </w:r>
      <w:r>
        <w:t>u</w:t>
      </w:r>
      <w:r w:rsidRPr="003D2295">
        <w:t xml:space="preserve">dhëzimet e </w:t>
      </w:r>
      <w:r>
        <w:t>prokurimit</w:t>
      </w:r>
      <w:r w:rsidRPr="003D2295">
        <w:t xml:space="preserve"> ose udhëzimet për konsulentët, sipas rastit. </w:t>
      </w:r>
    </w:p>
    <w:p w:rsidR="001D74C0" w:rsidRPr="003D2295" w:rsidRDefault="001D74C0" w:rsidP="001D74C0">
      <w:pPr>
        <w:pStyle w:val="Paragrafi0"/>
      </w:pPr>
      <w:r w:rsidRPr="003D2295">
        <w:t>c) Metoda të caktuara të prokurimit të mallrave</w:t>
      </w:r>
    </w:p>
    <w:p w:rsidR="001D74C0" w:rsidRPr="003D2295" w:rsidRDefault="001D74C0" w:rsidP="001D74C0">
      <w:pPr>
        <w:pStyle w:val="Paragrafi0"/>
      </w:pPr>
      <w:r w:rsidRPr="003D2295">
        <w:t xml:space="preserve"> Përveç kur Banka Botërore bie dakord ndryshe, mallrat prokurohen sipas kontratave të dhëna mbi bazën e </w:t>
      </w:r>
      <w:r>
        <w:t>b</w:t>
      </w:r>
      <w:r w:rsidRPr="003D2295">
        <w:t xml:space="preserve">lerjes. </w:t>
      </w:r>
    </w:p>
    <w:p w:rsidR="001D74C0" w:rsidRPr="003D2295" w:rsidRDefault="001D74C0" w:rsidP="001D74C0">
      <w:pPr>
        <w:pStyle w:val="Paragrafi0"/>
      </w:pPr>
      <w:r w:rsidRPr="003D2295">
        <w:t xml:space="preserve">d) Metoda të caktuara të prokurimit të shërbimeve të konsulentëve </w:t>
      </w:r>
    </w:p>
    <w:p w:rsidR="001D74C0" w:rsidRPr="003D2295" w:rsidRDefault="001D74C0" w:rsidP="001D74C0">
      <w:pPr>
        <w:pStyle w:val="Paragrafi0"/>
      </w:pPr>
      <w:r>
        <w:t xml:space="preserve">i) </w:t>
      </w:r>
      <w:r w:rsidRPr="003D2295">
        <w:t xml:space="preserve">Përveç kur parashikohet ndryshe në pikën (ii) më poshtë, shërbimet e konsulentëve prokurohen sipas kontratave të dhëna mbi bazën e përzgjedhjes sipas cilësisë dhe kostos. </w:t>
      </w:r>
    </w:p>
    <w:p w:rsidR="001D74C0" w:rsidRPr="003D2295" w:rsidRDefault="001D74C0" w:rsidP="001D74C0">
      <w:pPr>
        <w:pStyle w:val="Paragrafi0"/>
      </w:pPr>
      <w:r>
        <w:t xml:space="preserve">ii) </w:t>
      </w:r>
      <w:r w:rsidRPr="003D2295">
        <w:t xml:space="preserve">Metodat e mëposhtme mund të përdoren për prokurimin e shërbimeve të konsulentëve për ato detyra që Banka Botërore bie dakord se përmbushin kërkesat e parashikuara në </w:t>
      </w:r>
      <w:r>
        <w:t>u</w:t>
      </w:r>
      <w:r w:rsidRPr="003D2295">
        <w:t xml:space="preserve">dhëzimet e </w:t>
      </w:r>
      <w:r>
        <w:t>k</w:t>
      </w:r>
      <w:r w:rsidRPr="003D2295">
        <w:t>onsulentëve për përdorimin e ty</w:t>
      </w:r>
      <w:r>
        <w:t xml:space="preserve">re: </w:t>
      </w:r>
      <w:r w:rsidRPr="003D2295">
        <w:t xml:space="preserve">A) Përzgjedhje e bazuar në </w:t>
      </w:r>
      <w:r>
        <w:t xml:space="preserve">cilësi; </w:t>
      </w:r>
      <w:r w:rsidRPr="003D2295">
        <w:t>B) Përzgjedhje e bazuar në një buxhet të caktuar</w:t>
      </w:r>
      <w:r>
        <w:t xml:space="preserve">; </w:t>
      </w:r>
      <w:r w:rsidRPr="003D2295">
        <w:t>C) Për</w:t>
      </w:r>
      <w:r>
        <w:t xml:space="preserve">zgjedhje me koston më të ulët; </w:t>
      </w:r>
      <w:r w:rsidRPr="003D2295">
        <w:t>D) Përzgjedhje e bazuar në kualifikimet e konsulentëve;</w:t>
      </w:r>
      <w:r>
        <w:t xml:space="preserve"> E) Përzgjedhje me një burim; </w:t>
      </w:r>
      <w:r w:rsidRPr="003D2295">
        <w:t>F) Përzgjedhje e konsulentëve indivi</w:t>
      </w:r>
      <w:r>
        <w:t xml:space="preserve">dualë; dhe </w:t>
      </w:r>
      <w:r w:rsidRPr="003D2295">
        <w:t xml:space="preserve">G) procedurat me burim të vetëm për përzgjedhjen e konsulentëve individualë. </w:t>
      </w:r>
    </w:p>
    <w:p w:rsidR="001D74C0" w:rsidRDefault="001D74C0" w:rsidP="001D74C0">
      <w:pPr>
        <w:pStyle w:val="Paragrafi0"/>
      </w:pPr>
      <w:r w:rsidRPr="003D2295">
        <w:t xml:space="preserve">e) Rishikimi nga Banka Botërore i vendimeve të prokurimit. Përveç kur Banka Botërore përcakton ndryshe nëpërmjet një njoftimi drejtuar Marrësit, kontrata e parë që duhet të jepet në bazë të çdo metode prokurimi i nënshtrohet rishikimit paraprak nga Banka Botërore. Të gjitha kontratat e tjera i nënshtrohen rishikimit pasues nga Banka Botërore. </w:t>
      </w:r>
    </w:p>
    <w:p w:rsidR="001D74C0" w:rsidRPr="003D2295" w:rsidRDefault="001D74C0" w:rsidP="001D74C0">
      <w:pPr>
        <w:pStyle w:val="Paragrafi0"/>
      </w:pPr>
    </w:p>
    <w:p w:rsidR="001D74C0" w:rsidRPr="003D2295" w:rsidRDefault="001D74C0" w:rsidP="001D74C0">
      <w:pPr>
        <w:pStyle w:val="NeniNr"/>
        <w:keepNext w:val="0"/>
      </w:pPr>
      <w:r w:rsidRPr="003D2295">
        <w:t xml:space="preserve">Neni </w:t>
      </w:r>
      <w:r>
        <w:t>3</w:t>
      </w:r>
    </w:p>
    <w:p w:rsidR="001D74C0" w:rsidRPr="003D2295" w:rsidRDefault="001D74C0" w:rsidP="001D74C0">
      <w:pPr>
        <w:pStyle w:val="NeniTitull"/>
        <w:keepNext w:val="0"/>
      </w:pPr>
      <w:r w:rsidRPr="003D2295">
        <w:t xml:space="preserve">Tërheqjet e shumave të </w:t>
      </w:r>
      <w:r>
        <w:t>grantit</w:t>
      </w:r>
    </w:p>
    <w:p w:rsidR="001D74C0" w:rsidRPr="00DF36A3" w:rsidRDefault="001D74C0" w:rsidP="001D74C0">
      <w:pPr>
        <w:pStyle w:val="Paragrafi0"/>
        <w:rPr>
          <w:sz w:val="12"/>
        </w:rPr>
      </w:pPr>
    </w:p>
    <w:p w:rsidR="001D74C0" w:rsidRPr="003D2295" w:rsidRDefault="001D74C0" w:rsidP="001D74C0">
      <w:pPr>
        <w:pStyle w:val="Paragrafi0"/>
      </w:pPr>
      <w:r w:rsidRPr="003D2295">
        <w:t xml:space="preserve">3.01 Shpenzime të </w:t>
      </w:r>
      <w:r>
        <w:t>p</w:t>
      </w:r>
      <w:r w:rsidRPr="003D2295">
        <w:t>ërshtatshme. Marrësi mund t</w:t>
      </w:r>
      <w:r>
        <w:t>’i</w:t>
      </w:r>
      <w:r w:rsidRPr="003D2295">
        <w:t xml:space="preserve"> tërheqë shumat e </w:t>
      </w:r>
      <w:r>
        <w:t xml:space="preserve">grantit në pajtim me dispozitat e: a) kushteve standarde, b) këtij seksioni; dhe </w:t>
      </w:r>
      <w:r w:rsidRPr="003D2295">
        <w:t xml:space="preserve">c) çdo udhëzimi shtesë që Banka Botërore mund të përcaktojë duke njoftuar Marrësin (duke përfshirë </w:t>
      </w:r>
      <w:r>
        <w:t>u</w:t>
      </w:r>
      <w:r w:rsidRPr="003D2295">
        <w:t xml:space="preserve">dhëzimet e Bankës Botërore për disbursimin për projektet </w:t>
      </w:r>
      <w:r>
        <w:t>e</w:t>
      </w:r>
      <w:r w:rsidRPr="003D2295">
        <w:t xml:space="preserve"> muajit maj 2006, që rishikohet herë pas here nga Banka Botërore dhe që bëhet e zbatueshme në këtë Marrëveshje në pajtim me këto udhëzime), për të financuar shpenzimet e përshtatshme të përcaktuara në tabelën e mëposhtme. Tabela përcakton kategoritë e shpenzimeve të përshtatshme që mund të financohen nga shumat e </w:t>
      </w:r>
      <w:r>
        <w:t>grantit (kategori</w:t>
      </w:r>
      <w:r w:rsidRPr="003D2295">
        <w:t xml:space="preserve">), alokimin e shumave të </w:t>
      </w:r>
      <w:r>
        <w:t>grantit</w:t>
      </w:r>
      <w:r w:rsidRPr="003D2295">
        <w:t xml:space="preserve"> për secilën </w:t>
      </w:r>
      <w:r>
        <w:t>k</w:t>
      </w:r>
      <w:r w:rsidRPr="003D2295">
        <w:t>ategori, dhe përqindjen e shpenzimeve që duhet të financohe</w:t>
      </w:r>
      <w:r>
        <w:t>t</w:t>
      </w:r>
      <w:r w:rsidRPr="003D2295">
        <w:t xml:space="preserve"> për shpenzimet e përshtatshme në secilën kategori: </w:t>
      </w:r>
    </w:p>
    <w:p w:rsidR="001D74C0" w:rsidRPr="00DF36A3" w:rsidRDefault="001D74C0" w:rsidP="001D74C0">
      <w:pPr>
        <w:pStyle w:val="Paragrafi0"/>
        <w:rPr>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853"/>
        <w:gridCol w:w="3037"/>
      </w:tblGrid>
      <w:tr w:rsidR="001D74C0" w:rsidRPr="00DF36A3" w:rsidTr="000D172F">
        <w:trPr>
          <w:jc w:val="center"/>
        </w:trPr>
        <w:tc>
          <w:tcPr>
            <w:tcW w:w="0" w:type="auto"/>
          </w:tcPr>
          <w:p w:rsidR="001D74C0" w:rsidRPr="00DF36A3" w:rsidRDefault="001D74C0" w:rsidP="000D172F">
            <w:pPr>
              <w:pStyle w:val="Tabele"/>
              <w:jc w:val="center"/>
              <w:rPr>
                <w:b/>
              </w:rPr>
            </w:pPr>
            <w:r w:rsidRPr="00DF36A3">
              <w:rPr>
                <w:b/>
              </w:rPr>
              <w:t>Kategoria</w:t>
            </w:r>
          </w:p>
        </w:tc>
        <w:tc>
          <w:tcPr>
            <w:tcW w:w="0" w:type="auto"/>
          </w:tcPr>
          <w:p w:rsidR="001D74C0" w:rsidRPr="00DF36A3" w:rsidRDefault="001D74C0" w:rsidP="000D172F">
            <w:pPr>
              <w:pStyle w:val="Tabele"/>
              <w:jc w:val="center"/>
              <w:rPr>
                <w:b/>
              </w:rPr>
            </w:pPr>
            <w:r>
              <w:rPr>
                <w:b/>
              </w:rPr>
              <w:t>Shuma e grantit të</w:t>
            </w:r>
            <w:r w:rsidRPr="00DF36A3">
              <w:rPr>
                <w:b/>
              </w:rPr>
              <w:t xml:space="preserve"> alokuar (shprehur në USD)</w:t>
            </w:r>
          </w:p>
        </w:tc>
        <w:tc>
          <w:tcPr>
            <w:tcW w:w="0" w:type="auto"/>
          </w:tcPr>
          <w:p w:rsidR="001D74C0" w:rsidRPr="00DF36A3" w:rsidRDefault="001D74C0" w:rsidP="000D172F">
            <w:pPr>
              <w:pStyle w:val="Tabele"/>
              <w:jc w:val="center"/>
              <w:rPr>
                <w:b/>
              </w:rPr>
            </w:pPr>
            <w:r w:rsidRPr="00DF36A3">
              <w:rPr>
                <w:b/>
              </w:rPr>
              <w:t>Përqindja e shpenzimeve që duhet të financohet</w:t>
            </w:r>
          </w:p>
        </w:tc>
      </w:tr>
      <w:tr w:rsidR="001D74C0" w:rsidRPr="003D2295" w:rsidTr="000D172F">
        <w:trPr>
          <w:jc w:val="center"/>
        </w:trPr>
        <w:tc>
          <w:tcPr>
            <w:tcW w:w="0" w:type="auto"/>
          </w:tcPr>
          <w:p w:rsidR="001D74C0" w:rsidRPr="003D2295" w:rsidRDefault="001D74C0" w:rsidP="000D172F">
            <w:pPr>
              <w:pStyle w:val="Tabele"/>
            </w:pPr>
            <w:r>
              <w:t>1.</w:t>
            </w:r>
            <w:r w:rsidRPr="003D2295">
              <w:t xml:space="preserve"> Shërbime </w:t>
            </w:r>
            <w:r>
              <w:t>k</w:t>
            </w:r>
            <w:r w:rsidRPr="003D2295">
              <w:t xml:space="preserve">onsulentësh </w:t>
            </w:r>
          </w:p>
        </w:tc>
        <w:tc>
          <w:tcPr>
            <w:tcW w:w="0" w:type="auto"/>
          </w:tcPr>
          <w:p w:rsidR="001D74C0" w:rsidRPr="003D2295" w:rsidRDefault="001D74C0" w:rsidP="000D172F">
            <w:pPr>
              <w:pStyle w:val="Tabele"/>
            </w:pPr>
            <w:r w:rsidRPr="003D2295">
              <w:t xml:space="preserve">900,000 </w:t>
            </w:r>
          </w:p>
        </w:tc>
        <w:tc>
          <w:tcPr>
            <w:tcW w:w="0" w:type="auto"/>
          </w:tcPr>
          <w:p w:rsidR="001D74C0" w:rsidRPr="003D2295" w:rsidRDefault="001D74C0" w:rsidP="000D172F">
            <w:pPr>
              <w:pStyle w:val="Tabele"/>
            </w:pPr>
            <w:r w:rsidRPr="003D2295">
              <w:t xml:space="preserve">100% </w:t>
            </w:r>
          </w:p>
        </w:tc>
      </w:tr>
      <w:tr w:rsidR="001D74C0" w:rsidRPr="003D2295" w:rsidTr="000D172F">
        <w:trPr>
          <w:jc w:val="center"/>
        </w:trPr>
        <w:tc>
          <w:tcPr>
            <w:tcW w:w="0" w:type="auto"/>
          </w:tcPr>
          <w:p w:rsidR="001D74C0" w:rsidRPr="003D2295" w:rsidRDefault="001D74C0" w:rsidP="000D172F">
            <w:pPr>
              <w:pStyle w:val="Tabele"/>
            </w:pPr>
            <w:r>
              <w:t>2.</w:t>
            </w:r>
            <w:r w:rsidRPr="003D2295">
              <w:t xml:space="preserve"> Kosto për </w:t>
            </w:r>
            <w:r>
              <w:t>m</w:t>
            </w:r>
            <w:r w:rsidRPr="003D2295">
              <w:t xml:space="preserve">allra, </w:t>
            </w:r>
            <w:r>
              <w:t>t</w:t>
            </w:r>
            <w:r w:rsidRPr="003D2295">
              <w:t xml:space="preserve">rajnime dhe kosto operative </w:t>
            </w:r>
          </w:p>
        </w:tc>
        <w:tc>
          <w:tcPr>
            <w:tcW w:w="0" w:type="auto"/>
          </w:tcPr>
          <w:p w:rsidR="001D74C0" w:rsidRPr="003D2295" w:rsidRDefault="001D74C0" w:rsidP="000D172F">
            <w:pPr>
              <w:pStyle w:val="Tabele"/>
            </w:pPr>
            <w:r w:rsidRPr="003D2295">
              <w:t xml:space="preserve">80,000 </w:t>
            </w:r>
          </w:p>
        </w:tc>
        <w:tc>
          <w:tcPr>
            <w:tcW w:w="0" w:type="auto"/>
          </w:tcPr>
          <w:p w:rsidR="001D74C0" w:rsidRPr="003D2295" w:rsidRDefault="001D74C0" w:rsidP="000D172F">
            <w:pPr>
              <w:pStyle w:val="Tabele"/>
            </w:pPr>
            <w:r w:rsidRPr="003D2295">
              <w:t xml:space="preserve">100% </w:t>
            </w:r>
          </w:p>
        </w:tc>
      </w:tr>
      <w:tr w:rsidR="001D74C0" w:rsidRPr="000B3F5B" w:rsidTr="000D172F">
        <w:trPr>
          <w:jc w:val="center"/>
        </w:trPr>
        <w:tc>
          <w:tcPr>
            <w:tcW w:w="0" w:type="auto"/>
          </w:tcPr>
          <w:p w:rsidR="001D74C0" w:rsidRPr="000B3F5B" w:rsidRDefault="001D74C0" w:rsidP="000D172F">
            <w:pPr>
              <w:pStyle w:val="Tabele"/>
              <w:jc w:val="center"/>
              <w:rPr>
                <w:b/>
              </w:rPr>
            </w:pPr>
            <w:r w:rsidRPr="000B3F5B">
              <w:rPr>
                <w:b/>
              </w:rPr>
              <w:t>Totali</w:t>
            </w:r>
          </w:p>
        </w:tc>
        <w:tc>
          <w:tcPr>
            <w:tcW w:w="0" w:type="auto"/>
          </w:tcPr>
          <w:p w:rsidR="001D74C0" w:rsidRPr="000B3F5B" w:rsidRDefault="001D74C0" w:rsidP="000D172F">
            <w:pPr>
              <w:pStyle w:val="Tabele"/>
              <w:jc w:val="center"/>
              <w:rPr>
                <w:b/>
              </w:rPr>
            </w:pPr>
            <w:r w:rsidRPr="000B3F5B">
              <w:rPr>
                <w:b/>
              </w:rPr>
              <w:t>980,000</w:t>
            </w:r>
          </w:p>
        </w:tc>
        <w:tc>
          <w:tcPr>
            <w:tcW w:w="0" w:type="auto"/>
          </w:tcPr>
          <w:p w:rsidR="001D74C0" w:rsidRPr="000B3F5B" w:rsidRDefault="001D74C0" w:rsidP="000D172F">
            <w:pPr>
              <w:pStyle w:val="Tabele"/>
              <w:jc w:val="center"/>
              <w:rPr>
                <w:b/>
              </w:rPr>
            </w:pPr>
          </w:p>
        </w:tc>
      </w:tr>
    </w:tbl>
    <w:p w:rsidR="001D74C0" w:rsidRPr="00DF36A3" w:rsidRDefault="001D74C0" w:rsidP="001D74C0">
      <w:pPr>
        <w:pStyle w:val="Paragrafi0"/>
        <w:rPr>
          <w:sz w:val="14"/>
        </w:rPr>
      </w:pPr>
    </w:p>
    <w:p w:rsidR="001D74C0" w:rsidRPr="003D2295" w:rsidRDefault="001D74C0" w:rsidP="001D74C0">
      <w:pPr>
        <w:pStyle w:val="Paragrafi0"/>
      </w:pPr>
      <w:r w:rsidRPr="003D2295">
        <w:t xml:space="preserve">Për qëllimet e këtij </w:t>
      </w:r>
      <w:r>
        <w:t xml:space="preserve">seksioni: </w:t>
      </w:r>
      <w:r w:rsidRPr="003D2295">
        <w:t xml:space="preserve">i) termi “trajnim” do të thotë trajnim i kryer në territorin e Marrësit, duke përfshirë blerjen dhe publikimin e materialeve, qiranë e ambienteve, tarifat e kursit dhe udhëtimin dhe </w:t>
      </w:r>
      <w:r>
        <w:t xml:space="preserve">qëndrimin e pjesëmarrësve; dhe </w:t>
      </w:r>
      <w:r w:rsidRPr="003D2295">
        <w:t xml:space="preserve">ii) termi “kosto operative” janë kostot operative që kërkohen për </w:t>
      </w:r>
      <w:r>
        <w:t>a</w:t>
      </w:r>
      <w:r w:rsidRPr="003D2295">
        <w:t xml:space="preserve">ktivitetet duke përfshirë materialet e konsumit dhe furnizimet, komunikimet, shërbimet e medias dhe printimit, qiranë e automjeteve, operimin dhe mirëmbajtjen, tarifat për hapjen dhe operimin e llogarive bankare që kërkohen për </w:t>
      </w:r>
      <w:r>
        <w:t>aktivitetet</w:t>
      </w:r>
      <w:r w:rsidRPr="003D2295">
        <w:t xml:space="preserve"> dhe udhëtimin, fjetjen dhe dietat, por duke përjashtuar pagat e punonjësve të shërbimit civil të Marrësit. </w:t>
      </w:r>
    </w:p>
    <w:p w:rsidR="001D74C0" w:rsidRPr="003D2295" w:rsidRDefault="001D74C0" w:rsidP="001D74C0">
      <w:pPr>
        <w:pStyle w:val="Paragrafi0"/>
      </w:pPr>
      <w:r w:rsidRPr="003D2295">
        <w:t xml:space="preserve">3.02 Kushtet e </w:t>
      </w:r>
      <w:r>
        <w:t>t</w:t>
      </w:r>
      <w:r w:rsidRPr="003D2295">
        <w:t xml:space="preserve">ërheqjes. Pavarësisht nga dispozitat e </w:t>
      </w:r>
      <w:r>
        <w:t>s</w:t>
      </w:r>
      <w:r w:rsidRPr="003D2295">
        <w:t xml:space="preserve">eksionit 3.01 të kësaj Marrëveshjeje, asnjë tërheqje nuk bëhet për pagesat e bëra para datës së nënshkrimit të kësaj Marrëveshjeje nga Marrësi. </w:t>
      </w:r>
    </w:p>
    <w:p w:rsidR="001D74C0" w:rsidRDefault="001D74C0" w:rsidP="001D74C0">
      <w:pPr>
        <w:pStyle w:val="Paragrafi0"/>
      </w:pPr>
      <w:r w:rsidRPr="003D2295">
        <w:t xml:space="preserve">3.03 Periudha e </w:t>
      </w:r>
      <w:r>
        <w:t>t</w:t>
      </w:r>
      <w:r w:rsidRPr="003D2295">
        <w:t xml:space="preserve">ërheqjes. Data e </w:t>
      </w:r>
      <w:r>
        <w:t>m</w:t>
      </w:r>
      <w:r w:rsidRPr="003D2295">
        <w:t>bylljes</w:t>
      </w:r>
      <w:r>
        <w:t>,</w:t>
      </w:r>
      <w:r w:rsidRPr="003D2295">
        <w:t xml:space="preserve"> e përmendur në </w:t>
      </w:r>
      <w:r>
        <w:t>s</w:t>
      </w:r>
      <w:r w:rsidRPr="003D2295">
        <w:t xml:space="preserve">eksionin 3.06 (c) të </w:t>
      </w:r>
      <w:r>
        <w:t xml:space="preserve">kushteve standarde, </w:t>
      </w:r>
      <w:r w:rsidRPr="003D2295">
        <w:t xml:space="preserve">është 31 mars 2011. </w:t>
      </w:r>
    </w:p>
    <w:p w:rsidR="001D74C0" w:rsidRPr="00DF36A3" w:rsidRDefault="001D74C0" w:rsidP="001D74C0">
      <w:pPr>
        <w:pStyle w:val="Paragrafi0"/>
        <w:rPr>
          <w:sz w:val="14"/>
        </w:rPr>
      </w:pPr>
    </w:p>
    <w:p w:rsidR="001D74C0" w:rsidRPr="003D2295" w:rsidRDefault="001D74C0" w:rsidP="001D74C0">
      <w:pPr>
        <w:pStyle w:val="NeniNr"/>
        <w:keepNext w:val="0"/>
      </w:pPr>
      <w:r w:rsidRPr="003D2295">
        <w:t xml:space="preserve">Neni </w:t>
      </w:r>
      <w:r>
        <w:t>4</w:t>
      </w:r>
    </w:p>
    <w:p w:rsidR="001D74C0" w:rsidRPr="003D2295" w:rsidRDefault="001D74C0" w:rsidP="001D74C0">
      <w:pPr>
        <w:pStyle w:val="NeniTitull"/>
        <w:keepNext w:val="0"/>
      </w:pPr>
      <w:r w:rsidRPr="003D2295">
        <w:t xml:space="preserve">Përfaqësuesi i </w:t>
      </w:r>
      <w:r>
        <w:t>M</w:t>
      </w:r>
      <w:r w:rsidRPr="003D2295">
        <w:t xml:space="preserve">arrësit; </w:t>
      </w:r>
      <w:r>
        <w:t>a</w:t>
      </w:r>
      <w:r w:rsidRPr="003D2295">
        <w:t>dresat</w:t>
      </w:r>
    </w:p>
    <w:p w:rsidR="001D74C0" w:rsidRPr="00DF36A3" w:rsidRDefault="001D74C0" w:rsidP="001D74C0">
      <w:pPr>
        <w:pStyle w:val="Paragrafi0"/>
        <w:rPr>
          <w:sz w:val="14"/>
        </w:rPr>
      </w:pPr>
    </w:p>
    <w:p w:rsidR="001D74C0" w:rsidRPr="003D2295" w:rsidRDefault="001D74C0" w:rsidP="001D74C0">
      <w:pPr>
        <w:pStyle w:val="Paragrafi0"/>
      </w:pPr>
      <w:r w:rsidRPr="003D2295">
        <w:t xml:space="preserve">4.01 Përfaqësuesi i Marrësit. Përfaqësuesi i Marrësit i përmendur në </w:t>
      </w:r>
      <w:r>
        <w:t>s</w:t>
      </w:r>
      <w:r w:rsidRPr="003D2295">
        <w:t xml:space="preserve">eksionin 7.02 të </w:t>
      </w:r>
      <w:r>
        <w:t xml:space="preserve">kushteve standarde </w:t>
      </w:r>
      <w:r w:rsidRPr="003D2295">
        <w:t xml:space="preserve">është: </w:t>
      </w:r>
    </w:p>
    <w:p w:rsidR="001D74C0" w:rsidRPr="003D2295" w:rsidRDefault="001D74C0" w:rsidP="001D74C0">
      <w:pPr>
        <w:pStyle w:val="Paragrafi0"/>
      </w:pPr>
      <w:r w:rsidRPr="003D2295">
        <w:t xml:space="preserve">4.02 Adresa e Marrësit. Adresa e Marrësit e përmendur në </w:t>
      </w:r>
      <w:r>
        <w:t>s</w:t>
      </w:r>
      <w:r w:rsidRPr="003D2295">
        <w:t xml:space="preserve">eksionin 7.01 të </w:t>
      </w:r>
      <w:r>
        <w:t xml:space="preserve">kushteve standarde </w:t>
      </w:r>
      <w:r w:rsidRPr="003D2295">
        <w:t xml:space="preserve">është Ministri i Financave. </w:t>
      </w:r>
    </w:p>
    <w:p w:rsidR="001D74C0" w:rsidRPr="00DF36A3" w:rsidRDefault="001D74C0" w:rsidP="001D74C0">
      <w:pPr>
        <w:pStyle w:val="Paragrafi0"/>
        <w:rPr>
          <w:sz w:val="14"/>
        </w:rPr>
      </w:pPr>
    </w:p>
    <w:p w:rsidR="001D74C0" w:rsidRPr="003D2295" w:rsidRDefault="001D74C0" w:rsidP="001D74C0">
      <w:pPr>
        <w:pStyle w:val="Paragrafi0"/>
      </w:pPr>
      <w:r w:rsidRPr="003D2295">
        <w:t>Ministria e Financave</w:t>
      </w:r>
      <w:r>
        <w:t>:</w:t>
      </w:r>
      <w:r w:rsidRPr="003D2295">
        <w:t xml:space="preserve"> </w:t>
      </w:r>
    </w:p>
    <w:p w:rsidR="001D74C0" w:rsidRPr="003D2295" w:rsidRDefault="001D74C0" w:rsidP="001D74C0">
      <w:pPr>
        <w:pStyle w:val="Paragrafi0"/>
      </w:pPr>
      <w:r>
        <w:t>Buluverdi:“</w:t>
      </w:r>
      <w:r w:rsidRPr="003D2295">
        <w:t>Dëshmorët e Kombit</w:t>
      </w:r>
      <w:r>
        <w:t>”</w:t>
      </w:r>
      <w:r w:rsidRPr="003D2295">
        <w:t xml:space="preserve">  </w:t>
      </w:r>
    </w:p>
    <w:p w:rsidR="001D74C0" w:rsidRPr="003D2295" w:rsidRDefault="001D74C0" w:rsidP="001D74C0">
      <w:pPr>
        <w:pStyle w:val="Paragrafi0"/>
      </w:pPr>
      <w:r w:rsidRPr="003D2295">
        <w:t>N</w:t>
      </w:r>
      <w:r>
        <w:t>r.</w:t>
      </w:r>
      <w:r w:rsidRPr="003D2295">
        <w:t xml:space="preserve">4, Tirana, Shqipëri </w:t>
      </w:r>
    </w:p>
    <w:p w:rsidR="001D74C0" w:rsidRPr="003D2295" w:rsidRDefault="001D74C0" w:rsidP="001D74C0">
      <w:pPr>
        <w:pStyle w:val="Paragrafi0"/>
      </w:pPr>
      <w:r w:rsidRPr="003D2295">
        <w:t xml:space="preserve">Faks. +355 42 28494 </w:t>
      </w:r>
    </w:p>
    <w:p w:rsidR="001D74C0" w:rsidRPr="00DF36A3" w:rsidRDefault="001D74C0" w:rsidP="001D74C0">
      <w:pPr>
        <w:pStyle w:val="Paragrafi0"/>
        <w:rPr>
          <w:sz w:val="10"/>
        </w:rPr>
      </w:pPr>
    </w:p>
    <w:p w:rsidR="001D74C0" w:rsidRPr="003D2295" w:rsidRDefault="001D74C0" w:rsidP="001D74C0">
      <w:pPr>
        <w:pStyle w:val="Paragrafi0"/>
      </w:pPr>
      <w:r w:rsidRPr="003D2295">
        <w:t>4.03 Adresa e Bankës Botërore. Adresa e Bankës Botërore</w:t>
      </w:r>
      <w:r>
        <w:t>,</w:t>
      </w:r>
      <w:r w:rsidRPr="003D2295">
        <w:t xml:space="preserve"> e përmendur në </w:t>
      </w:r>
      <w:r>
        <w:t>s</w:t>
      </w:r>
      <w:r w:rsidRPr="003D2295">
        <w:t xml:space="preserve">eksionin 7.01 të </w:t>
      </w:r>
      <w:r>
        <w:t xml:space="preserve">kushteve standarde, </w:t>
      </w:r>
      <w:r w:rsidRPr="003D2295">
        <w:t xml:space="preserve">është: </w:t>
      </w:r>
    </w:p>
    <w:p w:rsidR="001D74C0" w:rsidRPr="00DF36A3" w:rsidRDefault="001D74C0" w:rsidP="001D74C0">
      <w:pPr>
        <w:pStyle w:val="Paragrafi0"/>
        <w:rPr>
          <w:sz w:val="6"/>
        </w:rPr>
      </w:pPr>
    </w:p>
    <w:p w:rsidR="001D74C0" w:rsidRPr="003D2295" w:rsidRDefault="001D74C0" w:rsidP="001D74C0">
      <w:pPr>
        <w:pStyle w:val="Paragrafi0"/>
      </w:pPr>
      <w:r w:rsidRPr="003D2295">
        <w:t xml:space="preserve">International Development Association </w:t>
      </w:r>
    </w:p>
    <w:p w:rsidR="001D74C0" w:rsidRPr="003D2295" w:rsidRDefault="001D74C0" w:rsidP="001D74C0">
      <w:pPr>
        <w:pStyle w:val="Paragrafi0"/>
      </w:pPr>
      <w:r w:rsidRPr="003D2295">
        <w:t xml:space="preserve">1818 H Street N.W </w:t>
      </w:r>
    </w:p>
    <w:p w:rsidR="001D74C0" w:rsidRPr="003D2295" w:rsidRDefault="001D74C0" w:rsidP="001D74C0">
      <w:pPr>
        <w:pStyle w:val="Paragrafi0"/>
      </w:pPr>
      <w:smartTag w:uri="urn:schemas-microsoft-com:office:smarttags" w:element="place">
        <w:smartTag w:uri="urn:schemas-microsoft-com:office:smarttags" w:element="City">
          <w:r w:rsidRPr="003D2295">
            <w:t>Washington</w:t>
          </w:r>
        </w:smartTag>
        <w:r w:rsidRPr="003D2295">
          <w:t xml:space="preserve"> </w:t>
        </w:r>
        <w:smartTag w:uri="urn:schemas-microsoft-com:office:smarttags" w:element="State">
          <w:r w:rsidRPr="003D2295">
            <w:t>D.C.</w:t>
          </w:r>
        </w:smartTag>
        <w:r w:rsidRPr="003D2295">
          <w:t xml:space="preserve"> </w:t>
        </w:r>
        <w:smartTag w:uri="urn:schemas-microsoft-com:office:smarttags" w:element="PostalCode">
          <w:r w:rsidRPr="003D2295">
            <w:t>20433</w:t>
          </w:r>
        </w:smartTag>
      </w:smartTag>
      <w:r w:rsidRPr="003D2295">
        <w:t xml:space="preserve"> </w:t>
      </w:r>
    </w:p>
    <w:p w:rsidR="001D74C0" w:rsidRPr="003D2295" w:rsidRDefault="001D74C0" w:rsidP="001D74C0">
      <w:pPr>
        <w:pStyle w:val="Paragrafi0"/>
      </w:pPr>
      <w:smartTag w:uri="urn:schemas-microsoft-com:office:smarttags" w:element="place">
        <w:smartTag w:uri="urn:schemas-microsoft-com:office:smarttags" w:element="country-region">
          <w:r w:rsidRPr="003D2295">
            <w:t>United States of America</w:t>
          </w:r>
        </w:smartTag>
      </w:smartTag>
      <w:r w:rsidRPr="003D2295">
        <w:t xml:space="preserve"> </w:t>
      </w:r>
    </w:p>
    <w:p w:rsidR="001D74C0" w:rsidRPr="00DF36A3" w:rsidRDefault="001D74C0" w:rsidP="001D74C0">
      <w:pPr>
        <w:pStyle w:val="Paragrafi0"/>
        <w:rPr>
          <w:sz w:val="8"/>
        </w:rPr>
      </w:pPr>
    </w:p>
    <w:p w:rsidR="001D74C0" w:rsidRPr="003D2295" w:rsidRDefault="001D74C0" w:rsidP="001D74C0">
      <w:pPr>
        <w:pStyle w:val="Paragrafi0"/>
      </w:pPr>
      <w:r w:rsidRPr="003D2295">
        <w:t xml:space="preserve">Cable: </w:t>
      </w:r>
      <w:r w:rsidRPr="003D2295">
        <w:tab/>
      </w:r>
      <w:r w:rsidRPr="003D2295">
        <w:tab/>
      </w:r>
      <w:r w:rsidRPr="003D2295">
        <w:tab/>
      </w:r>
      <w:r w:rsidRPr="003D2295">
        <w:tab/>
        <w:t xml:space="preserve">Teleks: </w:t>
      </w:r>
      <w:r w:rsidRPr="003D2295">
        <w:tab/>
      </w:r>
      <w:r w:rsidRPr="003D2295">
        <w:tab/>
      </w:r>
      <w:r w:rsidRPr="003D2295">
        <w:tab/>
        <w:t xml:space="preserve">Faks. </w:t>
      </w:r>
    </w:p>
    <w:p w:rsidR="001D74C0" w:rsidRPr="003D2295" w:rsidRDefault="001D74C0" w:rsidP="001D74C0">
      <w:pPr>
        <w:pStyle w:val="Paragrafi0"/>
      </w:pPr>
      <w:r w:rsidRPr="003D2295">
        <w:t xml:space="preserve">INDVAS </w:t>
      </w:r>
      <w:r w:rsidRPr="003D2295">
        <w:tab/>
      </w:r>
      <w:r w:rsidRPr="003D2295">
        <w:tab/>
      </w:r>
      <w:r w:rsidRPr="003D2295">
        <w:tab/>
        <w:t xml:space="preserve">248423(MCI) ose </w:t>
      </w:r>
      <w:r w:rsidRPr="003D2295">
        <w:tab/>
      </w:r>
      <w:r w:rsidRPr="003D2295">
        <w:tab/>
        <w:t xml:space="preserve">1-202-477-6391 </w:t>
      </w:r>
    </w:p>
    <w:p w:rsidR="001D74C0" w:rsidRPr="003D2295" w:rsidRDefault="001D74C0" w:rsidP="001D74C0">
      <w:pPr>
        <w:pStyle w:val="Paragrafi0"/>
      </w:pPr>
      <w:smartTag w:uri="urn:schemas-microsoft-com:office:smarttags" w:element="place">
        <w:smartTag w:uri="urn:schemas-microsoft-com:office:smarttags" w:element="City">
          <w:r w:rsidRPr="003D2295">
            <w:t>Washington</w:t>
          </w:r>
        </w:smartTag>
        <w:r w:rsidRPr="003D2295">
          <w:t xml:space="preserve"> </w:t>
        </w:r>
        <w:smartTag w:uri="urn:schemas-microsoft-com:office:smarttags" w:element="State">
          <w:r w:rsidRPr="003D2295">
            <w:t>D.C.</w:t>
          </w:r>
        </w:smartTag>
      </w:smartTag>
      <w:r w:rsidRPr="003D2295">
        <w:t xml:space="preserve"> </w:t>
      </w:r>
      <w:r w:rsidRPr="003D2295">
        <w:tab/>
      </w:r>
      <w:r w:rsidRPr="003D2295">
        <w:tab/>
        <w:t xml:space="preserve">64145(MCI) </w:t>
      </w:r>
      <w:r w:rsidRPr="003D2295">
        <w:tab/>
      </w:r>
      <w:r w:rsidRPr="003D2295">
        <w:tab/>
      </w:r>
      <w:r w:rsidRPr="003D2295">
        <w:tab/>
      </w:r>
    </w:p>
    <w:p w:rsidR="001D74C0" w:rsidRDefault="001D74C0" w:rsidP="001D74C0">
      <w:pPr>
        <w:pStyle w:val="Paragrafi0"/>
        <w:rPr>
          <w:lang w:val="sq-AL"/>
        </w:rPr>
      </w:pPr>
    </w:p>
    <w:p w:rsidR="001D74C0" w:rsidRPr="003D2295" w:rsidRDefault="001D74C0" w:rsidP="001D74C0">
      <w:pPr>
        <w:pStyle w:val="Paragrafi0"/>
        <w:rPr>
          <w:lang w:val="sq-AL"/>
        </w:rPr>
      </w:pPr>
      <w:smartTag w:uri="urn:schemas-microsoft-com:office:smarttags" w:element="place">
        <w:r w:rsidRPr="001D74C0">
          <w:rPr>
            <w:b/>
          </w:rPr>
          <w:t>Banka</w:t>
        </w:r>
      </w:smartTag>
      <w:r w:rsidRPr="001D74C0">
        <w:rPr>
          <w:b/>
        </w:rPr>
        <w:t xml:space="preserve"> Botërore</w:t>
      </w:r>
      <w:r w:rsidRPr="001D74C0">
        <w:t xml:space="preserve"> </w:t>
      </w:r>
      <w:r w:rsidRPr="001D74C0">
        <w:tab/>
      </w:r>
      <w:r w:rsidRPr="001D74C0">
        <w:tab/>
      </w:r>
      <w:r w:rsidRPr="001D74C0">
        <w:tab/>
      </w:r>
      <w:r w:rsidRPr="003D2295">
        <w:rPr>
          <w:lang w:val="sq-AL"/>
        </w:rPr>
        <w:t xml:space="preserve">1618 h Street N.W. </w:t>
      </w:r>
      <w:r w:rsidRPr="003D2295">
        <w:rPr>
          <w:lang w:val="sq-AL"/>
        </w:rPr>
        <w:tab/>
      </w:r>
      <w:r w:rsidRPr="003D2295">
        <w:rPr>
          <w:lang w:val="sq-AL"/>
        </w:rPr>
        <w:tab/>
      </w:r>
      <w:r w:rsidRPr="003D2295">
        <w:rPr>
          <w:lang w:val="sq-AL"/>
        </w:rPr>
        <w:tab/>
        <w:t xml:space="preserve">(202) 477-1234 </w:t>
      </w:r>
    </w:p>
    <w:p w:rsidR="001D74C0" w:rsidRPr="003D2295" w:rsidRDefault="001D74C0" w:rsidP="001D74C0">
      <w:pPr>
        <w:pStyle w:val="Paragrafi0"/>
        <w:rPr>
          <w:sz w:val="16"/>
          <w:szCs w:val="16"/>
          <w:lang w:val="sq-AL"/>
        </w:rPr>
      </w:pPr>
      <w:r w:rsidRPr="003D2295">
        <w:rPr>
          <w:lang w:val="sq-AL"/>
        </w:rPr>
        <w:t>BANKE NDËRKOMBËTARE PËR RINDËRTIM DHE ZHVILLIM</w:t>
      </w:r>
      <w:r w:rsidRPr="003D2295">
        <w:rPr>
          <w:sz w:val="16"/>
          <w:szCs w:val="16"/>
          <w:lang w:val="sq-AL"/>
        </w:rPr>
        <w:t xml:space="preserve"> </w:t>
      </w:r>
      <w:r w:rsidRPr="003D2295">
        <w:rPr>
          <w:sz w:val="16"/>
          <w:szCs w:val="16"/>
          <w:lang w:val="sq-AL"/>
        </w:rPr>
        <w:tab/>
        <w:t xml:space="preserve">Washington D.C. 20433 </w:t>
      </w:r>
      <w:r w:rsidRPr="003D2295">
        <w:rPr>
          <w:sz w:val="16"/>
          <w:szCs w:val="16"/>
          <w:lang w:val="sq-AL"/>
        </w:rPr>
        <w:tab/>
      </w:r>
      <w:r w:rsidRPr="003D2295">
        <w:rPr>
          <w:sz w:val="16"/>
          <w:szCs w:val="16"/>
          <w:lang w:val="sq-AL"/>
        </w:rPr>
        <w:tab/>
        <w:t xml:space="preserve">Adresa: INTBAFRAD </w:t>
      </w:r>
    </w:p>
    <w:p w:rsidR="001D74C0" w:rsidRPr="003D2295" w:rsidRDefault="001D74C0" w:rsidP="001D74C0">
      <w:pPr>
        <w:pStyle w:val="Paragrafi0"/>
        <w:rPr>
          <w:sz w:val="16"/>
          <w:szCs w:val="16"/>
          <w:lang w:val="sq-AL"/>
        </w:rPr>
      </w:pPr>
      <w:r w:rsidRPr="003D2295">
        <w:rPr>
          <w:lang w:val="sq-AL"/>
        </w:rPr>
        <w:t>SHOQATA NDËRKOMBËTARE PËR ZHVILLIM</w:t>
      </w:r>
      <w:r w:rsidRPr="003D2295">
        <w:rPr>
          <w:sz w:val="16"/>
          <w:szCs w:val="16"/>
          <w:lang w:val="sq-AL"/>
        </w:rPr>
        <w:t xml:space="preserve"> </w:t>
      </w:r>
      <w:r w:rsidRPr="003D2295">
        <w:rPr>
          <w:sz w:val="16"/>
          <w:szCs w:val="16"/>
          <w:lang w:val="sq-AL"/>
        </w:rPr>
        <w:tab/>
      </w:r>
      <w:r w:rsidRPr="003D2295">
        <w:rPr>
          <w:sz w:val="16"/>
          <w:szCs w:val="16"/>
          <w:lang w:val="sq-AL"/>
        </w:rPr>
        <w:tab/>
        <w:t xml:space="preserve">U.S.A. </w:t>
      </w:r>
      <w:r w:rsidRPr="003D2295">
        <w:rPr>
          <w:sz w:val="16"/>
          <w:szCs w:val="16"/>
          <w:lang w:val="sq-AL"/>
        </w:rPr>
        <w:tab/>
      </w:r>
      <w:r w:rsidRPr="003D2295">
        <w:rPr>
          <w:sz w:val="16"/>
          <w:szCs w:val="16"/>
          <w:lang w:val="sq-AL"/>
        </w:rPr>
        <w:tab/>
      </w:r>
      <w:r w:rsidRPr="003D2295">
        <w:rPr>
          <w:sz w:val="16"/>
          <w:szCs w:val="16"/>
          <w:lang w:val="sq-AL"/>
        </w:rPr>
        <w:tab/>
      </w:r>
      <w:r w:rsidRPr="003D2295">
        <w:rPr>
          <w:sz w:val="16"/>
          <w:szCs w:val="16"/>
          <w:lang w:val="sq-AL"/>
        </w:rPr>
        <w:tab/>
        <w:t xml:space="preserve">Adresa: INDEVAS </w:t>
      </w:r>
    </w:p>
    <w:p w:rsidR="001D74C0" w:rsidRPr="003D2295" w:rsidRDefault="001D74C0" w:rsidP="001D74C0">
      <w:pPr>
        <w:pStyle w:val="Paragrafi0"/>
        <w:rPr>
          <w:lang w:val="sq-AL"/>
        </w:rPr>
      </w:pPr>
    </w:p>
    <w:p w:rsidR="001D74C0" w:rsidRPr="001D74C0" w:rsidRDefault="001D74C0" w:rsidP="001D74C0">
      <w:pPr>
        <w:pStyle w:val="Paragrafi0"/>
        <w:jc w:val="right"/>
      </w:pPr>
      <w:r w:rsidRPr="003D2295">
        <w:rPr>
          <w:lang w:val="sq-AL"/>
        </w:rPr>
        <w:t xml:space="preserve">26 gusht 2009 </w:t>
      </w:r>
    </w:p>
    <w:p w:rsidR="001D74C0" w:rsidRPr="003D2295" w:rsidRDefault="001D74C0" w:rsidP="001D74C0">
      <w:pPr>
        <w:pStyle w:val="Paragrafi0"/>
      </w:pPr>
    </w:p>
    <w:p w:rsidR="001D74C0" w:rsidRPr="003D2295" w:rsidRDefault="001D74C0" w:rsidP="001D74C0">
      <w:pPr>
        <w:pStyle w:val="Paragrafi0"/>
      </w:pPr>
      <w:r w:rsidRPr="003D2295">
        <w:t xml:space="preserve">SHT Ridvan Bode </w:t>
      </w:r>
    </w:p>
    <w:p w:rsidR="001D74C0" w:rsidRPr="003D2295" w:rsidRDefault="001D74C0" w:rsidP="001D74C0">
      <w:pPr>
        <w:pStyle w:val="Paragrafi0"/>
      </w:pPr>
      <w:r w:rsidRPr="003D2295">
        <w:t xml:space="preserve">Ministër i Financave </w:t>
      </w:r>
    </w:p>
    <w:p w:rsidR="001D74C0" w:rsidRPr="003D2295" w:rsidRDefault="001D74C0" w:rsidP="001D74C0">
      <w:pPr>
        <w:pStyle w:val="Paragrafi0"/>
      </w:pPr>
      <w:r w:rsidRPr="003D2295">
        <w:t xml:space="preserve">Ministria e Financave </w:t>
      </w:r>
    </w:p>
    <w:p w:rsidR="001D74C0" w:rsidRPr="003D2295" w:rsidRDefault="001D74C0" w:rsidP="001D74C0">
      <w:pPr>
        <w:pStyle w:val="Paragrafi0"/>
      </w:pPr>
      <w:r w:rsidRPr="003D2295">
        <w:t>Bulevardi</w:t>
      </w:r>
      <w:r>
        <w:t>:</w:t>
      </w:r>
      <w:r w:rsidRPr="003D2295">
        <w:t xml:space="preserve"> “Dëshmorët e Kombit” </w:t>
      </w:r>
    </w:p>
    <w:p w:rsidR="001D74C0" w:rsidRPr="003D2295" w:rsidRDefault="001D74C0" w:rsidP="001D74C0">
      <w:pPr>
        <w:pStyle w:val="Paragrafi0"/>
      </w:pPr>
      <w:r w:rsidRPr="003D2295">
        <w:t xml:space="preserve">Tiranë, Shqipëri </w:t>
      </w:r>
    </w:p>
    <w:p w:rsidR="001D74C0" w:rsidRPr="003D2295" w:rsidRDefault="001D74C0" w:rsidP="001D74C0">
      <w:pPr>
        <w:pStyle w:val="Paragrafi0"/>
      </w:pPr>
    </w:p>
    <w:p w:rsidR="001D74C0" w:rsidRPr="003D2295" w:rsidRDefault="001D74C0" w:rsidP="001D74C0">
      <w:pPr>
        <w:pStyle w:val="Paragrafi0"/>
      </w:pPr>
      <w:r>
        <w:t>Shkëlqesi!</w:t>
      </w:r>
      <w:r w:rsidRPr="003D2295">
        <w:t xml:space="preserve"> </w:t>
      </w:r>
    </w:p>
    <w:p w:rsidR="001D74C0" w:rsidRPr="003D2295" w:rsidRDefault="001D74C0" w:rsidP="001D74C0">
      <w:pPr>
        <w:pStyle w:val="Paragrafi0"/>
      </w:pPr>
    </w:p>
    <w:p w:rsidR="001D74C0" w:rsidRPr="003D2295" w:rsidRDefault="001D74C0" w:rsidP="001D74C0">
      <w:pPr>
        <w:pStyle w:val="Paragrafi0"/>
      </w:pPr>
      <w:r w:rsidRPr="003D2295">
        <w:t>Re.: Nr</w:t>
      </w:r>
      <w:r>
        <w:t xml:space="preserve"> i</w:t>
      </w:r>
      <w:r w:rsidRPr="003D2295">
        <w:t xml:space="preserve"> </w:t>
      </w:r>
      <w:r>
        <w:t>grantit</w:t>
      </w:r>
      <w:r w:rsidRPr="003D2295">
        <w:t xml:space="preserve"> PHRD TF093096-AL për përgatitjen e </w:t>
      </w:r>
      <w:r>
        <w:t>projektit të qeverisjes, financave dhe dhënies së shërbimeve bashkiake</w:t>
      </w:r>
    </w:p>
    <w:p w:rsidR="001D74C0" w:rsidRPr="003D2295" w:rsidRDefault="001D74C0" w:rsidP="001D74C0">
      <w:pPr>
        <w:pStyle w:val="Paragrafi0"/>
      </w:pPr>
      <w:r w:rsidRPr="003D2295">
        <w:t xml:space="preserve">Udhëzime </w:t>
      </w:r>
      <w:r>
        <w:t>shtesë: d</w:t>
      </w:r>
      <w:r w:rsidRPr="003D2295">
        <w:t>isbursime</w:t>
      </w:r>
    </w:p>
    <w:p w:rsidR="001D74C0" w:rsidRDefault="001D74C0" w:rsidP="001D74C0">
      <w:pPr>
        <w:pStyle w:val="Paragrafi0"/>
      </w:pPr>
      <w:r w:rsidRPr="003D2295">
        <w:t xml:space="preserve">I referohem </w:t>
      </w:r>
      <w:r>
        <w:t>letër</w:t>
      </w:r>
      <w:r w:rsidRPr="003D2295">
        <w:t xml:space="preserve">marrëveshjes </w:t>
      </w:r>
      <w:r>
        <w:t>(</w:t>
      </w:r>
      <w:r w:rsidRPr="003D2295">
        <w:t>Marrëveshja) ndërmjet Bankës Ndërkombëta</w:t>
      </w:r>
      <w:r>
        <w:t>re për Rindërtim dhe Zhvillim (Banka Botërore</w:t>
      </w:r>
      <w:r w:rsidRPr="003D2295">
        <w:t xml:space="preserve">) si administratore e fondeve të </w:t>
      </w:r>
      <w:r>
        <w:t>grantit, të dhëna nga Japonia dhe Shqipëria (Marrësi</w:t>
      </w:r>
      <w:r w:rsidRPr="003D2295">
        <w:t xml:space="preserve">) për </w:t>
      </w:r>
      <w:r>
        <w:t xml:space="preserve">projektin e përmendur më sipër </w:t>
      </w:r>
      <w:r w:rsidRPr="003D2295">
        <w:t xml:space="preserve">të datës 26 gusht 2009. Marrëveshja parashikon që Banka Botërore mund të nxjerrë udhëzime shtesë në lidhje me tërheqjen e shumave të </w:t>
      </w:r>
      <w:r>
        <w:t>grantit</w:t>
      </w:r>
      <w:r w:rsidRPr="003D2295">
        <w:t xml:space="preserve"> </w:t>
      </w:r>
      <w:r>
        <w:t>nr TF093096_AL (granti). Kjo letër (letër disbursimi</w:t>
      </w:r>
      <w:r w:rsidRPr="003D2295">
        <w:t xml:space="preserve">), e rishikuar herë pas here, përbën udhëzime shtesë. </w:t>
      </w:r>
    </w:p>
    <w:p w:rsidR="001D74C0" w:rsidRPr="003D2295" w:rsidRDefault="001D74C0" w:rsidP="001D74C0">
      <w:pPr>
        <w:pStyle w:val="Paragrafi0"/>
      </w:pPr>
    </w:p>
    <w:p w:rsidR="001D74C0" w:rsidRPr="003D2295" w:rsidRDefault="001D74C0" w:rsidP="001D74C0">
      <w:pPr>
        <w:pStyle w:val="Paragrafi0"/>
      </w:pPr>
      <w:r w:rsidRPr="003D2295">
        <w:t xml:space="preserve">Udhëzimet e Bankës Botërore për disbursimet për projektet </w:t>
      </w:r>
      <w:r>
        <w:t xml:space="preserve">e </w:t>
      </w:r>
      <w:r w:rsidRPr="003D2295">
        <w:t>datës 1 maj 2006, bashk</w:t>
      </w:r>
      <w:r>
        <w:t>ëngjitur, (udhëzimet e disbursimit</w:t>
      </w:r>
      <w:r w:rsidRPr="003D2295">
        <w:t>) (</w:t>
      </w:r>
      <w:r>
        <w:t>s</w:t>
      </w:r>
      <w:r w:rsidRPr="003D2295">
        <w:t xml:space="preserve">htojca 1), janë një pjesë përbërëse e letrës së disbursimit. Mënyra në të cilën dispozitat e udhëzimeve të disbursimit zbatohen për </w:t>
      </w:r>
      <w:r>
        <w:t>granti</w:t>
      </w:r>
      <w:r w:rsidRPr="003D2295">
        <w:t>n është e përcaktu</w:t>
      </w:r>
      <w:r>
        <w:t>ar më poshtë. Seksionet dhe nën</w:t>
      </w:r>
      <w:r w:rsidRPr="003D2295">
        <w:t>seksionet në parantezë më poshtë</w:t>
      </w:r>
      <w:r>
        <w:t xml:space="preserve"> u referohen seksioneve dhe nën</w:t>
      </w:r>
      <w:r w:rsidRPr="003D2295">
        <w:t xml:space="preserve">seksioneve përkatëse në udhëzimet e disbursimit dhe, përveç kur përcaktohet ndryshe në këtë letër, termat me germa kapitale të përdorura kanë kuptimet që u jepen atyre në </w:t>
      </w:r>
      <w:r>
        <w:t>u</w:t>
      </w:r>
      <w:r w:rsidRPr="003D2295">
        <w:t xml:space="preserve">dhëzimet e </w:t>
      </w:r>
      <w:r>
        <w:t>d</w:t>
      </w:r>
      <w:r w:rsidRPr="003D2295">
        <w:t xml:space="preserve">isbursimit. </w:t>
      </w:r>
    </w:p>
    <w:p w:rsidR="001D74C0" w:rsidRPr="003D2295" w:rsidRDefault="001D74C0" w:rsidP="001D74C0">
      <w:pPr>
        <w:pStyle w:val="Paragrafi0"/>
      </w:pPr>
      <w:r>
        <w:t xml:space="preserve">I. </w:t>
      </w:r>
      <w:r w:rsidRPr="003D2295">
        <w:t xml:space="preserve">Masat e </w:t>
      </w:r>
      <w:r>
        <w:t>d</w:t>
      </w:r>
      <w:r w:rsidRPr="003D2295">
        <w:t xml:space="preserve">isbursimit </w:t>
      </w:r>
    </w:p>
    <w:p w:rsidR="001D74C0" w:rsidRPr="003D2295" w:rsidRDefault="001D74C0" w:rsidP="001D74C0">
      <w:pPr>
        <w:pStyle w:val="Paragrafi0"/>
      </w:pPr>
      <w:r>
        <w:t xml:space="preserve">i) </w:t>
      </w:r>
      <w:r w:rsidRPr="003D2295">
        <w:t xml:space="preserve">Metodat e </w:t>
      </w:r>
      <w:r>
        <w:t>d</w:t>
      </w:r>
      <w:r w:rsidRPr="003D2295">
        <w:t xml:space="preserve">isbursimit (seksioni 2). Metodat e mëposhtme të disbursimit mund të përdoren për këtë </w:t>
      </w:r>
      <w:r>
        <w:t>grant</w:t>
      </w:r>
      <w:r w:rsidRPr="003D2295">
        <w:t xml:space="preserve">: </w:t>
      </w:r>
    </w:p>
    <w:p w:rsidR="001D74C0" w:rsidRPr="003D2295" w:rsidRDefault="001D74C0" w:rsidP="001D74C0">
      <w:pPr>
        <w:pStyle w:val="Paragrafi0"/>
      </w:pPr>
      <w:r>
        <w:t>- rimbursim,</w:t>
      </w:r>
    </w:p>
    <w:p w:rsidR="001D74C0" w:rsidRPr="003D2295" w:rsidRDefault="001D74C0" w:rsidP="001D74C0">
      <w:pPr>
        <w:pStyle w:val="Paragrafi0"/>
      </w:pPr>
      <w:r>
        <w:t>- parapagim,</w:t>
      </w:r>
      <w:r w:rsidRPr="003D2295">
        <w:t xml:space="preserve"> </w:t>
      </w:r>
    </w:p>
    <w:p w:rsidR="001D74C0" w:rsidRPr="003D2295" w:rsidRDefault="001D74C0" w:rsidP="001D74C0">
      <w:pPr>
        <w:pStyle w:val="Paragrafi0"/>
      </w:pPr>
      <w:r>
        <w:t>- pagesë e d</w:t>
      </w:r>
      <w:r w:rsidRPr="003D2295">
        <w:t>rejtpë</w:t>
      </w:r>
      <w:r>
        <w:t>rdrejtë,</w:t>
      </w:r>
      <w:r w:rsidRPr="003D2295">
        <w:t xml:space="preserve"> </w:t>
      </w:r>
    </w:p>
    <w:p w:rsidR="001D74C0" w:rsidRPr="003D2295" w:rsidRDefault="001D74C0" w:rsidP="001D74C0">
      <w:pPr>
        <w:pStyle w:val="Paragrafi0"/>
      </w:pPr>
      <w:r>
        <w:t xml:space="preserve">- </w:t>
      </w:r>
      <w:r w:rsidRPr="003D2295">
        <w:t xml:space="preserve">detyrim i </w:t>
      </w:r>
      <w:r>
        <w:t>v</w:t>
      </w:r>
      <w:r w:rsidRPr="003D2295">
        <w:t xml:space="preserve">eçantë. </w:t>
      </w:r>
    </w:p>
    <w:p w:rsidR="001D74C0" w:rsidRPr="003D2295" w:rsidRDefault="001D74C0" w:rsidP="001D74C0">
      <w:pPr>
        <w:pStyle w:val="Paragrafi0"/>
      </w:pPr>
      <w:r w:rsidRPr="003D2295">
        <w:t xml:space="preserve">ii) Data e fundit e disbursimit </w:t>
      </w:r>
      <w:r>
        <w:t>(nën</w:t>
      </w:r>
      <w:r w:rsidRPr="003D2295">
        <w:t xml:space="preserve">seksioni 3.7). Data e fundit e disbursimit është 4 muaj pas datës së mbylljes së përcaktuar në marrëveshjen e huasë. Çdo ndryshim deri në këtë datë njoftohet nga Banka Botërore. </w:t>
      </w:r>
    </w:p>
    <w:p w:rsidR="001D74C0" w:rsidRPr="003D2295" w:rsidRDefault="001D74C0" w:rsidP="001D74C0">
      <w:pPr>
        <w:pStyle w:val="Paragrafi0"/>
      </w:pPr>
      <w:r>
        <w:t xml:space="preserve">II. </w:t>
      </w:r>
      <w:r w:rsidRPr="003D2295">
        <w:t xml:space="preserve">Tërheqjet e </w:t>
      </w:r>
      <w:r>
        <w:t>s</w:t>
      </w:r>
      <w:r w:rsidRPr="003D2295">
        <w:t xml:space="preserve">humave të </w:t>
      </w:r>
      <w:r>
        <w:t>grantit</w:t>
      </w:r>
      <w:r w:rsidRPr="003D2295">
        <w:t xml:space="preserve"> </w:t>
      </w:r>
    </w:p>
    <w:p w:rsidR="001D74C0" w:rsidRPr="003D2295" w:rsidRDefault="001D74C0" w:rsidP="001D74C0">
      <w:pPr>
        <w:pStyle w:val="Paragrafi0"/>
      </w:pPr>
      <w:r w:rsidRPr="003D2295">
        <w:t xml:space="preserve">i) Nënshkrimet e </w:t>
      </w:r>
      <w:r>
        <w:t>autorizuara (nën</w:t>
      </w:r>
      <w:r w:rsidRPr="003D2295">
        <w:t>seksioni 3.1)</w:t>
      </w:r>
      <w:r>
        <w:t>.</w:t>
      </w:r>
      <w:r w:rsidRPr="003D2295">
        <w:t xml:space="preserve"> </w:t>
      </w:r>
    </w:p>
    <w:p w:rsidR="001D74C0" w:rsidRPr="003D2295" w:rsidRDefault="001D74C0" w:rsidP="001D74C0">
      <w:pPr>
        <w:pStyle w:val="Paragrafi0"/>
      </w:pPr>
      <w:r w:rsidRPr="003D2295">
        <w:t xml:space="preserve">Një letër në </w:t>
      </w:r>
      <w:r>
        <w:t>f</w:t>
      </w:r>
      <w:r w:rsidRPr="003D2295">
        <w:t>ormën e bashk</w:t>
      </w:r>
      <w:r>
        <w:t>ë</w:t>
      </w:r>
      <w:r w:rsidRPr="003D2295">
        <w:t>ngjitur (</w:t>
      </w:r>
      <w:r>
        <w:t>s</w:t>
      </w:r>
      <w:r w:rsidRPr="003D2295">
        <w:t>htojcë 2) duhet t’i jepet Bankës Botërore në adresën e treguar më poshtë duke dhën</w:t>
      </w:r>
      <w:r>
        <w:t>ë</w:t>
      </w:r>
      <w:r w:rsidRPr="003D2295">
        <w:t xml:space="preserve"> emrin(at) dhe ekzemplarët e firmave të punonjësve të autorizuar për të nënshkruar </w:t>
      </w:r>
      <w:r>
        <w:t>k</w:t>
      </w:r>
      <w:r w:rsidRPr="003D2295">
        <w:t xml:space="preserve">ërkesat: </w:t>
      </w:r>
    </w:p>
    <w:p w:rsidR="001D74C0" w:rsidRPr="003D2295" w:rsidRDefault="001D74C0" w:rsidP="001D74C0">
      <w:pPr>
        <w:pStyle w:val="Paragrafi0"/>
      </w:pPr>
    </w:p>
    <w:p w:rsidR="001D74C0" w:rsidRPr="003D2295" w:rsidRDefault="001D74C0" w:rsidP="001D74C0">
      <w:pPr>
        <w:pStyle w:val="Paragrafi0"/>
      </w:pPr>
      <w:r w:rsidRPr="003D2295">
        <w:t xml:space="preserve">The World Bank </w:t>
      </w:r>
    </w:p>
    <w:p w:rsidR="001D74C0" w:rsidRPr="003D2295" w:rsidRDefault="001D74C0" w:rsidP="001D74C0">
      <w:pPr>
        <w:pStyle w:val="Paragrafi0"/>
      </w:pPr>
      <w:r w:rsidRPr="003D2295">
        <w:t xml:space="preserve">1818 H Street N.W </w:t>
      </w:r>
    </w:p>
    <w:p w:rsidR="001D74C0" w:rsidRPr="003D2295" w:rsidRDefault="001D74C0" w:rsidP="001D74C0">
      <w:pPr>
        <w:pStyle w:val="Paragrafi0"/>
      </w:pPr>
      <w:smartTag w:uri="urn:schemas-microsoft-com:office:smarttags" w:element="place">
        <w:smartTag w:uri="urn:schemas-microsoft-com:office:smarttags" w:element="City">
          <w:r w:rsidRPr="003D2295">
            <w:t>Washington</w:t>
          </w:r>
        </w:smartTag>
        <w:r w:rsidRPr="003D2295">
          <w:t xml:space="preserve"> </w:t>
        </w:r>
        <w:smartTag w:uri="urn:schemas-microsoft-com:office:smarttags" w:element="State">
          <w:r w:rsidRPr="003D2295">
            <w:t>D.C.</w:t>
          </w:r>
        </w:smartTag>
        <w:r w:rsidRPr="003D2295">
          <w:t xml:space="preserve"> </w:t>
        </w:r>
        <w:smartTag w:uri="urn:schemas-microsoft-com:office:smarttags" w:element="PostalCode">
          <w:r w:rsidRPr="003D2295">
            <w:t>20433</w:t>
          </w:r>
        </w:smartTag>
      </w:smartTag>
      <w:r w:rsidRPr="003D2295">
        <w:t xml:space="preserve"> </w:t>
      </w:r>
    </w:p>
    <w:p w:rsidR="001D74C0" w:rsidRPr="003D2295" w:rsidRDefault="001D74C0" w:rsidP="001D74C0">
      <w:pPr>
        <w:pStyle w:val="Paragrafi0"/>
      </w:pPr>
      <w:smartTag w:uri="urn:schemas-microsoft-com:office:smarttags" w:element="place">
        <w:smartTag w:uri="urn:schemas-microsoft-com:office:smarttags" w:element="country-region">
          <w:r w:rsidRPr="003D2295">
            <w:t>United States of America</w:t>
          </w:r>
        </w:smartTag>
      </w:smartTag>
      <w:r w:rsidRPr="003D2295">
        <w:t xml:space="preserve"> </w:t>
      </w:r>
    </w:p>
    <w:p w:rsidR="001D74C0" w:rsidRDefault="001D74C0" w:rsidP="001D74C0">
      <w:pPr>
        <w:pStyle w:val="Paragrafi0"/>
      </w:pPr>
      <w:r w:rsidRPr="003D2295">
        <w:t>Në vëmend</w:t>
      </w:r>
      <w:r>
        <w:t>je të: Jane, Armitage, Drejtor vendi dhe koordinator r</w:t>
      </w:r>
      <w:r w:rsidRPr="003D2295">
        <w:t>ajonal për E</w:t>
      </w:r>
      <w:r>
        <w:t>u</w:t>
      </w:r>
      <w:r w:rsidRPr="003D2295">
        <w:t>ro</w:t>
      </w:r>
      <w:r>
        <w:t>pën Jugl</w:t>
      </w:r>
      <w:r w:rsidRPr="003D2295">
        <w:t>indore (Rajoni ECA)</w:t>
      </w:r>
      <w:r>
        <w:t>.</w:t>
      </w:r>
      <w:r w:rsidRPr="003D2295">
        <w:t xml:space="preserve"> </w:t>
      </w:r>
    </w:p>
    <w:p w:rsidR="001D74C0" w:rsidRPr="003D2295" w:rsidRDefault="001D74C0" w:rsidP="001D74C0">
      <w:pPr>
        <w:pStyle w:val="Paragrafi0"/>
      </w:pPr>
    </w:p>
    <w:p w:rsidR="001D74C0" w:rsidRPr="003D2295" w:rsidRDefault="001D74C0" w:rsidP="001D74C0">
      <w:pPr>
        <w:pStyle w:val="Paragrafi0"/>
      </w:pPr>
      <w:r>
        <w:t>ii) Kërkesat (Nën</w:t>
      </w:r>
      <w:r w:rsidRPr="003D2295">
        <w:t>seksionet 3.2-3.3)</w:t>
      </w:r>
      <w:r>
        <w:t>.</w:t>
      </w:r>
      <w:r w:rsidRPr="003D2295">
        <w:t xml:space="preserve"> Jeni të lutur të paraqis</w:t>
      </w:r>
      <w:r>
        <w:t xml:space="preserve">ni të plotësuar dhe nënshkruar: </w:t>
      </w:r>
      <w:r w:rsidRPr="003D2295">
        <w:t>a) kërkesat për tërheqje, së bashku</w:t>
      </w:r>
      <w:r>
        <w:t xml:space="preserve"> me dokumentet shoqëruese; dhe </w:t>
      </w:r>
      <w:r w:rsidRPr="003D2295">
        <w:t xml:space="preserve">b) kërkesat për kontribute të veçanta, së bashku me një kopje të letrës së kredisë së bankës tregtare, në adresën e treguar më poshtë: </w:t>
      </w:r>
    </w:p>
    <w:p w:rsidR="001D74C0" w:rsidRPr="003D2295" w:rsidRDefault="001D74C0" w:rsidP="001D74C0">
      <w:pPr>
        <w:pStyle w:val="Paragrafi0"/>
      </w:pPr>
      <w:r w:rsidRPr="003D2295">
        <w:t xml:space="preserve">The World Bank </w:t>
      </w:r>
    </w:p>
    <w:p w:rsidR="001D74C0" w:rsidRPr="003D2295" w:rsidRDefault="001D74C0" w:rsidP="001D74C0">
      <w:pPr>
        <w:pStyle w:val="Paragrafi0"/>
      </w:pPr>
      <w:r w:rsidRPr="003D2295">
        <w:t xml:space="preserve">Radnicka cesta 80, 9th floor </w:t>
      </w:r>
    </w:p>
    <w:p w:rsidR="001D74C0" w:rsidRPr="003D2295" w:rsidRDefault="001D74C0" w:rsidP="001D74C0">
      <w:pPr>
        <w:pStyle w:val="Paragrafi0"/>
      </w:pPr>
      <w:smartTag w:uri="urn:schemas-microsoft-com:office:smarttags" w:element="place">
        <w:smartTag w:uri="urn:schemas-microsoft-com:office:smarttags" w:element="City">
          <w:r w:rsidRPr="003D2295">
            <w:t>Zagreb</w:t>
          </w:r>
        </w:smartTag>
      </w:smartTag>
      <w:r w:rsidRPr="003D2295">
        <w:t xml:space="preserve">, HR-10 000, </w:t>
      </w:r>
    </w:p>
    <w:p w:rsidR="001D74C0" w:rsidRPr="003D2295" w:rsidRDefault="001D74C0" w:rsidP="001D74C0">
      <w:pPr>
        <w:pStyle w:val="Paragrafi0"/>
      </w:pPr>
      <w:smartTag w:uri="urn:schemas-microsoft-com:office:smarttags" w:element="place">
        <w:smartTag w:uri="urn:schemas-microsoft-com:office:smarttags" w:element="country-region">
          <w:r w:rsidRPr="003D2295">
            <w:t>Croatia</w:t>
          </w:r>
        </w:smartTag>
      </w:smartTag>
    </w:p>
    <w:p w:rsidR="001D74C0" w:rsidRPr="003D2295" w:rsidRDefault="001D74C0" w:rsidP="001D74C0">
      <w:pPr>
        <w:pStyle w:val="Paragrafi0"/>
      </w:pPr>
      <w:r w:rsidRPr="003D2295">
        <w:t xml:space="preserve">Në vëmendje të: Grupi i menaxhimit të disbursimit </w:t>
      </w:r>
    </w:p>
    <w:p w:rsidR="001D74C0" w:rsidRPr="003D2295" w:rsidRDefault="001D74C0" w:rsidP="001D74C0">
      <w:pPr>
        <w:pStyle w:val="Paragrafi0"/>
      </w:pPr>
      <w:r w:rsidRPr="003D2295">
        <w:t xml:space="preserve">iii) Vlera minimale e kërkesave </w:t>
      </w:r>
      <w:r>
        <w:t>(nën</w:t>
      </w:r>
      <w:r w:rsidRPr="003D2295">
        <w:t>seksioni 3.5)</w:t>
      </w:r>
      <w:r>
        <w:t>.</w:t>
      </w:r>
      <w:r w:rsidRPr="003D2295">
        <w:t xml:space="preserve"> Vlera minimale e kërkesave për pagesë të drejtpërdrejtë dhe/ose lëshimin e kontributeve të veçanta është ekuivalenti i 19,600 USD. </w:t>
      </w:r>
    </w:p>
    <w:p w:rsidR="001D74C0" w:rsidRPr="003D2295" w:rsidRDefault="001D74C0" w:rsidP="001D74C0">
      <w:pPr>
        <w:pStyle w:val="Paragrafi0"/>
      </w:pPr>
      <w:r w:rsidRPr="003D2295">
        <w:t>iv) Parapagimet (seksionet 5 dhe 6)</w:t>
      </w:r>
      <w:r>
        <w:t>.</w:t>
      </w:r>
      <w:r w:rsidRPr="003D2295">
        <w:t xml:space="preserve"> </w:t>
      </w:r>
    </w:p>
    <w:p w:rsidR="001D74C0" w:rsidRPr="003D2295" w:rsidRDefault="001D74C0" w:rsidP="001D74C0">
      <w:pPr>
        <w:pStyle w:val="Paragrafi0"/>
      </w:pPr>
      <w:r>
        <w:t xml:space="preserve">- </w:t>
      </w:r>
      <w:r w:rsidRPr="003D2295">
        <w:t xml:space="preserve">Tipi i llogarisë së caktuar </w:t>
      </w:r>
      <w:r>
        <w:t>(nënseksioni 5.3): e n</w:t>
      </w:r>
      <w:r w:rsidRPr="003D2295">
        <w:t>darë</w:t>
      </w:r>
      <w:r>
        <w:t>;</w:t>
      </w:r>
      <w:r w:rsidRPr="003D2295">
        <w:t xml:space="preserve"> </w:t>
      </w:r>
    </w:p>
    <w:p w:rsidR="001D74C0" w:rsidRPr="003D2295" w:rsidRDefault="001D74C0" w:rsidP="001D74C0">
      <w:pPr>
        <w:pStyle w:val="Paragrafi0"/>
      </w:pPr>
      <w:r>
        <w:t xml:space="preserve">- </w:t>
      </w:r>
      <w:r w:rsidRPr="003D2295">
        <w:t xml:space="preserve">Monedha e llogarisë së caktuar </w:t>
      </w:r>
      <w:r>
        <w:t>(nën</w:t>
      </w:r>
      <w:r w:rsidRPr="003D2295">
        <w:t>sek</w:t>
      </w:r>
      <w:r>
        <w:t>sioni 5.4): dollarë a</w:t>
      </w:r>
      <w:r w:rsidRPr="003D2295">
        <w:t>merikanë (USD)</w:t>
      </w:r>
      <w:r>
        <w:t>;</w:t>
      </w:r>
      <w:r w:rsidRPr="003D2295">
        <w:t xml:space="preserve"> </w:t>
      </w:r>
    </w:p>
    <w:p w:rsidR="001D74C0" w:rsidRPr="003D2295" w:rsidRDefault="001D74C0" w:rsidP="001D74C0">
      <w:pPr>
        <w:pStyle w:val="Paragrafi0"/>
      </w:pPr>
      <w:r>
        <w:t xml:space="preserve">- </w:t>
      </w:r>
      <w:r w:rsidRPr="003D2295">
        <w:t xml:space="preserve">Institucioni financiar ku llogaria e caktuar </w:t>
      </w:r>
      <w:r>
        <w:t>do të hapet (nën</w:t>
      </w:r>
      <w:r w:rsidRPr="003D2295">
        <w:t xml:space="preserve">seksioni 5.5): në një bankë </w:t>
      </w:r>
      <w:r>
        <w:t>të Shqipërisë.</w:t>
      </w:r>
    </w:p>
    <w:p w:rsidR="001D74C0" w:rsidRPr="003D2295" w:rsidRDefault="001D74C0" w:rsidP="001D74C0">
      <w:pPr>
        <w:pStyle w:val="Paragrafi0"/>
      </w:pPr>
      <w:r>
        <w:t>- Tavani (nën</w:t>
      </w:r>
      <w:r w:rsidRPr="003D2295">
        <w:t xml:space="preserve">seksioni 6.1): 98,000 USD. </w:t>
      </w:r>
    </w:p>
    <w:p w:rsidR="001D74C0" w:rsidRPr="003D2295" w:rsidRDefault="001D74C0" w:rsidP="001D74C0">
      <w:pPr>
        <w:pStyle w:val="Paragrafi0"/>
      </w:pPr>
      <w:r w:rsidRPr="003D2295">
        <w:t xml:space="preserve">III. Raportimi mbi përdorimin e shumave të huasë </w:t>
      </w:r>
    </w:p>
    <w:p w:rsidR="001D74C0" w:rsidRDefault="001D74C0" w:rsidP="001D74C0">
      <w:pPr>
        <w:pStyle w:val="Paragrafi0"/>
      </w:pPr>
      <w:r>
        <w:t>i) Dokumentacioni s</w:t>
      </w:r>
      <w:r w:rsidRPr="003D2295">
        <w:t>hoqërues (seksioni 4)</w:t>
      </w:r>
      <w:r>
        <w:t>.</w:t>
      </w:r>
      <w:r w:rsidRPr="003D2295">
        <w:t xml:space="preserve"> Dokumentacioni shoqërues duhet të paraqitet me secilën kërkesë për tërheqje sipas parashikimit të mëposhtëm: </w:t>
      </w:r>
    </w:p>
    <w:p w:rsidR="001D74C0" w:rsidRPr="003D2295" w:rsidRDefault="001D74C0" w:rsidP="001D74C0">
      <w:pPr>
        <w:pStyle w:val="Paragrafi0"/>
      </w:pPr>
      <w:r>
        <w:t>Për kërkesat për r</w:t>
      </w:r>
      <w:r w:rsidRPr="003D2295">
        <w:t xml:space="preserve">imbursim: </w:t>
      </w:r>
    </w:p>
    <w:p w:rsidR="001D74C0" w:rsidRPr="003D2295" w:rsidRDefault="001D74C0" w:rsidP="001D74C0">
      <w:pPr>
        <w:pStyle w:val="Paragrafi0"/>
      </w:pPr>
      <w:r>
        <w:t xml:space="preserve">- </w:t>
      </w:r>
      <w:r w:rsidRPr="003D2295">
        <w:t>Lista e pagesave kundrejt kontratave që i nënshtrohen rishikimit paraprak të Bankës Botërore, në formën e bashk</w:t>
      </w:r>
      <w:r>
        <w:t>ë</w:t>
      </w:r>
      <w:r w:rsidRPr="003D2295">
        <w:t>ngjitur (</w:t>
      </w:r>
      <w:r>
        <w:t>s</w:t>
      </w:r>
      <w:r w:rsidRPr="003D2295">
        <w:t>htojca 4)</w:t>
      </w:r>
      <w:r>
        <w:t>;</w:t>
      </w:r>
      <w:r w:rsidRPr="003D2295">
        <w:t xml:space="preserve"> </w:t>
      </w:r>
    </w:p>
    <w:p w:rsidR="001D74C0" w:rsidRPr="003D2295" w:rsidRDefault="001D74C0" w:rsidP="001D74C0">
      <w:pPr>
        <w:pStyle w:val="Paragrafi0"/>
      </w:pPr>
      <w:r>
        <w:t xml:space="preserve">- </w:t>
      </w:r>
      <w:r w:rsidRPr="003D2295">
        <w:t>Regjistrat që evidentojnë shpenzimet e përshtatshme (p.sh., kopje të faturave, fat</w:t>
      </w:r>
      <w:r>
        <w:t>ura të furnitorëve/konsulentëve</w:t>
      </w:r>
      <w:r w:rsidRPr="003D2295">
        <w:t xml:space="preserve">) për pagesat për shërbimet e konsulentëve kundrejt kontratave të vlerësuara me ekuivalentin e 100,000 USD ose më shumë për firma dhe me ekuivalentin e 50,000 USD për konsulentët individë; </w:t>
      </w:r>
    </w:p>
    <w:p w:rsidR="001D74C0" w:rsidRDefault="001D74C0" w:rsidP="001D74C0">
      <w:pPr>
        <w:pStyle w:val="Paragrafi0"/>
      </w:pPr>
      <w:r>
        <w:t xml:space="preserve">- </w:t>
      </w:r>
      <w:r w:rsidRPr="003D2295">
        <w:t xml:space="preserve">Pasqyrat e </w:t>
      </w:r>
      <w:r>
        <w:t>s</w:t>
      </w:r>
      <w:r w:rsidRPr="003D2295">
        <w:t>hpenzimeve në formën e bashk</w:t>
      </w:r>
      <w:r>
        <w:t>ë</w:t>
      </w:r>
      <w:r w:rsidRPr="003D2295">
        <w:t>ngjitur (</w:t>
      </w:r>
      <w:r>
        <w:t>s</w:t>
      </w:r>
      <w:r w:rsidRPr="003D2295">
        <w:t>htojca 3) për t</w:t>
      </w:r>
      <w:r>
        <w:t>ë gjitha shpenzimet/ kontratat;</w:t>
      </w:r>
      <w:r w:rsidRPr="003D2295">
        <w:t xml:space="preserve"> </w:t>
      </w:r>
    </w:p>
    <w:p w:rsidR="001D74C0" w:rsidRPr="003D2295" w:rsidRDefault="001D74C0" w:rsidP="001D74C0">
      <w:pPr>
        <w:pStyle w:val="Paragrafi0"/>
      </w:pPr>
      <w:r w:rsidRPr="003D2295">
        <w:t xml:space="preserve">Për raportimin e shpenzimeve të përshtatshme të paguara nga llogaria e caktuar: </w:t>
      </w:r>
    </w:p>
    <w:p w:rsidR="001D74C0" w:rsidRPr="003D2295" w:rsidRDefault="001D74C0" w:rsidP="001D74C0">
      <w:pPr>
        <w:pStyle w:val="Paragrafi0"/>
      </w:pPr>
      <w:r>
        <w:t xml:space="preserve">- </w:t>
      </w:r>
      <w:r w:rsidRPr="003D2295">
        <w:t>Lista e pagesave kundrejt kontratave që i nënshtrohen rishikimit paraprak të Bankës Botërore, në formën e bashk</w:t>
      </w:r>
      <w:r>
        <w:t>ë</w:t>
      </w:r>
      <w:r w:rsidRPr="003D2295">
        <w:t>ngjitur (</w:t>
      </w:r>
      <w:r>
        <w:t>s</w:t>
      </w:r>
      <w:r w:rsidRPr="003D2295">
        <w:t>htojca 4)</w:t>
      </w:r>
      <w:r>
        <w:t>;</w:t>
      </w:r>
      <w:r w:rsidRPr="003D2295">
        <w:t xml:space="preserve"> </w:t>
      </w:r>
    </w:p>
    <w:p w:rsidR="001D74C0" w:rsidRPr="003D2295" w:rsidRDefault="001D74C0" w:rsidP="001D74C0">
      <w:pPr>
        <w:pStyle w:val="Paragrafi0"/>
      </w:pPr>
      <w:r>
        <w:t xml:space="preserve">- </w:t>
      </w:r>
      <w:r w:rsidRPr="003D2295">
        <w:t>Regjistrat që evidentojnë shpenzimet e përshtatshme (p.sh., kopje të faturave, fat</w:t>
      </w:r>
      <w:r>
        <w:t>ura të furnitorëve/konsulentëve</w:t>
      </w:r>
      <w:r w:rsidRPr="003D2295">
        <w:t xml:space="preserve">) për pagesat për shërbimet e konsulentëve kundrejt kontratave të vlerësuara me ekuivalentin e 100,000 USD ose më shumë për firma dhe me ekuivalentin e 50,000 USD për konsulentët individë; </w:t>
      </w:r>
    </w:p>
    <w:p w:rsidR="001D74C0" w:rsidRDefault="001D74C0" w:rsidP="001D74C0">
      <w:pPr>
        <w:pStyle w:val="Paragrafi0"/>
      </w:pPr>
      <w:r>
        <w:t xml:space="preserve">- </w:t>
      </w:r>
      <w:r w:rsidRPr="003D2295">
        <w:t xml:space="preserve">Pasqyrat e </w:t>
      </w:r>
      <w:r>
        <w:t>s</w:t>
      </w:r>
      <w:r w:rsidRPr="003D2295">
        <w:t>hpenzimeve në formën e bashk</w:t>
      </w:r>
      <w:r>
        <w:t>ë</w:t>
      </w:r>
      <w:r w:rsidRPr="003D2295">
        <w:t>ngjitur (</w:t>
      </w:r>
      <w:r>
        <w:t>s</w:t>
      </w:r>
      <w:r w:rsidRPr="003D2295">
        <w:t>htojca 3) për t</w:t>
      </w:r>
      <w:r>
        <w:t>ë gjitha shpenzimet/ kontratat;</w:t>
      </w:r>
    </w:p>
    <w:p w:rsidR="001D74C0" w:rsidRPr="003D2295" w:rsidRDefault="001D74C0" w:rsidP="001D74C0">
      <w:pPr>
        <w:pStyle w:val="Paragrafi0"/>
      </w:pPr>
      <w:r w:rsidRPr="003D2295">
        <w:t>Për kërkesat për pagesë të drejtpërdrejtë: regjistrat që eviden</w:t>
      </w:r>
      <w:r>
        <w:t>tojnë shpenzime të përshtatshme p.sh.</w:t>
      </w:r>
      <w:r w:rsidRPr="003D2295">
        <w:t xml:space="preserve"> kopje për fatura, fatura të furnitorëve. </w:t>
      </w:r>
    </w:p>
    <w:p w:rsidR="001D74C0" w:rsidRPr="003D2295" w:rsidRDefault="001D74C0" w:rsidP="001D74C0">
      <w:pPr>
        <w:pStyle w:val="Paragrafi0"/>
      </w:pPr>
      <w:r w:rsidRPr="003D2295">
        <w:t xml:space="preserve">ii) Frekuenca e raportimit të shpenzimeve të përshtatshme të paguara nga llogaria e caktuar </w:t>
      </w:r>
      <w:r>
        <w:t>(nën</w:t>
      </w:r>
      <w:r w:rsidRPr="003D2295">
        <w:t>seksioni 6.3). Kërkesat për plotësim duhet të paraqiten çdo muaj. Kërkesa për plotësim duhet të përfshijë pasqyrat e bashkërenduara të Bankës</w:t>
      </w:r>
      <w:r>
        <w:t>,</w:t>
      </w:r>
      <w:r w:rsidRPr="003D2295">
        <w:t xml:space="preserve"> si dhe dokumentet e tjera të përshtatshme shoqëruese. </w:t>
      </w:r>
    </w:p>
    <w:p w:rsidR="001D74C0" w:rsidRPr="003D2295" w:rsidRDefault="001D74C0" w:rsidP="001D74C0">
      <w:pPr>
        <w:pStyle w:val="Paragrafi0"/>
      </w:pPr>
      <w:r w:rsidRPr="003D2295">
        <w:t xml:space="preserve">IV. Informacion tjetër i rëndësishëm </w:t>
      </w:r>
    </w:p>
    <w:p w:rsidR="001D74C0" w:rsidRPr="003D2295" w:rsidRDefault="001D74C0" w:rsidP="001D74C0">
      <w:pPr>
        <w:pStyle w:val="Paragrafi0"/>
      </w:pPr>
      <w:r w:rsidRPr="003D2295">
        <w:t xml:space="preserve">Për informacion shtesë mbi masat e disbursimeve, jeni të lutur t’i referoheni </w:t>
      </w:r>
      <w:r>
        <w:t>m</w:t>
      </w:r>
      <w:r w:rsidRPr="003D2295">
        <w:t xml:space="preserve">anualit të </w:t>
      </w:r>
      <w:r>
        <w:t>d</w:t>
      </w:r>
      <w:r w:rsidRPr="003D2295">
        <w:t>isbursimit që ofrohet në faqe</w:t>
      </w:r>
      <w:r>
        <w:t>n publike të Bankës Botërore te:</w:t>
      </w:r>
      <w:r w:rsidRPr="003D2295">
        <w:t xml:space="preserve"> </w:t>
      </w:r>
      <w:hyperlink r:id="rId6" w:history="1">
        <w:r w:rsidRPr="00196CED">
          <w:rPr>
            <w:rStyle w:val="Hyperlink"/>
          </w:rPr>
          <w:t>http://www.worldbank.org</w:t>
        </w:r>
      </w:hyperlink>
      <w:r w:rsidRPr="003D2295">
        <w:t xml:space="preserve"> dhe faqet e</w:t>
      </w:r>
      <w:r>
        <w:t xml:space="preserve"> sigurta “Client Connection” te:</w:t>
      </w:r>
      <w:r w:rsidRPr="003D2295">
        <w:t xml:space="preserve"> </w:t>
      </w:r>
      <w:hyperlink r:id="rId7" w:history="1">
        <w:r w:rsidRPr="00196CED">
          <w:rPr>
            <w:rStyle w:val="Hyperlink"/>
          </w:rPr>
          <w:t>http://clientconnection.worldbank.org</w:t>
        </w:r>
      </w:hyperlink>
      <w:r w:rsidRPr="00196CED">
        <w:t>.</w:t>
      </w:r>
      <w:r w:rsidRPr="003D2295">
        <w:t xml:space="preserve"> Kopje të printuara ofrohen me kërkesë. </w:t>
      </w:r>
    </w:p>
    <w:p w:rsidR="001D74C0" w:rsidRPr="003D2295" w:rsidRDefault="001D74C0" w:rsidP="001D74C0">
      <w:pPr>
        <w:pStyle w:val="Paragrafi0"/>
      </w:pPr>
      <w:r w:rsidRPr="003D2295">
        <w:t xml:space="preserve">Nëse nuk e keni bërë këtë, Banka Botërore rekomandon që ju të regjistroheni si përdorues i faqes client connection </w:t>
      </w:r>
      <w:hyperlink r:id="rId8" w:history="1">
        <w:r w:rsidRPr="00196CED">
          <w:rPr>
            <w:rStyle w:val="Hyperlink"/>
          </w:rPr>
          <w:t>http://clientconnection.worldbank.org</w:t>
        </w:r>
      </w:hyperlink>
      <w:r w:rsidRPr="00196CED">
        <w:t>.</w:t>
      </w:r>
      <w:r w:rsidRPr="003D2295">
        <w:t xml:space="preserve"> Nga kjo faqe ju do të jeni në gjendje të shkarkoni </w:t>
      </w:r>
      <w:r>
        <w:t>k</w:t>
      </w:r>
      <w:r w:rsidRPr="003D2295">
        <w:t xml:space="preserve">ërkesat, të monitoroni statusin gati në kohë reale të </w:t>
      </w:r>
      <w:r>
        <w:t>grantit</w:t>
      </w:r>
      <w:r w:rsidRPr="003D2295">
        <w:t xml:space="preserve"> dhe të nxirrni informacionin përkatës politik, financiar dhe për prokurimin. Për më tepër informacion në lidhje me faqen e internetit dhe masat e regjistrimit, jeni të lutur të kontaktoni Bankën Botërore</w:t>
      </w:r>
      <w:r>
        <w:t>,</w:t>
      </w:r>
      <w:r w:rsidRPr="003D2295">
        <w:t xml:space="preserve"> me e-mail te &lt;</w:t>
      </w:r>
      <w:hyperlink r:id="rId9" w:history="1">
        <w:r w:rsidRPr="00196CED">
          <w:rPr>
            <w:rStyle w:val="Hyperlink"/>
          </w:rPr>
          <w:t>clientconnection@worldbank.org</w:t>
        </w:r>
      </w:hyperlink>
      <w:r w:rsidRPr="003D2295">
        <w:t xml:space="preserve">&gt;. </w:t>
      </w:r>
    </w:p>
    <w:p w:rsidR="001D74C0" w:rsidRPr="003D2295" w:rsidRDefault="001D74C0" w:rsidP="001D74C0">
      <w:pPr>
        <w:pStyle w:val="Paragrafi0"/>
      </w:pPr>
    </w:p>
    <w:p w:rsidR="001D74C0" w:rsidRPr="003D2295" w:rsidRDefault="001D74C0" w:rsidP="001D74C0">
      <w:pPr>
        <w:pStyle w:val="Paragrafi0"/>
      </w:pPr>
      <w:r w:rsidRPr="003D2295">
        <w:t>Nëse keni ndonjë pyetje në lidhje me sa më sipër, jeni të lutur të kontaktoni z</w:t>
      </w:r>
      <w:r>
        <w:t>.</w:t>
      </w:r>
      <w:r w:rsidRPr="003D2295">
        <w:t xml:space="preserve">Nicholay Chistyakov, financier i lartë </w:t>
      </w:r>
      <w:r w:rsidRPr="00196CED">
        <w:t>te</w:t>
      </w:r>
      <w:r>
        <w:t>:</w:t>
      </w:r>
      <w:r w:rsidRPr="00196CED">
        <w:t xml:space="preserve"> </w:t>
      </w:r>
      <w:hyperlink r:id="rId10" w:history="1">
        <w:r w:rsidRPr="00196CED">
          <w:rPr>
            <w:rStyle w:val="Hyperlink"/>
          </w:rPr>
          <w:t>loa-eca@worldbank.org</w:t>
        </w:r>
      </w:hyperlink>
      <w:r w:rsidRPr="003D2295">
        <w:t xml:space="preserve"> duke përdorur referencën e mësipërme. </w:t>
      </w:r>
    </w:p>
    <w:p w:rsidR="001D74C0" w:rsidRPr="003D2295" w:rsidRDefault="001D74C0" w:rsidP="001D74C0">
      <w:pPr>
        <w:pStyle w:val="Paragrafi0"/>
      </w:pPr>
    </w:p>
    <w:p w:rsidR="001D74C0" w:rsidRPr="003D2295" w:rsidRDefault="001D74C0" w:rsidP="001D74C0">
      <w:pPr>
        <w:pStyle w:val="Paragrafi0"/>
      </w:pPr>
      <w:r>
        <w:t>Sinqerisht i J</w:t>
      </w:r>
      <w:r w:rsidRPr="003D2295">
        <w:t>uaji</w:t>
      </w:r>
    </w:p>
    <w:p w:rsidR="001D74C0" w:rsidRPr="003D2295" w:rsidRDefault="001D74C0" w:rsidP="001D74C0">
      <w:pPr>
        <w:pStyle w:val="Paragrafi0"/>
      </w:pPr>
    </w:p>
    <w:p w:rsidR="001D74C0" w:rsidRPr="003D2295" w:rsidRDefault="001D74C0" w:rsidP="001D74C0">
      <w:pPr>
        <w:pStyle w:val="Paragrafi0"/>
      </w:pPr>
      <w:r w:rsidRPr="003D2295">
        <w:t>IDA/IBRD</w:t>
      </w:r>
    </w:p>
    <w:p w:rsidR="001D74C0" w:rsidRPr="003D2295" w:rsidRDefault="001D74C0" w:rsidP="001D74C0">
      <w:pPr>
        <w:pStyle w:val="Paragrafi0"/>
      </w:pPr>
    </w:p>
    <w:p w:rsidR="001D74C0" w:rsidRPr="003D2295" w:rsidRDefault="001D74C0" w:rsidP="001D74C0">
      <w:pPr>
        <w:pStyle w:val="Paragrafi0"/>
      </w:pPr>
      <w:r w:rsidRPr="003D2295">
        <w:t>Nga: (firmë)</w:t>
      </w:r>
    </w:p>
    <w:p w:rsidR="001D74C0" w:rsidRPr="003D2295" w:rsidRDefault="001D74C0" w:rsidP="001D74C0">
      <w:pPr>
        <w:pStyle w:val="Paragrafi0"/>
      </w:pPr>
      <w:r w:rsidRPr="003D2295">
        <w:t>Jane Armitage</w:t>
      </w:r>
    </w:p>
    <w:p w:rsidR="001D74C0" w:rsidRPr="003D2295" w:rsidRDefault="001D74C0" w:rsidP="001D74C0">
      <w:pPr>
        <w:pStyle w:val="Paragrafi0"/>
      </w:pPr>
      <w:r w:rsidRPr="003D2295">
        <w:t>Drejtor vendi dhe koordinator rajonal</w:t>
      </w:r>
    </w:p>
    <w:p w:rsidR="001D74C0" w:rsidRPr="003D2295" w:rsidRDefault="001D74C0" w:rsidP="001D74C0">
      <w:pPr>
        <w:pStyle w:val="Paragrafi0"/>
      </w:pPr>
      <w:r>
        <w:t>për Europën Jugl</w:t>
      </w:r>
      <w:r w:rsidRPr="003D2295">
        <w:t xml:space="preserve">indore, </w:t>
      </w:r>
    </w:p>
    <w:p w:rsidR="001D74C0" w:rsidRPr="003D2295" w:rsidRDefault="001D74C0" w:rsidP="001D74C0">
      <w:pPr>
        <w:pStyle w:val="Paragrafi0"/>
      </w:pPr>
      <w:r>
        <w:t>Europën dhe r</w:t>
      </w:r>
      <w:r w:rsidRPr="003D2295">
        <w:t>ajonin e Azisë Qendrore</w:t>
      </w:r>
    </w:p>
    <w:p w:rsidR="001D74C0" w:rsidRDefault="001D74C0" w:rsidP="001D74C0">
      <w:pPr>
        <w:pStyle w:val="Paragrafi0"/>
      </w:pPr>
    </w:p>
    <w:p w:rsidR="001D74C0" w:rsidRDefault="001D74C0" w:rsidP="001D74C0">
      <w:pPr>
        <w:pStyle w:val="Paragrafi0"/>
      </w:pPr>
    </w:p>
    <w:p w:rsidR="001D74C0" w:rsidRDefault="001D74C0" w:rsidP="001D74C0">
      <w:pPr>
        <w:pStyle w:val="Paragrafi0"/>
      </w:pPr>
    </w:p>
    <w:p w:rsidR="001D74C0" w:rsidRDefault="001D74C0" w:rsidP="001D74C0">
      <w:pPr>
        <w:pStyle w:val="Paragrafi0"/>
      </w:pPr>
    </w:p>
    <w:p w:rsidR="001D74C0" w:rsidRDefault="001D74C0" w:rsidP="001D74C0">
      <w:pPr>
        <w:pStyle w:val="Paragrafi0"/>
      </w:pPr>
    </w:p>
    <w:p w:rsidR="001D74C0" w:rsidRDefault="001D74C0" w:rsidP="001D74C0">
      <w:pPr>
        <w:pStyle w:val="Paragrafi0"/>
      </w:pPr>
    </w:p>
    <w:p w:rsidR="001D74C0" w:rsidRPr="003D2295" w:rsidRDefault="001D74C0" w:rsidP="001D74C0">
      <w:pPr>
        <w:pStyle w:val="Paragrafi0"/>
      </w:pPr>
    </w:p>
    <w:p w:rsidR="001D74C0" w:rsidRPr="003D2295" w:rsidRDefault="001D74C0" w:rsidP="001D74C0">
      <w:pPr>
        <w:pStyle w:val="Paragrafi0"/>
      </w:pPr>
    </w:p>
    <w:p w:rsidR="001D74C0" w:rsidRPr="003D2295" w:rsidRDefault="001D74C0" w:rsidP="001D74C0">
      <w:pPr>
        <w:pStyle w:val="TitulliTitull"/>
        <w:keepNext w:val="0"/>
      </w:pPr>
      <w:r w:rsidRPr="003D2295">
        <w:t xml:space="preserve">Shtojcë </w:t>
      </w:r>
    </w:p>
    <w:p w:rsidR="001D74C0" w:rsidRPr="003D2295" w:rsidRDefault="001D74C0" w:rsidP="001D74C0">
      <w:pPr>
        <w:pStyle w:val="Paragrafi0"/>
      </w:pPr>
      <w:r w:rsidRPr="003D2295">
        <w:t xml:space="preserve">1. Udhëzimet e Bankës Botërore për </w:t>
      </w:r>
      <w:r>
        <w:t>d</w:t>
      </w:r>
      <w:r w:rsidRPr="003D2295">
        <w:t xml:space="preserve">isbursimet për </w:t>
      </w:r>
      <w:r>
        <w:t>p</w:t>
      </w:r>
      <w:r w:rsidRPr="003D2295">
        <w:t xml:space="preserve">rojektet, datë 1 maj 2006 </w:t>
      </w:r>
    </w:p>
    <w:p w:rsidR="001D74C0" w:rsidRPr="003D2295" w:rsidRDefault="001D74C0" w:rsidP="001D74C0">
      <w:pPr>
        <w:pStyle w:val="Paragrafi0"/>
      </w:pPr>
      <w:r w:rsidRPr="003D2295">
        <w:t xml:space="preserve">2. Formulari i firmave të autorizuara </w:t>
      </w:r>
    </w:p>
    <w:p w:rsidR="001D74C0" w:rsidRPr="003D2295" w:rsidRDefault="001D74C0" w:rsidP="001D74C0">
      <w:pPr>
        <w:pStyle w:val="Paragrafi0"/>
      </w:pPr>
      <w:r>
        <w:t>3. Formulari i “Pasqyrës së</w:t>
      </w:r>
      <w:r w:rsidRPr="003D2295">
        <w:t xml:space="preserve"> </w:t>
      </w:r>
      <w:r>
        <w:t>s</w:t>
      </w:r>
      <w:r w:rsidRPr="003D2295">
        <w:t xml:space="preserve">hpenzimeve” </w:t>
      </w:r>
    </w:p>
    <w:p w:rsidR="001D74C0" w:rsidRPr="003D2295" w:rsidRDefault="001D74C0" w:rsidP="001D74C0">
      <w:pPr>
        <w:pStyle w:val="Paragrafi0"/>
      </w:pPr>
      <w:r w:rsidRPr="003D2295">
        <w:t xml:space="preserve">4. Formulari i pagesave kundrejt kontratave që i nënshtrohen rishikimit paraprak të Bankës Botërore </w:t>
      </w:r>
    </w:p>
    <w:p w:rsidR="001D74C0" w:rsidRPr="003D2295" w:rsidRDefault="001D74C0" w:rsidP="001D74C0">
      <w:pPr>
        <w:pStyle w:val="Paragrafi0"/>
      </w:pPr>
    </w:p>
    <w:p w:rsidR="001D74C0" w:rsidRPr="003D2295" w:rsidRDefault="001D74C0" w:rsidP="001D74C0">
      <w:pPr>
        <w:pStyle w:val="Paragrafi0"/>
      </w:pPr>
      <w:r w:rsidRPr="003D2295">
        <w:t xml:space="preserve">Përgatitur nga NEC </w:t>
      </w:r>
    </w:p>
    <w:p w:rsidR="001D74C0" w:rsidRPr="003D2295" w:rsidRDefault="001D74C0" w:rsidP="001D74C0">
      <w:pPr>
        <w:pStyle w:val="Paragrafi0"/>
      </w:pPr>
    </w:p>
    <w:p w:rsidR="001D74C0" w:rsidRPr="003D2295" w:rsidRDefault="001D74C0" w:rsidP="001D74C0">
      <w:pPr>
        <w:pStyle w:val="Paragrafi0"/>
      </w:pPr>
      <w:r w:rsidRPr="003D2295">
        <w:t xml:space="preserve">Për dijeni: Sherefedin Shehu, </w:t>
      </w:r>
      <w:r>
        <w:t>z</w:t>
      </w:r>
      <w:r w:rsidRPr="003D2295">
        <w:t xml:space="preserve">ëvendësministër </w:t>
      </w:r>
    </w:p>
    <w:p w:rsidR="001D74C0" w:rsidRPr="003D2295" w:rsidRDefault="001D74C0" w:rsidP="001D74C0">
      <w:pPr>
        <w:pStyle w:val="Paragrafi0"/>
      </w:pPr>
      <w:r w:rsidRPr="003D2295">
        <w:t xml:space="preserve">Ministria e Financave </w:t>
      </w:r>
    </w:p>
    <w:p w:rsidR="001D74C0" w:rsidRPr="003D2295" w:rsidRDefault="001D74C0" w:rsidP="001D74C0">
      <w:pPr>
        <w:pStyle w:val="Paragrafi0"/>
      </w:pPr>
      <w:r w:rsidRPr="003D2295">
        <w:t>B</w:t>
      </w:r>
      <w:r>
        <w:t>u</w:t>
      </w:r>
      <w:r w:rsidRPr="003D2295">
        <w:t>l</w:t>
      </w:r>
      <w:r>
        <w:t>e</w:t>
      </w:r>
      <w:r w:rsidRPr="003D2295">
        <w:t>v</w:t>
      </w:r>
      <w:r>
        <w:t>ardi:</w:t>
      </w:r>
      <w:r w:rsidRPr="003D2295">
        <w:t xml:space="preserve"> </w:t>
      </w:r>
      <w:r>
        <w:t>“</w:t>
      </w:r>
      <w:r w:rsidRPr="003D2295">
        <w:t>Dëshmorët e Kombit</w:t>
      </w:r>
      <w:r>
        <w:t>”</w:t>
      </w:r>
      <w:r w:rsidRPr="003D2295">
        <w:t xml:space="preserve"> </w:t>
      </w:r>
    </w:p>
    <w:p w:rsidR="001D74C0" w:rsidRPr="003D2295" w:rsidRDefault="001D74C0" w:rsidP="001D74C0">
      <w:pPr>
        <w:pStyle w:val="Paragrafi0"/>
      </w:pPr>
      <w:r w:rsidRPr="003D2295">
        <w:t xml:space="preserve">Tirana, Shqipëri </w:t>
      </w:r>
    </w:p>
    <w:p w:rsidR="001D74C0" w:rsidRPr="003D2295" w:rsidRDefault="001D74C0" w:rsidP="001D74C0">
      <w:pPr>
        <w:pStyle w:val="Paragrafi0"/>
      </w:pPr>
    </w:p>
    <w:p w:rsidR="001D74C0" w:rsidRPr="003D2295" w:rsidRDefault="001D74C0" w:rsidP="001D74C0">
      <w:pPr>
        <w:pStyle w:val="Paragrafi0"/>
      </w:pPr>
      <w:r w:rsidRPr="003D2295">
        <w:t xml:space="preserve">Miratuar dhe për dijeni: </w:t>
      </w:r>
      <w:r w:rsidRPr="003D2295">
        <w:tab/>
        <w:t xml:space="preserve">J. Rieger, LEGEM </w:t>
      </w:r>
    </w:p>
    <w:p w:rsidR="001D74C0" w:rsidRPr="003D2295" w:rsidRDefault="001D74C0" w:rsidP="001D74C0">
      <w:pPr>
        <w:pStyle w:val="Paragrafi0"/>
        <w:ind w:left="2880"/>
      </w:pPr>
      <w:r w:rsidRPr="003D2295">
        <w:t xml:space="preserve">W. Zakout, ECSS6 </w:t>
      </w:r>
    </w:p>
    <w:p w:rsidR="001D74C0" w:rsidRPr="003D2295" w:rsidRDefault="001D74C0" w:rsidP="001D74C0">
      <w:pPr>
        <w:pStyle w:val="Paragrafi0"/>
        <w:ind w:left="2880"/>
      </w:pPr>
      <w:r w:rsidRPr="003D2295">
        <w:t xml:space="preserve">J. Kamkëalala, ECSS6 </w:t>
      </w:r>
    </w:p>
    <w:p w:rsidR="001D74C0" w:rsidRPr="003D2295" w:rsidRDefault="001D74C0" w:rsidP="001D74C0">
      <w:pPr>
        <w:pStyle w:val="Paragrafi0"/>
        <w:ind w:left="2880"/>
      </w:pPr>
      <w:r w:rsidRPr="003D2295">
        <w:t xml:space="preserve">Y. Zhang, ECSS6 </w:t>
      </w:r>
    </w:p>
    <w:p w:rsidR="001D74C0" w:rsidRPr="003D2295" w:rsidRDefault="001D74C0" w:rsidP="001D74C0">
      <w:pPr>
        <w:pStyle w:val="Paragrafi0"/>
      </w:pPr>
    </w:p>
    <w:p w:rsidR="001D74C0" w:rsidRPr="003D2295" w:rsidRDefault="001D74C0" w:rsidP="001D74C0">
      <w:pPr>
        <w:pStyle w:val="TitulliTitull"/>
        <w:keepNext w:val="0"/>
      </w:pPr>
      <w:r w:rsidRPr="003D2295">
        <w:br w:type="page"/>
        <w:t xml:space="preserve">Shtojcë (2) </w:t>
      </w:r>
    </w:p>
    <w:p w:rsidR="001D74C0" w:rsidRPr="003D2295" w:rsidRDefault="001D74C0" w:rsidP="001D74C0">
      <w:pPr>
        <w:pStyle w:val="Paragrafi0"/>
      </w:pPr>
    </w:p>
    <w:p w:rsidR="001D74C0" w:rsidRPr="003D2295" w:rsidRDefault="001D74C0" w:rsidP="001D74C0">
      <w:pPr>
        <w:pStyle w:val="Paragrafi0"/>
        <w:jc w:val="center"/>
      </w:pPr>
      <w:r w:rsidRPr="003D2295">
        <w:t>(Koka e letrës)</w:t>
      </w:r>
    </w:p>
    <w:p w:rsidR="001D74C0" w:rsidRPr="003D2295" w:rsidRDefault="001D74C0" w:rsidP="001D74C0">
      <w:pPr>
        <w:pStyle w:val="Paragrafi0"/>
        <w:jc w:val="center"/>
      </w:pPr>
      <w:r w:rsidRPr="003D2295">
        <w:t>Ministria e Financave</w:t>
      </w:r>
    </w:p>
    <w:p w:rsidR="001D74C0" w:rsidRPr="003D2295" w:rsidRDefault="001D74C0" w:rsidP="001D74C0">
      <w:pPr>
        <w:pStyle w:val="Paragrafi0"/>
        <w:jc w:val="center"/>
      </w:pPr>
      <w:r>
        <w:t>Adresa e rrugës</w:t>
      </w:r>
    </w:p>
    <w:p w:rsidR="001D74C0" w:rsidRPr="003D2295" w:rsidRDefault="001D74C0" w:rsidP="001D74C0">
      <w:pPr>
        <w:pStyle w:val="Paragrafi0"/>
        <w:jc w:val="center"/>
      </w:pPr>
      <w:r w:rsidRPr="003D2295">
        <w:t xml:space="preserve">Qyteti, </w:t>
      </w:r>
      <w:r>
        <w:t>vendi</w:t>
      </w:r>
    </w:p>
    <w:p w:rsidR="001D74C0" w:rsidRPr="003D2295" w:rsidRDefault="001D74C0" w:rsidP="001D74C0">
      <w:pPr>
        <w:pStyle w:val="Paragrafi0"/>
      </w:pPr>
    </w:p>
    <w:p w:rsidR="001D74C0" w:rsidRPr="003D2295" w:rsidRDefault="001D74C0" w:rsidP="001D74C0">
      <w:pPr>
        <w:pStyle w:val="Paragrafi0"/>
      </w:pPr>
      <w:r w:rsidRPr="003D2295">
        <w:t xml:space="preserve">(Datë) </w:t>
      </w:r>
    </w:p>
    <w:p w:rsidR="001D74C0" w:rsidRPr="003D2295" w:rsidRDefault="001D74C0" w:rsidP="001D74C0">
      <w:pPr>
        <w:pStyle w:val="Paragrafi0"/>
      </w:pPr>
    </w:p>
    <w:p w:rsidR="001D74C0" w:rsidRPr="003D2295" w:rsidRDefault="001D74C0" w:rsidP="001D74C0">
      <w:pPr>
        <w:pStyle w:val="Paragrafi0"/>
      </w:pPr>
      <w:r w:rsidRPr="003D2295">
        <w:t xml:space="preserve">The World Bank </w:t>
      </w:r>
    </w:p>
    <w:p w:rsidR="001D74C0" w:rsidRPr="003D2295" w:rsidRDefault="001D74C0" w:rsidP="001D74C0">
      <w:pPr>
        <w:pStyle w:val="Paragrafi0"/>
      </w:pPr>
      <w:r w:rsidRPr="003D2295">
        <w:t xml:space="preserve">1818 H Street N.W </w:t>
      </w:r>
    </w:p>
    <w:p w:rsidR="001D74C0" w:rsidRPr="003D2295" w:rsidRDefault="001D74C0" w:rsidP="001D74C0">
      <w:pPr>
        <w:pStyle w:val="Paragrafi0"/>
      </w:pPr>
      <w:smartTag w:uri="urn:schemas-microsoft-com:office:smarttags" w:element="place">
        <w:smartTag w:uri="urn:schemas-microsoft-com:office:smarttags" w:element="City">
          <w:r w:rsidRPr="003D2295">
            <w:t>Washington</w:t>
          </w:r>
        </w:smartTag>
        <w:r w:rsidRPr="003D2295">
          <w:t xml:space="preserve"> </w:t>
        </w:r>
        <w:smartTag w:uri="urn:schemas-microsoft-com:office:smarttags" w:element="State">
          <w:r w:rsidRPr="003D2295">
            <w:t>D.C.</w:t>
          </w:r>
        </w:smartTag>
        <w:r w:rsidRPr="003D2295">
          <w:t xml:space="preserve"> </w:t>
        </w:r>
        <w:smartTag w:uri="urn:schemas-microsoft-com:office:smarttags" w:element="PostalCode">
          <w:r w:rsidRPr="003D2295">
            <w:t>20433</w:t>
          </w:r>
        </w:smartTag>
      </w:smartTag>
      <w:r w:rsidRPr="003D2295">
        <w:t xml:space="preserve"> </w:t>
      </w:r>
    </w:p>
    <w:p w:rsidR="001D74C0" w:rsidRPr="003D2295" w:rsidRDefault="001D74C0" w:rsidP="001D74C0">
      <w:pPr>
        <w:pStyle w:val="Paragrafi0"/>
      </w:pPr>
      <w:smartTag w:uri="urn:schemas-microsoft-com:office:smarttags" w:element="place">
        <w:smartTag w:uri="urn:schemas-microsoft-com:office:smarttags" w:element="country-region">
          <w:r w:rsidRPr="003D2295">
            <w:t>United States of America</w:t>
          </w:r>
        </w:smartTag>
      </w:smartTag>
      <w:r w:rsidRPr="003D2295">
        <w:t xml:space="preserve"> </w:t>
      </w:r>
    </w:p>
    <w:p w:rsidR="001D74C0" w:rsidRPr="003D2295" w:rsidRDefault="001D74C0" w:rsidP="001D74C0">
      <w:pPr>
        <w:pStyle w:val="Paragrafi0"/>
      </w:pPr>
    </w:p>
    <w:p w:rsidR="001D74C0" w:rsidRPr="003D2295" w:rsidRDefault="001D74C0" w:rsidP="001D74C0">
      <w:pPr>
        <w:pStyle w:val="Paragrafi0"/>
      </w:pPr>
      <w:r>
        <w:t>Në vëmendje të: (drejtor vendi)</w:t>
      </w:r>
    </w:p>
    <w:p w:rsidR="001D74C0" w:rsidRPr="003D2295" w:rsidRDefault="001D74C0" w:rsidP="001D74C0">
      <w:pPr>
        <w:pStyle w:val="Paragrafi0"/>
      </w:pPr>
    </w:p>
    <w:p w:rsidR="001D74C0" w:rsidRPr="003D2295" w:rsidRDefault="001D74C0" w:rsidP="001D74C0">
      <w:pPr>
        <w:pStyle w:val="Paragrafi0"/>
      </w:pPr>
      <w:r>
        <w:t>I nderuar (drejtor vendi)</w:t>
      </w:r>
      <w:r w:rsidRPr="003D2295">
        <w:t xml:space="preserve"> </w:t>
      </w:r>
    </w:p>
    <w:p w:rsidR="001D74C0" w:rsidRPr="003D2295" w:rsidRDefault="001D74C0" w:rsidP="001D74C0">
      <w:pPr>
        <w:pStyle w:val="Paragrafi0"/>
      </w:pPr>
    </w:p>
    <w:p w:rsidR="001D74C0" w:rsidRPr="003D2295" w:rsidRDefault="001D74C0" w:rsidP="001D74C0">
      <w:pPr>
        <w:pStyle w:val="Paragrafi0"/>
      </w:pPr>
      <w:r w:rsidRPr="003D2295">
        <w:t xml:space="preserve">Lënda: </w:t>
      </w:r>
    </w:p>
    <w:p w:rsidR="001D74C0" w:rsidRPr="003D2295" w:rsidRDefault="001D74C0" w:rsidP="001D74C0">
      <w:pPr>
        <w:pStyle w:val="Paragrafi0"/>
      </w:pPr>
    </w:p>
    <w:p w:rsidR="001D74C0" w:rsidRPr="003D2295" w:rsidRDefault="001D74C0" w:rsidP="001D74C0">
      <w:pPr>
        <w:pStyle w:val="Paragrafi0"/>
      </w:pPr>
      <w:r w:rsidRPr="003D2295">
        <w:t xml:space="preserve">I referohem Marrëveshjes së </w:t>
      </w:r>
      <w:r>
        <w:t xml:space="preserve">grantit (Marrëveshja) ndërmjet </w:t>
      </w:r>
      <w:r w:rsidRPr="003D2295">
        <w:t xml:space="preserve">Bankës Ndërkombëtare </w:t>
      </w:r>
      <w:r>
        <w:t>për Rindërtim dhe Zhvillim (Banka Botërore) dhe Shqipërisë (Marrësi</w:t>
      </w:r>
      <w:r w:rsidRPr="003D2295">
        <w:t xml:space="preserve">), datë ______, që parashikon </w:t>
      </w:r>
      <w:r>
        <w:t>granti</w:t>
      </w:r>
      <w:r w:rsidRPr="003D2295">
        <w:t xml:space="preserve">n e mësipërm. Për qëllimet e </w:t>
      </w:r>
      <w:r>
        <w:t>s</w:t>
      </w:r>
      <w:r w:rsidRPr="003D2295">
        <w:t>eksionit 3.04(b) të kushteve standarde, sipas parashikimit në Marrëveshje, cilido</w:t>
      </w:r>
      <w:r w:rsidRPr="00FE60DF">
        <w:rPr>
          <w:vertAlign w:val="superscript"/>
        </w:rPr>
        <w:footnoteReference w:id="1"/>
      </w:r>
      <w:r w:rsidRPr="003D2295">
        <w:t xml:space="preserve"> nga personat, ekzemplarët autentikë të firmave të të cilëve janë më poshtë, autorizohet në emër të Marrësit të nënshkruajë kërkesat për tërheqje (dhe kërkesat për një kontribut të veçantë) sipas këtij </w:t>
      </w:r>
      <w:r>
        <w:t>granti</w:t>
      </w:r>
      <w:r w:rsidRPr="003D2295">
        <w:t xml:space="preserve">: </w:t>
      </w:r>
    </w:p>
    <w:p w:rsidR="001D74C0" w:rsidRPr="003D2295" w:rsidRDefault="001D74C0" w:rsidP="001D74C0">
      <w:pPr>
        <w:pStyle w:val="Paragrafi0"/>
      </w:pPr>
    </w:p>
    <w:p w:rsidR="001D74C0" w:rsidRPr="003D2295" w:rsidRDefault="001D74C0" w:rsidP="001D74C0">
      <w:pPr>
        <w:pStyle w:val="Paragrafi0"/>
      </w:pPr>
      <w:r>
        <w:t>Emër, pozicioni,</w:t>
      </w:r>
      <w:r w:rsidRPr="003D2295">
        <w:t xml:space="preserve"> ekzemplari i firmës: __________________ </w:t>
      </w:r>
    </w:p>
    <w:p w:rsidR="001D74C0" w:rsidRPr="003D2295" w:rsidRDefault="001D74C0" w:rsidP="001D74C0">
      <w:pPr>
        <w:pStyle w:val="Paragrafi0"/>
      </w:pPr>
      <w:r>
        <w:t>Emër, pozicioni,</w:t>
      </w:r>
      <w:r w:rsidRPr="003D2295">
        <w:t xml:space="preserve"> ekzemplari i firmës: __________________ </w:t>
      </w:r>
    </w:p>
    <w:p w:rsidR="001D74C0" w:rsidRPr="003D2295" w:rsidRDefault="001D74C0" w:rsidP="001D74C0">
      <w:pPr>
        <w:pStyle w:val="Paragrafi0"/>
      </w:pPr>
      <w:r>
        <w:t>Emër, pozicioni,</w:t>
      </w:r>
      <w:r w:rsidRPr="003D2295">
        <w:t xml:space="preserve"> ekzemplari i firmës: __________________ </w:t>
      </w:r>
    </w:p>
    <w:p w:rsidR="001D74C0" w:rsidRPr="003D2295" w:rsidRDefault="001D74C0" w:rsidP="001D74C0">
      <w:pPr>
        <w:pStyle w:val="Paragrafi0"/>
      </w:pPr>
    </w:p>
    <w:p w:rsidR="001D74C0" w:rsidRPr="003D2295" w:rsidRDefault="001D74C0" w:rsidP="001D74C0">
      <w:pPr>
        <w:pStyle w:val="Paragrafi0"/>
      </w:pPr>
    </w:p>
    <w:p w:rsidR="001D74C0" w:rsidRPr="003D2295" w:rsidRDefault="001D74C0" w:rsidP="001D74C0">
      <w:pPr>
        <w:pStyle w:val="Paragrafi0"/>
      </w:pPr>
      <w:r>
        <w:t>Sinqerisht i J</w:t>
      </w:r>
      <w:r w:rsidRPr="003D2295">
        <w:t>uaji</w:t>
      </w:r>
    </w:p>
    <w:p w:rsidR="001D74C0" w:rsidRPr="003D2295" w:rsidRDefault="001D74C0" w:rsidP="001D74C0">
      <w:pPr>
        <w:pStyle w:val="Paragrafi0"/>
      </w:pPr>
      <w:r w:rsidRPr="003D2295">
        <w:t>(firmë)</w:t>
      </w:r>
    </w:p>
    <w:p w:rsidR="001D74C0" w:rsidRPr="003D2295" w:rsidRDefault="001D74C0" w:rsidP="001D74C0">
      <w:pPr>
        <w:pStyle w:val="Paragrafi0"/>
      </w:pPr>
      <w:r w:rsidRPr="003D2295">
        <w:t>__________</w:t>
      </w:r>
    </w:p>
    <w:p w:rsidR="001D74C0" w:rsidRPr="003D2295" w:rsidRDefault="001D74C0" w:rsidP="001D74C0">
      <w:pPr>
        <w:pStyle w:val="Paragrafi0"/>
      </w:pPr>
      <w:r w:rsidRPr="003D2295">
        <w:t>pozicioni</w:t>
      </w:r>
    </w:p>
    <w:p w:rsidR="001D74C0" w:rsidRPr="003D2295" w:rsidRDefault="001D74C0" w:rsidP="001D74C0">
      <w:pPr>
        <w:pStyle w:val="Paragrafi0"/>
      </w:pPr>
    </w:p>
    <w:p w:rsidR="001D74C0" w:rsidRPr="003D2295" w:rsidRDefault="001D74C0" w:rsidP="001D74C0">
      <w:pPr>
        <w:pStyle w:val="Paragrafi0"/>
        <w:jc w:val="right"/>
      </w:pPr>
      <w:r w:rsidRPr="003D2295">
        <w:br w:type="page"/>
        <w:t xml:space="preserve">SHTOJCA 4 </w:t>
      </w:r>
    </w:p>
    <w:p w:rsidR="001D74C0" w:rsidRPr="003D2295" w:rsidRDefault="001D74C0" w:rsidP="001D74C0">
      <w:pPr>
        <w:pStyle w:val="Paragrafi0"/>
      </w:pPr>
    </w:p>
    <w:p w:rsidR="001D74C0" w:rsidRPr="003D2295" w:rsidRDefault="001D74C0" w:rsidP="001D74C0">
      <w:pPr>
        <w:pStyle w:val="TitulliTitull"/>
        <w:keepNext w:val="0"/>
      </w:pPr>
      <w:r w:rsidRPr="003D2295">
        <w:t>Pagesat e bëra gjatë Periudhës së Raportimit</w:t>
      </w:r>
    </w:p>
    <w:p w:rsidR="001D74C0" w:rsidRPr="003D2295" w:rsidRDefault="001D74C0" w:rsidP="001D74C0">
      <w:pPr>
        <w:pStyle w:val="TitulliTitull"/>
        <w:keepNext w:val="0"/>
      </w:pPr>
      <w:r w:rsidRPr="003D2295">
        <w:t>kundrejt Kontratave që i Nënshtrohen Rishikimit Paraprak të Shoqatës</w:t>
      </w:r>
    </w:p>
    <w:p w:rsidR="001D74C0" w:rsidRPr="003D2295" w:rsidRDefault="001D74C0" w:rsidP="001D74C0">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265"/>
        <w:gridCol w:w="1265"/>
        <w:gridCol w:w="1265"/>
        <w:gridCol w:w="1265"/>
        <w:gridCol w:w="1265"/>
        <w:gridCol w:w="1266"/>
      </w:tblGrid>
      <w:tr w:rsidR="001D74C0" w:rsidRPr="003D2295" w:rsidTr="000D172F">
        <w:trPr>
          <w:jc w:val="center"/>
        </w:trPr>
        <w:tc>
          <w:tcPr>
            <w:tcW w:w="1265" w:type="dxa"/>
          </w:tcPr>
          <w:p w:rsidR="001D74C0" w:rsidRPr="003D2295" w:rsidRDefault="001D74C0" w:rsidP="000D172F">
            <w:pPr>
              <w:pStyle w:val="Paragrafi0"/>
            </w:pPr>
          </w:p>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6" w:type="dxa"/>
          </w:tcPr>
          <w:p w:rsidR="001D74C0" w:rsidRPr="003D2295" w:rsidRDefault="001D74C0" w:rsidP="000D172F">
            <w:pPr>
              <w:pStyle w:val="Paragrafi0"/>
            </w:pPr>
          </w:p>
        </w:tc>
      </w:tr>
      <w:tr w:rsidR="001D74C0" w:rsidRPr="003D2295" w:rsidTr="000D172F">
        <w:trPr>
          <w:jc w:val="center"/>
        </w:trPr>
        <w:tc>
          <w:tcPr>
            <w:tcW w:w="1265" w:type="dxa"/>
          </w:tcPr>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5" w:type="dxa"/>
          </w:tcPr>
          <w:p w:rsidR="001D74C0" w:rsidRPr="003D2295" w:rsidRDefault="001D74C0" w:rsidP="000D172F">
            <w:pPr>
              <w:pStyle w:val="Paragrafi0"/>
            </w:pPr>
          </w:p>
        </w:tc>
        <w:tc>
          <w:tcPr>
            <w:tcW w:w="1266" w:type="dxa"/>
          </w:tcPr>
          <w:p w:rsidR="001D74C0" w:rsidRPr="003D2295" w:rsidRDefault="001D74C0" w:rsidP="000D172F">
            <w:pPr>
              <w:pStyle w:val="Paragrafi0"/>
            </w:pPr>
          </w:p>
        </w:tc>
      </w:tr>
    </w:tbl>
    <w:p w:rsidR="001D74C0" w:rsidRPr="003D2295" w:rsidRDefault="001D74C0" w:rsidP="001D74C0">
      <w:pPr>
        <w:pStyle w:val="Paragrafi0"/>
      </w:pPr>
    </w:p>
    <w:sectPr w:rsidR="001D74C0" w:rsidRPr="003D229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72F" w:rsidRDefault="000D172F">
      <w:r>
        <w:separator/>
      </w:r>
    </w:p>
  </w:endnote>
  <w:endnote w:type="continuationSeparator" w:id="0">
    <w:p w:rsidR="000D172F" w:rsidRDefault="000D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72F" w:rsidRDefault="000D172F">
      <w:r>
        <w:separator/>
      </w:r>
    </w:p>
  </w:footnote>
  <w:footnote w:type="continuationSeparator" w:id="0">
    <w:p w:rsidR="000D172F" w:rsidRDefault="000D172F">
      <w:r>
        <w:continuationSeparator/>
      </w:r>
    </w:p>
  </w:footnote>
  <w:footnote w:id="1">
    <w:p w:rsidR="001D74C0" w:rsidRPr="00196CED" w:rsidRDefault="001D74C0" w:rsidP="001D74C0">
      <w:pPr>
        <w:pStyle w:val="FootnoteText"/>
        <w:jc w:val="both"/>
        <w:rPr>
          <w:rFonts w:ascii="CG Times" w:hAnsi="CG Times"/>
          <w:sz w:val="18"/>
          <w:szCs w:val="18"/>
          <w:lang w:val="sq-AL"/>
        </w:rPr>
      </w:pPr>
      <w:r w:rsidRPr="00196CED">
        <w:rPr>
          <w:rStyle w:val="FootnoteReference"/>
          <w:rFonts w:ascii="CG Times" w:hAnsi="CG Times"/>
          <w:sz w:val="18"/>
          <w:szCs w:val="18"/>
        </w:rPr>
        <w:footnoteRef/>
      </w:r>
      <w:r w:rsidRPr="00196CED">
        <w:rPr>
          <w:rFonts w:ascii="CG Times" w:hAnsi="CG Times"/>
          <w:sz w:val="18"/>
          <w:szCs w:val="18"/>
        </w:rPr>
        <w:t xml:space="preserve"> </w:t>
      </w:r>
      <w:r w:rsidRPr="00196CED">
        <w:rPr>
          <w:rFonts w:ascii="CG Times" w:hAnsi="CG Times"/>
          <w:sz w:val="18"/>
          <w:szCs w:val="18"/>
          <w:lang w:val="sq-AL"/>
        </w:rPr>
        <w:t xml:space="preserve">Udhëzimi për Marrësin për dërgimin e kësaj letre te Banka Botërore: Përcakto nëse kërkesën duhet ta nënshkruajë më shumë se një person dhe sa ose cilat pozicione dhe nëse zbatohet ndonjë kufizim.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74C0"/>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72F"/>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4C0"/>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4E47"/>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PostalCod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05DAE91-FAAA-4B38-AAAA-0968EA569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4C0"/>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VENDOSIChar">
    <w:name w:val="VENDOSI Char"/>
    <w:basedOn w:val="DefaultParagraphFont"/>
    <w:link w:val="VENDOSI0"/>
    <w:rsid w:val="001D74C0"/>
    <w:rPr>
      <w:rFonts w:ascii="CG Times" w:eastAsia="MS Mincho" w:hAnsi="CG Times"/>
      <w:caps/>
      <w:sz w:val="22"/>
      <w:szCs w:val="22"/>
      <w:lang w:val="en-GB" w:eastAsia="en-US" w:bidi="ar-SA"/>
    </w:rPr>
  </w:style>
  <w:style w:type="character" w:styleId="Hyperlink">
    <w:name w:val="Hyperlink"/>
    <w:basedOn w:val="DefaultParagraphFont"/>
    <w:rsid w:val="001D74C0"/>
    <w:rPr>
      <w:color w:val="0000FF"/>
      <w:u w:val="single"/>
    </w:rPr>
  </w:style>
  <w:style w:type="paragraph" w:styleId="FootnoteText">
    <w:name w:val="footnote text"/>
    <w:basedOn w:val="Normal"/>
    <w:semiHidden/>
    <w:rsid w:val="001D74C0"/>
    <w:rPr>
      <w:sz w:val="20"/>
      <w:szCs w:val="20"/>
    </w:rPr>
  </w:style>
  <w:style w:type="character" w:styleId="FootnoteReference">
    <w:name w:val="footnote reference"/>
    <w:basedOn w:val="DefaultParagraphFont"/>
    <w:semiHidden/>
    <w:rsid w:val="001D74C0"/>
    <w:rPr>
      <w:vertAlign w:val="superscript"/>
    </w:rPr>
  </w:style>
  <w:style w:type="character" w:customStyle="1" w:styleId="ParagrafiChar">
    <w:name w:val="Paragrafi Char"/>
    <w:basedOn w:val="DefaultParagraphFont"/>
    <w:link w:val="Paragrafi0"/>
    <w:rsid w:val="001D74C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clientconnection.worldbank.org" TargetMode="External"/><Relationship Id="rId3" Type="http://schemas.openxmlformats.org/officeDocument/2006/relationships/webSettings" Target="webSettings.xml"/><Relationship Id="rId7" Type="http://schemas.openxmlformats.org/officeDocument/2006/relationships/hyperlink" Target="http://clientconnection.worldbank.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ldbank.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loa-eca@worldbank.org" TargetMode="External"/><Relationship Id="rId4" Type="http://schemas.openxmlformats.org/officeDocument/2006/relationships/footnotes" Target="footnotes.xml"/><Relationship Id="rId9" Type="http://schemas.openxmlformats.org/officeDocument/2006/relationships/hyperlink" Target="mailto:clientconnection@worldban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2987</Words>
  <Characters>17028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19976</CharactersWithSpaces>
  <SharedDoc>false</SharedDoc>
  <HLinks>
    <vt:vector size="30" baseType="variant">
      <vt:variant>
        <vt:i4>524408</vt:i4>
      </vt:variant>
      <vt:variant>
        <vt:i4>12</vt:i4>
      </vt:variant>
      <vt:variant>
        <vt:i4>0</vt:i4>
      </vt:variant>
      <vt:variant>
        <vt:i4>5</vt:i4>
      </vt:variant>
      <vt:variant>
        <vt:lpwstr>mailto:loa-eca@worldbank.org</vt:lpwstr>
      </vt:variant>
      <vt:variant>
        <vt:lpwstr/>
      </vt:variant>
      <vt:variant>
        <vt:i4>6684758</vt:i4>
      </vt:variant>
      <vt:variant>
        <vt:i4>9</vt:i4>
      </vt:variant>
      <vt:variant>
        <vt:i4>0</vt:i4>
      </vt:variant>
      <vt:variant>
        <vt:i4>5</vt:i4>
      </vt:variant>
      <vt:variant>
        <vt:lpwstr>mailto:clientconnection@worldbank.org</vt:lpwstr>
      </vt:variant>
      <vt:variant>
        <vt:lpwstr/>
      </vt:variant>
      <vt:variant>
        <vt:i4>7209074</vt:i4>
      </vt:variant>
      <vt:variant>
        <vt:i4>6</vt:i4>
      </vt:variant>
      <vt:variant>
        <vt:i4>0</vt:i4>
      </vt:variant>
      <vt:variant>
        <vt:i4>5</vt:i4>
      </vt:variant>
      <vt:variant>
        <vt:lpwstr>http://clientconnection.worldbank.org/</vt:lpwstr>
      </vt:variant>
      <vt:variant>
        <vt:lpwstr/>
      </vt:variant>
      <vt:variant>
        <vt:i4>7209074</vt:i4>
      </vt:variant>
      <vt:variant>
        <vt:i4>3</vt:i4>
      </vt:variant>
      <vt:variant>
        <vt:i4>0</vt:i4>
      </vt:variant>
      <vt:variant>
        <vt:i4>5</vt:i4>
      </vt:variant>
      <vt:variant>
        <vt:lpwstr>http://clientconnection.worldbank.org/</vt:lpwstr>
      </vt:variant>
      <vt:variant>
        <vt:lpwstr/>
      </vt:variant>
      <vt:variant>
        <vt:i4>4718595</vt:i4>
      </vt:variant>
      <vt:variant>
        <vt:i4>0</vt:i4>
      </vt:variant>
      <vt:variant>
        <vt:i4>0</vt:i4>
      </vt:variant>
      <vt:variant>
        <vt:i4>5</vt:i4>
      </vt:variant>
      <vt:variant>
        <vt:lpwstr>http://www.worldbank.org/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2019-03-18T13:58:00Z</dcterms:created>
  <dcterms:modified xsi:type="dcterms:W3CDTF">2019-03-18T13:58:00Z</dcterms:modified>
</cp:coreProperties>
</file>