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348" w:rsidRDefault="00935348" w:rsidP="00935348">
      <w:pPr>
        <w:pStyle w:val="Akti"/>
      </w:pPr>
      <w:bookmarkStart w:id="0" w:name="_GoBack"/>
      <w:bookmarkEnd w:id="0"/>
      <w:r>
        <w:t>Vendim</w:t>
      </w:r>
    </w:p>
    <w:p w:rsidR="00935348" w:rsidRDefault="00935348" w:rsidP="00935348">
      <w:pPr>
        <w:pStyle w:val="NumriData"/>
      </w:pPr>
      <w:r>
        <w:t>Nr.1037, datë 14.10.2009</w:t>
      </w: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Titulli0"/>
      </w:pPr>
      <w:r>
        <w:t>Për shpronësimin, për interes publik, të pronarit të pasurive të paluajtshme, pronë private, që preken nga ndërtimi i segmentit rrugor Krumë-Golaj</w:t>
      </w: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Paragrafi0"/>
      </w:pPr>
      <w:r>
        <w:t>Në mbështetje të nenit 100 të Kushtetutës, të neneve 5, pika 1, 20 e 21 të ligjit nr.8561, datë 22.12.1999 “Për shpronësimet dhe marrjen në përdorim të përkohshëm të pasurisë, pronë private, për interes publik” dhe të nenit 8 të ligjit nr.9836, datë 26.11.2007 “Për Buxhetin e Shtetit, të vitit 2008”, të ndryshuar, me propozimin e Ministrit të Punëve Publike, Transportit dhe Telekomunikacionit, Këshilli i Ministrave</w:t>
      </w: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VENDOSI0"/>
      </w:pPr>
      <w:r>
        <w:t>Vendosi:</w:t>
      </w: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Paragrafi0"/>
      </w:pPr>
      <w:r>
        <w:t>1. Shpronësimin, për interes publik, të pronarit të pasurive të paluajtshme, pronë private, që preken nga ndërtimi i segmentit rrugor Krumë-Golaj.</w:t>
      </w:r>
    </w:p>
    <w:p w:rsidR="00935348" w:rsidRDefault="00935348" w:rsidP="00935348">
      <w:pPr>
        <w:pStyle w:val="Paragrafi0"/>
      </w:pPr>
      <w:r>
        <w:t>2. Shpronësimi të bëhet në favor të Drejtorisë së Përgjithshme të Rrugëve.</w:t>
      </w:r>
    </w:p>
    <w:p w:rsidR="00935348" w:rsidRDefault="00935348" w:rsidP="00935348">
      <w:pPr>
        <w:pStyle w:val="Paragrafi0"/>
      </w:pPr>
      <w:r>
        <w:t>3. Pronari i pasurive të paluajtshme, që shpronësohet, të kompensohet në vlerë të plotë, sipas masës përkatëse të kompensimit, që paraqitet në tabelën, që i bashkëlidhet këtij vendimi, për sipërfaqen 133 (njëqind e tridhjetë e tre) m</w:t>
      </w:r>
      <w:r w:rsidRPr="000C3F9D">
        <w:rPr>
          <w:vertAlign w:val="superscript"/>
        </w:rPr>
        <w:t>2</w:t>
      </w:r>
      <w:r>
        <w:t>, tokë/truall, dhe objekt, me një vlerë të përgjithshme shpronësimi 2 680 766 (dy milionë e gjashtëqind e tetëdhjetë mijë e shtatëqind e gjashtëdhjetë e gjashtë) lekë.</w:t>
      </w:r>
    </w:p>
    <w:p w:rsidR="00935348" w:rsidRDefault="00935348" w:rsidP="00935348">
      <w:pPr>
        <w:pStyle w:val="Paragrafi0"/>
      </w:pPr>
      <w:r>
        <w:t>4. Shpenzimet procedurale, në vlerën 347 000 (treqind e dyzet e shtatë mijë) lekë, të përballohen nga Drejtoria e Përgjithshme e Rrugëve.</w:t>
      </w:r>
    </w:p>
    <w:p w:rsidR="00935348" w:rsidRDefault="00935348" w:rsidP="00935348">
      <w:pPr>
        <w:pStyle w:val="Paragrafi0"/>
      </w:pPr>
      <w:r>
        <w:t>5. Vlera e përgjithshme e shpronësimit, 2 680 766 (dy milionë e gjashtëqind e tetëdhjetë mijë e shtatëqind e gjashtëdhjetë e gjashtë) lekë, të përballohet nga llogaria e veçantë e Ministrisë së Financave, në Bankën e Shqipërisë, “Fondi i shpronësimeve”.</w:t>
      </w:r>
    </w:p>
    <w:p w:rsidR="00935348" w:rsidRDefault="00935348" w:rsidP="00935348">
      <w:pPr>
        <w:pStyle w:val="Paragrafi0"/>
      </w:pPr>
      <w:r>
        <w:t>6. Shpronësimi të fillojë më 15.10.2009 dhe të përfundojë më 30.12.2009.</w:t>
      </w:r>
    </w:p>
    <w:p w:rsidR="00935348" w:rsidRDefault="00935348" w:rsidP="00935348">
      <w:pPr>
        <w:pStyle w:val="Paragrafi0"/>
      </w:pPr>
      <w:r>
        <w:t>7. Pronari i përmendur në listën, që i bashkëlidhet këtij vendimi, të kompensohet, për efekt shpronësimi, pasi të ketë paraqitur dokumentacionin e plotë të pronësisë, pranë Drejtorisë së Përgjithshme të Rrugëve.</w:t>
      </w:r>
    </w:p>
    <w:p w:rsidR="00935348" w:rsidRDefault="00935348" w:rsidP="00935348">
      <w:pPr>
        <w:pStyle w:val="Paragrafi0"/>
      </w:pPr>
      <w:r>
        <w:t>8. Drejtoria e Përgjithshme e Rrugëve të kryejë verifikimet për përputhshmërinë e sipërfaqeve, të cilat preken, me numrin e pasurisë në pronësi të pronarit që shpronësohet.</w:t>
      </w:r>
    </w:p>
    <w:p w:rsidR="00935348" w:rsidRDefault="00935348" w:rsidP="00935348">
      <w:pPr>
        <w:pStyle w:val="Paragrafi0"/>
      </w:pPr>
      <w:r>
        <w:t>9. Ngarkohen Ministria e Punëve Publike, Transportit dhe Telekomunikacionit, Ministria e Financave dhe Drejtoria e Përgjithshme e Rrugëve për zbatimin e këtij vendimi.</w:t>
      </w:r>
    </w:p>
    <w:p w:rsidR="00935348" w:rsidRDefault="00935348" w:rsidP="00935348">
      <w:pPr>
        <w:pStyle w:val="Paragrafi0"/>
      </w:pPr>
      <w:r>
        <w:t>Ky vendim hyn në fuqi menjëherë dhe botohet në Fletoren Zyrtare.</w:t>
      </w: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Autoriteti"/>
      </w:pPr>
      <w:r>
        <w:t>Kryeministri</w:t>
      </w:r>
    </w:p>
    <w:p w:rsidR="00935348" w:rsidRDefault="00935348" w:rsidP="00935348">
      <w:pPr>
        <w:pStyle w:val="AutoritetiEmer"/>
      </w:pPr>
      <w:r>
        <w:t>Sali Berisha</w:t>
      </w: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Paragrafi0"/>
        <w:jc w:val="center"/>
      </w:pPr>
    </w:p>
    <w:p w:rsidR="00935348" w:rsidRDefault="00935348" w:rsidP="00935348">
      <w:pPr>
        <w:pStyle w:val="Paragrafi0"/>
        <w:jc w:val="center"/>
      </w:pPr>
      <w:r>
        <w:t>REPUBLIKA E SHQIPËRISË</w:t>
      </w:r>
    </w:p>
    <w:p w:rsidR="00935348" w:rsidRDefault="00935348" w:rsidP="00935348">
      <w:pPr>
        <w:pStyle w:val="Paragrafi0"/>
        <w:jc w:val="center"/>
      </w:pPr>
      <w:r>
        <w:t xml:space="preserve">MINISTRIA </w:t>
      </w:r>
      <w:smartTag w:uri="urn:schemas-microsoft-com:office:smarttags" w:element="place">
        <w:r>
          <w:t>E PUNËVE</w:t>
        </w:r>
      </w:smartTag>
      <w:r>
        <w:t xml:space="preserve"> PUBLIKE, TRANSPORTIT DHE TELEKOMUNIKACIONIT</w:t>
      </w:r>
    </w:p>
    <w:p w:rsidR="00935348" w:rsidRDefault="00935348" w:rsidP="00935348">
      <w:pPr>
        <w:pStyle w:val="Paragrafi0"/>
        <w:jc w:val="center"/>
      </w:pPr>
      <w:r>
        <w:t>DREJTORIA E PËRGJITHSHME E RRUGËVE</w:t>
      </w:r>
    </w:p>
    <w:p w:rsidR="00935348" w:rsidRDefault="00935348" w:rsidP="007D60D2">
      <w:pPr>
        <w:pStyle w:val="Paragrafi0"/>
        <w:jc w:val="right"/>
      </w:pPr>
      <w:r>
        <w:t>RRETHI HAS</w:t>
      </w:r>
    </w:p>
    <w:p w:rsidR="00935348" w:rsidRDefault="00935348" w:rsidP="007D60D2">
      <w:pPr>
        <w:pStyle w:val="Paragrafi0"/>
        <w:jc w:val="right"/>
      </w:pPr>
      <w:r>
        <w:t>KOMUNA GOLAJ</w:t>
      </w:r>
    </w:p>
    <w:p w:rsidR="00935348" w:rsidRDefault="00935348" w:rsidP="007D60D2">
      <w:pPr>
        <w:pStyle w:val="Paragrafi0"/>
        <w:jc w:val="right"/>
      </w:pPr>
      <w:r>
        <w:t>FSHATI LETAJ</w:t>
      </w:r>
    </w:p>
    <w:p w:rsidR="00935348" w:rsidRDefault="00935348" w:rsidP="00935348">
      <w:pPr>
        <w:pStyle w:val="Paragrafi0"/>
      </w:pPr>
    </w:p>
    <w:p w:rsidR="00935348" w:rsidRDefault="00935348" w:rsidP="00935348">
      <w:pPr>
        <w:pStyle w:val="TitulliTitull"/>
      </w:pPr>
      <w:r>
        <w:t>LISTA EMËRORE E PRONARIT QË SHPRONËSOHET NGA NDËRTIMI I SEGMENTIT RRUGOR “KRUMË-GOLAJ”</w:t>
      </w:r>
    </w:p>
    <w:p w:rsidR="00935348" w:rsidRDefault="00935348" w:rsidP="00935348">
      <w:pPr>
        <w:pStyle w:val="Akti"/>
        <w:keepNext w:val="0"/>
        <w:jc w:val="left"/>
      </w:pPr>
    </w:p>
    <w:tbl>
      <w:tblPr>
        <w:tblStyle w:val="TableGrid"/>
        <w:tblW w:w="10183" w:type="dxa"/>
        <w:jc w:val="center"/>
        <w:tblLook w:val="01E0" w:firstRow="1" w:lastRow="1" w:firstColumn="1" w:lastColumn="1" w:noHBand="0" w:noVBand="0"/>
      </w:tblPr>
      <w:tblGrid>
        <w:gridCol w:w="512"/>
        <w:gridCol w:w="632"/>
        <w:gridCol w:w="749"/>
        <w:gridCol w:w="909"/>
        <w:gridCol w:w="586"/>
        <w:gridCol w:w="829"/>
        <w:gridCol w:w="748"/>
        <w:gridCol w:w="807"/>
        <w:gridCol w:w="754"/>
        <w:gridCol w:w="844"/>
        <w:gridCol w:w="844"/>
        <w:gridCol w:w="1969"/>
      </w:tblGrid>
      <w:tr w:rsidR="00935348" w:rsidRPr="008C5DE1" w:rsidTr="00935348">
        <w:trPr>
          <w:jc w:val="center"/>
        </w:trPr>
        <w:tc>
          <w:tcPr>
            <w:tcW w:w="512" w:type="dxa"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2290" w:type="dxa"/>
            <w:gridSpan w:val="3"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Pronari</w:t>
            </w:r>
          </w:p>
        </w:tc>
        <w:tc>
          <w:tcPr>
            <w:tcW w:w="586" w:type="dxa"/>
            <w:vMerge w:val="restart"/>
          </w:tcPr>
          <w:p w:rsidR="00935348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ZK</w:t>
            </w:r>
          </w:p>
        </w:tc>
        <w:tc>
          <w:tcPr>
            <w:tcW w:w="829" w:type="dxa"/>
            <w:vMerge w:val="restart"/>
          </w:tcPr>
          <w:p w:rsidR="00935348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Nr.Pas.</w:t>
            </w:r>
          </w:p>
        </w:tc>
        <w:tc>
          <w:tcPr>
            <w:tcW w:w="2309" w:type="dxa"/>
            <w:gridSpan w:val="3"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Truall</w:t>
            </w:r>
          </w:p>
        </w:tc>
        <w:tc>
          <w:tcPr>
            <w:tcW w:w="844" w:type="dxa"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Objekt</w:t>
            </w:r>
          </w:p>
        </w:tc>
        <w:tc>
          <w:tcPr>
            <w:tcW w:w="844" w:type="dxa"/>
            <w:vMerge w:val="restart"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Vlera totale lekë</w:t>
            </w:r>
          </w:p>
        </w:tc>
        <w:tc>
          <w:tcPr>
            <w:tcW w:w="1969" w:type="dxa"/>
            <w:vMerge w:val="restart"/>
          </w:tcPr>
          <w:p w:rsidR="00935348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Shënime</w:t>
            </w:r>
          </w:p>
        </w:tc>
      </w:tr>
      <w:tr w:rsidR="00935348" w:rsidRPr="008C5DE1" w:rsidTr="00935348">
        <w:trPr>
          <w:jc w:val="center"/>
        </w:trPr>
        <w:tc>
          <w:tcPr>
            <w:tcW w:w="512" w:type="dxa"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2" w:type="dxa"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749" w:type="dxa"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909" w:type="dxa"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586" w:type="dxa"/>
            <w:vMerge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9" w:type="dxa"/>
            <w:vMerge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8" w:type="dxa"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Sip.m</w:t>
            </w:r>
            <w:r w:rsidRPr="008C5DE1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07" w:type="dxa"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Çmimi lekë/m</w:t>
            </w:r>
            <w:r w:rsidRPr="008C5DE1">
              <w:rPr>
                <w:b/>
                <w:sz w:val="16"/>
                <w:szCs w:val="18"/>
                <w:vertAlign w:val="superscript"/>
              </w:rPr>
              <w:t>2</w:t>
            </w:r>
          </w:p>
        </w:tc>
        <w:tc>
          <w:tcPr>
            <w:tcW w:w="754" w:type="dxa"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Vlera lekë</w:t>
            </w:r>
          </w:p>
        </w:tc>
        <w:tc>
          <w:tcPr>
            <w:tcW w:w="844" w:type="dxa"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8C5DE1">
              <w:rPr>
                <w:b/>
                <w:sz w:val="18"/>
                <w:szCs w:val="18"/>
              </w:rPr>
              <w:t>Vlera lekë</w:t>
            </w:r>
          </w:p>
        </w:tc>
        <w:tc>
          <w:tcPr>
            <w:tcW w:w="844" w:type="dxa"/>
            <w:vMerge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935348" w:rsidRPr="008C5DE1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</w:tr>
      <w:tr w:rsidR="00935348" w:rsidRPr="008C5DE1" w:rsidTr="00935348">
        <w:trPr>
          <w:jc w:val="center"/>
        </w:trPr>
        <w:tc>
          <w:tcPr>
            <w:tcW w:w="512" w:type="dxa"/>
          </w:tcPr>
          <w:p w:rsidR="00935348" w:rsidRPr="008C5DE1" w:rsidRDefault="00935348" w:rsidP="0093534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632" w:type="dxa"/>
          </w:tcPr>
          <w:p w:rsidR="00935348" w:rsidRPr="008C5DE1" w:rsidRDefault="00935348" w:rsidP="0093534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Petrit</w:t>
            </w:r>
          </w:p>
        </w:tc>
        <w:tc>
          <w:tcPr>
            <w:tcW w:w="749" w:type="dxa"/>
          </w:tcPr>
          <w:p w:rsidR="00935348" w:rsidRPr="008C5DE1" w:rsidRDefault="00935348" w:rsidP="0093534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Bajram</w:t>
            </w:r>
          </w:p>
        </w:tc>
        <w:tc>
          <w:tcPr>
            <w:tcW w:w="909" w:type="dxa"/>
          </w:tcPr>
          <w:p w:rsidR="00935348" w:rsidRPr="008C5DE1" w:rsidRDefault="00935348" w:rsidP="0093534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Cuni</w:t>
            </w:r>
          </w:p>
        </w:tc>
        <w:tc>
          <w:tcPr>
            <w:tcW w:w="586" w:type="dxa"/>
          </w:tcPr>
          <w:p w:rsidR="00935348" w:rsidRPr="008C5DE1" w:rsidRDefault="00935348" w:rsidP="0093534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2431</w:t>
            </w:r>
          </w:p>
        </w:tc>
        <w:tc>
          <w:tcPr>
            <w:tcW w:w="829" w:type="dxa"/>
          </w:tcPr>
          <w:p w:rsidR="00935348" w:rsidRPr="008C5DE1" w:rsidRDefault="00935348" w:rsidP="0093534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8" w:type="dxa"/>
          </w:tcPr>
          <w:p w:rsidR="00935348" w:rsidRPr="008C5DE1" w:rsidRDefault="00935348" w:rsidP="0093534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</w:t>
            </w:r>
          </w:p>
        </w:tc>
        <w:tc>
          <w:tcPr>
            <w:tcW w:w="807" w:type="dxa"/>
          </w:tcPr>
          <w:p w:rsidR="00935348" w:rsidRPr="008C5DE1" w:rsidRDefault="00935348" w:rsidP="0093534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1370</w:t>
            </w:r>
          </w:p>
        </w:tc>
        <w:tc>
          <w:tcPr>
            <w:tcW w:w="754" w:type="dxa"/>
          </w:tcPr>
          <w:p w:rsidR="00935348" w:rsidRPr="008C5DE1" w:rsidRDefault="00935348" w:rsidP="0093534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182210</w:t>
            </w:r>
          </w:p>
        </w:tc>
        <w:tc>
          <w:tcPr>
            <w:tcW w:w="844" w:type="dxa"/>
          </w:tcPr>
          <w:p w:rsidR="00935348" w:rsidRPr="008C5DE1" w:rsidRDefault="00935348" w:rsidP="0093534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2498556</w:t>
            </w:r>
          </w:p>
        </w:tc>
        <w:tc>
          <w:tcPr>
            <w:tcW w:w="844" w:type="dxa"/>
          </w:tcPr>
          <w:p w:rsidR="00935348" w:rsidRPr="008C5DE1" w:rsidRDefault="00935348" w:rsidP="0093534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2680766</w:t>
            </w:r>
          </w:p>
        </w:tc>
        <w:tc>
          <w:tcPr>
            <w:tcW w:w="1969" w:type="dxa"/>
          </w:tcPr>
          <w:p w:rsidR="00935348" w:rsidRPr="008C5DE1" w:rsidRDefault="00935348" w:rsidP="00935348">
            <w:pPr>
              <w:pStyle w:val="Tabele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Konfirmuar nga ZRPP</w:t>
            </w:r>
          </w:p>
        </w:tc>
      </w:tr>
      <w:tr w:rsidR="00935348" w:rsidRPr="00124C4B" w:rsidTr="00935348">
        <w:trPr>
          <w:jc w:val="center"/>
        </w:trPr>
        <w:tc>
          <w:tcPr>
            <w:tcW w:w="512" w:type="dxa"/>
          </w:tcPr>
          <w:p w:rsidR="00935348" w:rsidRPr="00124C4B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2" w:type="dxa"/>
          </w:tcPr>
          <w:p w:rsidR="00935348" w:rsidRPr="00124C4B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9" w:type="dxa"/>
          </w:tcPr>
          <w:p w:rsidR="00935348" w:rsidRPr="00124C4B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9" w:type="dxa"/>
          </w:tcPr>
          <w:p w:rsidR="00935348" w:rsidRPr="00124C4B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6" w:type="dxa"/>
          </w:tcPr>
          <w:p w:rsidR="00935348" w:rsidRPr="00124C4B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9" w:type="dxa"/>
          </w:tcPr>
          <w:p w:rsidR="00935348" w:rsidRPr="00124C4B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8" w:type="dxa"/>
          </w:tcPr>
          <w:p w:rsidR="00935348" w:rsidRPr="00124C4B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24C4B">
              <w:rPr>
                <w:b/>
                <w:sz w:val="18"/>
                <w:szCs w:val="18"/>
              </w:rPr>
              <w:t>133</w:t>
            </w:r>
          </w:p>
        </w:tc>
        <w:tc>
          <w:tcPr>
            <w:tcW w:w="807" w:type="dxa"/>
          </w:tcPr>
          <w:p w:rsidR="00935348" w:rsidRPr="00124C4B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4" w:type="dxa"/>
          </w:tcPr>
          <w:p w:rsidR="00935348" w:rsidRPr="00124C4B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24C4B">
              <w:rPr>
                <w:b/>
                <w:sz w:val="18"/>
                <w:szCs w:val="18"/>
              </w:rPr>
              <w:t>182210</w:t>
            </w:r>
          </w:p>
        </w:tc>
        <w:tc>
          <w:tcPr>
            <w:tcW w:w="844" w:type="dxa"/>
          </w:tcPr>
          <w:p w:rsidR="00935348" w:rsidRPr="00124C4B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24C4B">
              <w:rPr>
                <w:b/>
                <w:sz w:val="18"/>
                <w:szCs w:val="18"/>
              </w:rPr>
              <w:t>2498556</w:t>
            </w:r>
          </w:p>
        </w:tc>
        <w:tc>
          <w:tcPr>
            <w:tcW w:w="844" w:type="dxa"/>
          </w:tcPr>
          <w:p w:rsidR="00935348" w:rsidRPr="00124C4B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24C4B">
              <w:rPr>
                <w:b/>
                <w:sz w:val="18"/>
                <w:szCs w:val="18"/>
              </w:rPr>
              <w:t>2680766</w:t>
            </w:r>
          </w:p>
        </w:tc>
        <w:tc>
          <w:tcPr>
            <w:tcW w:w="1969" w:type="dxa"/>
          </w:tcPr>
          <w:p w:rsidR="00935348" w:rsidRPr="00124C4B" w:rsidRDefault="00935348" w:rsidP="00935348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935348" w:rsidRDefault="00935348" w:rsidP="00935348">
      <w:pPr>
        <w:pStyle w:val="Akti"/>
        <w:keepNext w:val="0"/>
        <w:jc w:val="left"/>
      </w:pPr>
    </w:p>
    <w:sectPr w:rsidR="009353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5348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6BB1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1502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4F5C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18F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4F7F1E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06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FBA"/>
    <w:rsid w:val="0067300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97B6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5455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20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3A8C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0D2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C6337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5348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EE5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4C0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15FA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0FA8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4F2E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4C2B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A40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BE0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4FD32C-0116-4395-83B4-88288AFA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348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9353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0"/>
    <w:rsid w:val="0093534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2019-03-18T14:00:00Z</dcterms:created>
  <dcterms:modified xsi:type="dcterms:W3CDTF">2019-03-18T14:00:00Z</dcterms:modified>
</cp:coreProperties>
</file>