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001" w:rsidRPr="00E87163" w:rsidRDefault="00DB1001" w:rsidP="00DB1001">
      <w:pPr>
        <w:pStyle w:val="Akti"/>
        <w:rPr>
          <w:lang w:val="sq-AL"/>
        </w:rPr>
      </w:pPr>
      <w:bookmarkStart w:id="0" w:name="_GoBack"/>
      <w:bookmarkEnd w:id="0"/>
      <w:r w:rsidRPr="00E87163">
        <w:rPr>
          <w:lang w:val="sq-AL"/>
        </w:rPr>
        <w:t>Vendim</w:t>
      </w:r>
    </w:p>
    <w:p w:rsidR="00DB1001" w:rsidRPr="00E87163" w:rsidRDefault="00DB1001" w:rsidP="00DB1001">
      <w:pPr>
        <w:pStyle w:val="NumriData"/>
        <w:rPr>
          <w:szCs w:val="22"/>
          <w:lang w:val="sq-AL"/>
        </w:rPr>
      </w:pPr>
      <w:r w:rsidRPr="00E87163">
        <w:rPr>
          <w:szCs w:val="22"/>
          <w:lang w:val="sq-AL"/>
        </w:rPr>
        <w:t>Nr.1103, datë 14.11.2009</w:t>
      </w:r>
    </w:p>
    <w:p w:rsidR="00DB1001" w:rsidRPr="00E87163" w:rsidRDefault="00DB1001" w:rsidP="00DB1001">
      <w:pPr>
        <w:pStyle w:val="Paragrafi0"/>
        <w:rPr>
          <w:szCs w:val="22"/>
          <w:lang w:val="sq-AL"/>
        </w:rPr>
      </w:pPr>
    </w:p>
    <w:p w:rsidR="00DB1001" w:rsidRPr="00E87163" w:rsidRDefault="00DB1001" w:rsidP="00DB1001">
      <w:pPr>
        <w:pStyle w:val="Titulli0"/>
        <w:rPr>
          <w:lang w:val="sq-AL"/>
        </w:rPr>
      </w:pPr>
      <w:r w:rsidRPr="00E87163">
        <w:rPr>
          <w:lang w:val="sq-AL"/>
        </w:rPr>
        <w:t>Për miratimin e planit të veprimit të strategjisë ndërsektoriale të luftës kundër krimit të organizuar, trafiqeve dhe terrorizmit</w:t>
      </w:r>
    </w:p>
    <w:p w:rsidR="00DB1001" w:rsidRPr="00E87163" w:rsidRDefault="00DB1001" w:rsidP="00DB1001">
      <w:pPr>
        <w:pStyle w:val="Paragrafi0"/>
        <w:rPr>
          <w:szCs w:val="22"/>
          <w:lang w:val="sq-AL"/>
        </w:rPr>
      </w:pPr>
    </w:p>
    <w:p w:rsidR="00DB1001" w:rsidRPr="00E87163" w:rsidRDefault="00DB1001" w:rsidP="00DB1001">
      <w:pPr>
        <w:pStyle w:val="Paragrafi0"/>
        <w:rPr>
          <w:szCs w:val="22"/>
          <w:lang w:val="sq-AL"/>
        </w:rPr>
      </w:pPr>
      <w:r w:rsidRPr="00E87163">
        <w:rPr>
          <w:szCs w:val="22"/>
          <w:lang w:val="sq-AL"/>
        </w:rPr>
        <w:t>Në mbështetje të nenit 100 të Kushtetutës, me propozimin e Ministrit të Brendshëm, Këshilli i Ministrave</w:t>
      </w:r>
    </w:p>
    <w:p w:rsidR="00DB1001" w:rsidRPr="00E87163" w:rsidRDefault="00DB1001" w:rsidP="00DB1001">
      <w:pPr>
        <w:pStyle w:val="Paragrafi0"/>
        <w:rPr>
          <w:szCs w:val="22"/>
          <w:lang w:val="sq-AL"/>
        </w:rPr>
      </w:pPr>
    </w:p>
    <w:p w:rsidR="00DB1001" w:rsidRPr="00E87163" w:rsidRDefault="00DB1001" w:rsidP="00DB1001">
      <w:pPr>
        <w:pStyle w:val="VENDOSI0"/>
        <w:rPr>
          <w:lang w:val="sq-AL"/>
        </w:rPr>
      </w:pPr>
      <w:r w:rsidRPr="00E87163">
        <w:rPr>
          <w:lang w:val="sq-AL"/>
        </w:rPr>
        <w:t>Vendosi:</w:t>
      </w:r>
    </w:p>
    <w:p w:rsidR="00DB1001" w:rsidRPr="00E87163" w:rsidRDefault="00DB1001" w:rsidP="00DB1001">
      <w:pPr>
        <w:pStyle w:val="Paragrafi0"/>
        <w:rPr>
          <w:szCs w:val="22"/>
          <w:lang w:val="sq-AL"/>
        </w:rPr>
      </w:pPr>
    </w:p>
    <w:p w:rsidR="00DB1001" w:rsidRPr="00E87163" w:rsidRDefault="00DB1001" w:rsidP="00DB1001">
      <w:pPr>
        <w:pStyle w:val="Paragrafi0"/>
        <w:rPr>
          <w:szCs w:val="22"/>
          <w:lang w:val="sq-AL"/>
        </w:rPr>
      </w:pPr>
      <w:r w:rsidRPr="00E87163">
        <w:rPr>
          <w:szCs w:val="22"/>
          <w:lang w:val="sq-AL"/>
        </w:rPr>
        <w:t>1. Miratimin e planit të veprimit të strategjisë ndërsektoriale të luftës kundër krimit të organizuar, trafiqeve dhe terrorizmit, sipas tekstit, që i bashkëlidhet këtij vendimi.</w:t>
      </w:r>
    </w:p>
    <w:p w:rsidR="00DB1001" w:rsidRPr="00E87163" w:rsidRDefault="00DB1001" w:rsidP="00DB1001">
      <w:pPr>
        <w:pStyle w:val="Paragrafi0"/>
        <w:rPr>
          <w:szCs w:val="22"/>
          <w:lang w:val="sq-AL"/>
        </w:rPr>
      </w:pPr>
      <w:r w:rsidRPr="00E87163">
        <w:rPr>
          <w:szCs w:val="22"/>
          <w:lang w:val="sq-AL"/>
        </w:rPr>
        <w:t>2. Ngarkohet Ministria e Brendshme për zbatimin e këtij vendimi.</w:t>
      </w:r>
    </w:p>
    <w:p w:rsidR="00DB1001" w:rsidRPr="00E87163" w:rsidRDefault="00DB1001" w:rsidP="00DB1001">
      <w:pPr>
        <w:pStyle w:val="Paragrafi0"/>
        <w:rPr>
          <w:szCs w:val="22"/>
          <w:lang w:val="sq-AL"/>
        </w:rPr>
      </w:pPr>
      <w:r w:rsidRPr="00E87163">
        <w:rPr>
          <w:szCs w:val="22"/>
          <w:lang w:val="sq-AL"/>
        </w:rPr>
        <w:t>Ky vendim hyn në fuqi pas botimit në Fletoren Zyrtare.</w:t>
      </w:r>
    </w:p>
    <w:p w:rsidR="00DB1001" w:rsidRPr="00E87163" w:rsidRDefault="00DB1001" w:rsidP="00DB1001">
      <w:pPr>
        <w:pStyle w:val="Autoriteti"/>
        <w:rPr>
          <w:lang w:val="sq-AL"/>
        </w:rPr>
      </w:pPr>
      <w:r w:rsidRPr="00E87163">
        <w:rPr>
          <w:lang w:val="sq-AL"/>
        </w:rPr>
        <w:t>KRYEMINISTRI</w:t>
      </w:r>
    </w:p>
    <w:p w:rsidR="00DB1001" w:rsidRPr="00E87163" w:rsidRDefault="00DB1001" w:rsidP="00DB1001">
      <w:pPr>
        <w:pStyle w:val="AutoritetiEmer"/>
        <w:rPr>
          <w:lang w:val="sq-AL"/>
        </w:rPr>
      </w:pPr>
      <w:r w:rsidRPr="00E87163">
        <w:rPr>
          <w:lang w:val="sq-AL"/>
        </w:rPr>
        <w:t>Sali Berisha</w:t>
      </w:r>
    </w:p>
    <w:p w:rsidR="00DB1001" w:rsidRPr="00E87163" w:rsidRDefault="00DB1001" w:rsidP="00DB1001">
      <w:pPr>
        <w:pStyle w:val="Paragrafi0"/>
        <w:rPr>
          <w:szCs w:val="22"/>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sectPr w:rsidR="00DB1001" w:rsidRPr="00E87163" w:rsidSect="00DB1001">
          <w:footerReference w:type="even" r:id="rId7"/>
          <w:footerReference w:type="default" r:id="rId8"/>
          <w:pgSz w:w="11907" w:h="16840" w:code="9"/>
          <w:pgMar w:top="1418" w:right="1418" w:bottom="1418" w:left="1418" w:header="1304" w:footer="1134" w:gutter="0"/>
          <w:pgNumType w:start="7645"/>
          <w:cols w:space="720"/>
          <w:docGrid w:linePitch="360"/>
        </w:sectPr>
      </w:pPr>
    </w:p>
    <w:p w:rsidR="00DB1001" w:rsidRPr="00E87163" w:rsidRDefault="00DB1001" w:rsidP="00DB1001">
      <w:pPr>
        <w:pStyle w:val="TitulliTitull"/>
        <w:rPr>
          <w:lang w:val="sq-AL"/>
        </w:rPr>
      </w:pPr>
      <w:r w:rsidRPr="00E87163">
        <w:rPr>
          <w:lang w:val="sq-AL"/>
        </w:rPr>
        <w:t>PLANI I VEPRIMIT</w:t>
      </w:r>
    </w:p>
    <w:p w:rsidR="00DB1001" w:rsidRPr="00E87163" w:rsidRDefault="00DB1001" w:rsidP="00DB1001">
      <w:pPr>
        <w:pStyle w:val="TitulliTitull"/>
        <w:rPr>
          <w:lang w:val="sq-AL"/>
        </w:rPr>
      </w:pPr>
      <w:r w:rsidRPr="00E87163">
        <w:rPr>
          <w:lang w:val="sq-AL"/>
        </w:rPr>
        <w:t xml:space="preserve">PËR ZBATIMIN E STRATEGJISË NDËRSEKTORIALE TË LUFTËS KUNDËR KRIMIT TË ORGANIZUAR, </w:t>
      </w:r>
    </w:p>
    <w:p w:rsidR="00DB1001" w:rsidRPr="00E87163" w:rsidRDefault="00DB1001" w:rsidP="00DB1001">
      <w:pPr>
        <w:pStyle w:val="TitulliTitull"/>
        <w:rPr>
          <w:lang w:val="sq-AL"/>
        </w:rPr>
      </w:pPr>
      <w:r w:rsidRPr="00E87163">
        <w:rPr>
          <w:lang w:val="sq-AL"/>
        </w:rPr>
        <w:t>TRAFIQEVE DHE TERRORIZMIT</w:t>
      </w:r>
    </w:p>
    <w:p w:rsidR="00DB1001" w:rsidRPr="00E87163" w:rsidRDefault="00DB1001" w:rsidP="00DB1001">
      <w:pPr>
        <w:pStyle w:val="Tabele"/>
        <w:rPr>
          <w:lang w:val="sq-AL"/>
        </w:rPr>
      </w:pPr>
    </w:p>
    <w:p w:rsidR="00DB1001" w:rsidRPr="00E87163" w:rsidRDefault="00DB1001" w:rsidP="00DB1001">
      <w:pPr>
        <w:pStyle w:val="Tabele"/>
        <w:rPr>
          <w:lang w:val="sq-AL"/>
        </w:rPr>
      </w:pPr>
    </w:p>
    <w:tbl>
      <w:tblPr>
        <w:tblW w:w="14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612"/>
        <w:gridCol w:w="2632"/>
        <w:gridCol w:w="1572"/>
        <w:gridCol w:w="2264"/>
      </w:tblGrid>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Objektivat e strategjisë</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Mënyrat e veprimit</w:t>
            </w: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r w:rsidRPr="00DB1001">
              <w:rPr>
                <w:sz w:val="16"/>
                <w:lang w:val="sq-AL"/>
              </w:rPr>
              <w:t>Institucionet zbatuese</w:t>
            </w:r>
          </w:p>
        </w:tc>
        <w:tc>
          <w:tcPr>
            <w:tcW w:w="1572" w:type="dxa"/>
          </w:tcPr>
          <w:p w:rsidR="00DB1001" w:rsidRPr="00DB1001" w:rsidRDefault="00DB1001" w:rsidP="00DB1001">
            <w:pPr>
              <w:pStyle w:val="Tabele"/>
              <w:rPr>
                <w:sz w:val="16"/>
                <w:lang w:val="sq-AL"/>
              </w:rPr>
            </w:pPr>
            <w:r w:rsidRPr="00DB1001">
              <w:rPr>
                <w:sz w:val="16"/>
                <w:lang w:val="sq-AL"/>
              </w:rPr>
              <w:t>Afatet kohore</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Kosto financiare</w:t>
            </w:r>
          </w:p>
          <w:p w:rsidR="00DB1001" w:rsidRPr="00DB1001" w:rsidRDefault="00DB1001" w:rsidP="00DB1001">
            <w:pPr>
              <w:pStyle w:val="Tabele"/>
              <w:rPr>
                <w:sz w:val="16"/>
                <w:lang w:val="sq-AL"/>
              </w:rPr>
            </w:pPr>
            <w:r w:rsidRPr="00DB1001">
              <w:rPr>
                <w:sz w:val="16"/>
                <w:lang w:val="sq-AL"/>
              </w:rPr>
              <w:t>dhe kush e mbulon</w:t>
            </w:r>
          </w:p>
        </w:tc>
      </w:tr>
      <w:tr w:rsidR="00DB1001" w:rsidRPr="00DB1001" w:rsidTr="00DB1001">
        <w:trPr>
          <w:jc w:val="center"/>
        </w:trPr>
        <w:tc>
          <w:tcPr>
            <w:tcW w:w="3528"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Ripunimi e azhurnimi i gjithë planeve te veprimit të hartuara deri në miratimin e kësaj strategjie, hartimi i planeve të veprimit të reja nga të gjitha institucionet që nuk kanë pasur të tilla deri tani dhe që marrin detyra sipas drejtimeve të krimit të organizuar dhe terrorizmit. Planet e veprimit të hartohen sipas fazave që përcakton kjo strategji.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Të ngrihet një grup pune ndërinstitucional i cili do të ketë si mision:</w:t>
            </w:r>
          </w:p>
          <w:p w:rsidR="00DB1001" w:rsidRPr="00DB1001" w:rsidRDefault="00DB1001" w:rsidP="00DB1001">
            <w:pPr>
              <w:pStyle w:val="Tabele"/>
              <w:rPr>
                <w:sz w:val="16"/>
                <w:lang w:val="sq-AL"/>
              </w:rPr>
            </w:pPr>
            <w:r w:rsidRPr="00DB1001">
              <w:rPr>
                <w:sz w:val="16"/>
                <w:lang w:val="sq-AL"/>
              </w:rPr>
              <w:t>Të bëjë vlerësimi dhe analizën e realizimit të detyrave të parashikuara në Strategjinë Antidrogë 2004-2010 dhe Planin e Veprimit për zbatimin e Strategjisë.</w:t>
            </w:r>
          </w:p>
          <w:p w:rsidR="00DB1001" w:rsidRPr="00DB1001" w:rsidRDefault="00DB1001" w:rsidP="00DB1001">
            <w:pPr>
              <w:pStyle w:val="Tabele"/>
              <w:rPr>
                <w:sz w:val="16"/>
                <w:lang w:val="sq-AL"/>
              </w:rPr>
            </w:pPr>
            <w:r w:rsidRPr="00DB1001">
              <w:rPr>
                <w:sz w:val="16"/>
                <w:lang w:val="sq-AL"/>
              </w:rPr>
              <w:t>Të hartojë draftin dhe të propozojë ndryshimet e nevojshme për një strategji apo plan veprimi të ri.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Hartimi i draftit të strategjisë ndërsektoriale për parandalimin dhe goditjen e krimit financiar dhe pastrimit të parave, si dhe hartimi i planit të veprimit për zbatimin e kësaj strategjie.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1.1 K. Ministrave</w:t>
            </w:r>
          </w:p>
          <w:p w:rsidR="00DB1001" w:rsidRPr="00DB1001" w:rsidRDefault="00DB1001" w:rsidP="00DB1001">
            <w:pPr>
              <w:pStyle w:val="Tabele"/>
              <w:rPr>
                <w:sz w:val="16"/>
                <w:lang w:val="sq-AL"/>
              </w:rPr>
            </w:pPr>
            <w:r w:rsidRPr="00DB1001">
              <w:rPr>
                <w:sz w:val="16"/>
                <w:lang w:val="sq-AL"/>
              </w:rPr>
              <w:t>M.Brendshme</w:t>
            </w:r>
          </w:p>
          <w:p w:rsidR="00DB1001" w:rsidRPr="00DB1001" w:rsidRDefault="00DB1001" w:rsidP="00DB1001">
            <w:pPr>
              <w:pStyle w:val="Tabele"/>
              <w:rPr>
                <w:sz w:val="16"/>
                <w:lang w:val="sq-AL"/>
              </w:rPr>
            </w:pPr>
            <w:r w:rsidRPr="00DB1001">
              <w:rPr>
                <w:sz w:val="16"/>
                <w:lang w:val="sq-AL"/>
              </w:rPr>
              <w:t>M.Shëndetësisë</w:t>
            </w:r>
          </w:p>
          <w:p w:rsidR="00DB1001" w:rsidRPr="00DB1001" w:rsidRDefault="00DB1001" w:rsidP="00DB1001">
            <w:pPr>
              <w:pStyle w:val="Tabele"/>
              <w:rPr>
                <w:sz w:val="16"/>
                <w:lang w:val="sq-AL"/>
              </w:rPr>
            </w:pPr>
            <w:r w:rsidRPr="00DB1001">
              <w:rPr>
                <w:sz w:val="16"/>
                <w:lang w:val="sq-AL"/>
              </w:rPr>
              <w:t>M.Arsimit</w:t>
            </w:r>
          </w:p>
          <w:p w:rsidR="00DB1001" w:rsidRPr="00DB1001" w:rsidRDefault="00DB1001" w:rsidP="00DB1001">
            <w:pPr>
              <w:pStyle w:val="Tabele"/>
              <w:rPr>
                <w:sz w:val="16"/>
                <w:lang w:val="sq-AL"/>
              </w:rPr>
            </w:pPr>
            <w:r w:rsidRPr="00DB1001">
              <w:rPr>
                <w:sz w:val="16"/>
                <w:lang w:val="sq-AL"/>
              </w:rPr>
              <w:t>M.Bujqësisë</w:t>
            </w:r>
          </w:p>
          <w:p w:rsidR="00DB1001" w:rsidRPr="00DB1001" w:rsidRDefault="00DB1001" w:rsidP="00DB1001">
            <w:pPr>
              <w:pStyle w:val="Tabele"/>
              <w:rPr>
                <w:sz w:val="16"/>
                <w:lang w:val="sq-AL"/>
              </w:rPr>
            </w:pPr>
            <w:r w:rsidRPr="00DB1001">
              <w:rPr>
                <w:sz w:val="16"/>
                <w:lang w:val="sq-AL"/>
              </w:rPr>
              <w:t>M.Mjedisit</w:t>
            </w:r>
          </w:p>
          <w:p w:rsidR="00DB1001" w:rsidRPr="00DB1001" w:rsidRDefault="00DB1001" w:rsidP="00DB1001">
            <w:pPr>
              <w:pStyle w:val="Tabele"/>
              <w:rPr>
                <w:sz w:val="16"/>
                <w:lang w:val="sq-AL"/>
              </w:rPr>
            </w:pPr>
            <w:r w:rsidRPr="00DB1001">
              <w:rPr>
                <w:sz w:val="16"/>
                <w:lang w:val="sq-AL"/>
              </w:rPr>
              <w:t>Prokuroria</w:t>
            </w:r>
          </w:p>
          <w:p w:rsidR="00DB1001" w:rsidRPr="00DB1001" w:rsidRDefault="00DB1001" w:rsidP="00DB1001">
            <w:pPr>
              <w:pStyle w:val="Tabele"/>
              <w:rPr>
                <w:sz w:val="16"/>
                <w:lang w:val="sq-AL"/>
              </w:rPr>
            </w:pPr>
            <w:r w:rsidRPr="00DB1001">
              <w:rPr>
                <w:sz w:val="16"/>
                <w:lang w:val="sq-AL"/>
              </w:rPr>
              <w:t>SHISH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1.2 K. Ministrave</w:t>
            </w:r>
          </w:p>
          <w:p w:rsidR="00DB1001" w:rsidRPr="00DB1001" w:rsidRDefault="00DB1001" w:rsidP="00DB1001">
            <w:pPr>
              <w:pStyle w:val="Tabele"/>
              <w:rPr>
                <w:sz w:val="16"/>
                <w:lang w:val="sq-AL"/>
              </w:rPr>
            </w:pPr>
            <w:r w:rsidRPr="00DB1001">
              <w:rPr>
                <w:sz w:val="16"/>
                <w:lang w:val="sq-AL"/>
              </w:rPr>
              <w:t>M.Financave</w:t>
            </w:r>
          </w:p>
          <w:p w:rsidR="00DB1001" w:rsidRPr="00DB1001" w:rsidRDefault="00DB1001" w:rsidP="00DB1001">
            <w:pPr>
              <w:pStyle w:val="Tabele"/>
              <w:rPr>
                <w:sz w:val="16"/>
                <w:lang w:val="sq-AL"/>
              </w:rPr>
            </w:pPr>
            <w:r w:rsidRPr="00DB1001">
              <w:rPr>
                <w:sz w:val="16"/>
                <w:lang w:val="sq-AL"/>
              </w:rPr>
              <w:t>M.Brendshme</w:t>
            </w:r>
          </w:p>
          <w:p w:rsidR="00DB1001" w:rsidRPr="00DB1001" w:rsidRDefault="00DB1001" w:rsidP="00DB1001">
            <w:pPr>
              <w:pStyle w:val="Tabele"/>
              <w:rPr>
                <w:sz w:val="16"/>
                <w:lang w:val="sq-AL"/>
              </w:rPr>
            </w:pPr>
            <w:r w:rsidRPr="00DB1001">
              <w:rPr>
                <w:sz w:val="16"/>
                <w:lang w:val="sq-AL"/>
              </w:rPr>
              <w:t>M.Drejtësisë</w:t>
            </w:r>
          </w:p>
          <w:p w:rsidR="00DB1001" w:rsidRPr="00DB1001" w:rsidRDefault="00DB1001" w:rsidP="00DB1001">
            <w:pPr>
              <w:pStyle w:val="Tabele"/>
              <w:rPr>
                <w:sz w:val="16"/>
                <w:lang w:val="sq-AL"/>
              </w:rPr>
            </w:pPr>
            <w:r w:rsidRPr="00DB1001">
              <w:rPr>
                <w:sz w:val="16"/>
                <w:lang w:val="sq-AL"/>
              </w:rPr>
              <w:t>Prokuroria</w:t>
            </w:r>
          </w:p>
          <w:p w:rsidR="00DB1001" w:rsidRPr="00DB1001" w:rsidRDefault="00DB1001" w:rsidP="00DB1001">
            <w:pPr>
              <w:pStyle w:val="Tabele"/>
              <w:rPr>
                <w:sz w:val="16"/>
                <w:lang w:val="sq-AL"/>
              </w:rPr>
            </w:pPr>
            <w:r w:rsidRPr="00DB1001">
              <w:rPr>
                <w:sz w:val="16"/>
                <w:lang w:val="sq-AL"/>
              </w:rPr>
              <w:t>SHISH</w:t>
            </w:r>
          </w:p>
          <w:p w:rsidR="00DB1001" w:rsidRPr="00DB1001" w:rsidRDefault="00DB1001" w:rsidP="00DB1001">
            <w:pPr>
              <w:pStyle w:val="Tabele"/>
              <w:rPr>
                <w:sz w:val="16"/>
                <w:lang w:val="sq-AL"/>
              </w:rPr>
            </w:pPr>
            <w:r w:rsidRPr="00DB1001">
              <w:rPr>
                <w:sz w:val="16"/>
                <w:lang w:val="sq-AL"/>
              </w:rPr>
              <w:t>Banka e Shqipërisë</w:t>
            </w:r>
          </w:p>
        </w:tc>
        <w:tc>
          <w:tcPr>
            <w:tcW w:w="157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1.1 Maj 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1.2 </w:t>
            </w:r>
          </w:p>
          <w:p w:rsidR="00DB1001" w:rsidRPr="00DB1001" w:rsidRDefault="00DB1001" w:rsidP="00DB1001">
            <w:pPr>
              <w:pStyle w:val="Tabele"/>
              <w:rPr>
                <w:sz w:val="16"/>
                <w:lang w:val="sq-AL"/>
              </w:rPr>
            </w:pPr>
            <w:r w:rsidRPr="00DB1001">
              <w:rPr>
                <w:sz w:val="16"/>
                <w:lang w:val="sq-AL"/>
              </w:rPr>
              <w:t>Tetor 2009</w:t>
            </w: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151 937</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5,096</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(donacion nga BE, projekti i binjakëzimit për luftën kundër pastrimit të parave me BKA, Gjermani).</w:t>
            </w:r>
          </w:p>
        </w:tc>
      </w:tr>
      <w:tr w:rsidR="00DB1001" w:rsidRPr="00DB1001" w:rsidTr="00DB1001">
        <w:trPr>
          <w:trHeight w:val="892"/>
          <w:jc w:val="center"/>
        </w:trPr>
        <w:tc>
          <w:tcPr>
            <w:tcW w:w="3528" w:type="dxa"/>
          </w:tcPr>
          <w:p w:rsidR="00DB1001" w:rsidRPr="00DB1001" w:rsidRDefault="00DB1001" w:rsidP="00DB1001">
            <w:pPr>
              <w:pStyle w:val="Tabele"/>
              <w:rPr>
                <w:sz w:val="16"/>
                <w:lang w:val="sq-AL"/>
              </w:rPr>
            </w:pPr>
            <w:r w:rsidRPr="00DB1001">
              <w:rPr>
                <w:sz w:val="16"/>
                <w:lang w:val="sq-AL"/>
              </w:rPr>
              <w:t>Krijimi i strukturave sipas kërkesave apo të parashtruara në strategjitë e tjera, rishikimi  i komiteteve, komisioneve, sekretarive apo çdo funksion tjetër i krijuar nga strategjitë sektoriale me qëllim zgjerimin e kompetencave apo funksionimin e tyre për të gjithë drejtimet e luftës kundër krimit të organizuar dhe terrorizmit.</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eastAsia="sq-AL"/>
              </w:rPr>
            </w:pPr>
            <w:r w:rsidRPr="00DB1001">
              <w:rPr>
                <w:sz w:val="16"/>
                <w:lang w:val="sq-AL"/>
              </w:rPr>
              <w:t>Të ngrihet një grup pune ndërinstitucional i cili do të ketë si mision hartimin e një akti</w:t>
            </w:r>
            <w:r w:rsidRPr="00DB1001">
              <w:rPr>
                <w:sz w:val="16"/>
                <w:lang w:val="sq-AL" w:eastAsia="sq-AL"/>
              </w:rPr>
              <w:t xml:space="preserve"> normativ për funksionimin e Komitetit Kombëtar të Bashkërendimit të Luftës Kundër Drogës, Sekretariatit dhe Qendrës Kombëtare të Grumbullimit të të dhënave për drogën.</w:t>
            </w:r>
          </w:p>
          <w:p w:rsidR="00DB1001" w:rsidRPr="00DB1001" w:rsidRDefault="00DB1001" w:rsidP="00DB1001">
            <w:pPr>
              <w:pStyle w:val="Tabele"/>
              <w:rPr>
                <w:sz w:val="16"/>
                <w:lang w:val="sq-AL" w:eastAsia="sq-AL"/>
              </w:rPr>
            </w:pPr>
          </w:p>
          <w:p w:rsidR="00DB1001" w:rsidRPr="00DB1001" w:rsidRDefault="00DB1001" w:rsidP="00DB1001">
            <w:pPr>
              <w:pStyle w:val="Tabele"/>
              <w:rPr>
                <w:sz w:val="16"/>
                <w:lang w:val="sq-AL" w:eastAsia="sq-AL"/>
              </w:rPr>
            </w:pPr>
            <w:r w:rsidRPr="00DB1001">
              <w:rPr>
                <w:sz w:val="16"/>
                <w:lang w:val="sq-AL" w:eastAsia="sq-AL"/>
              </w:rPr>
              <w:t>2.2 Të ngrihet zyra e gjurmimit të aseteve kriminale pranë Drejtorisë kundër Krimit Financiar në Departamentin e Hetimit të Krimeve në Drejtorinë e Përgjithshme të Policisë së Shtetit.</w:t>
            </w:r>
          </w:p>
        </w:tc>
        <w:tc>
          <w:tcPr>
            <w:tcW w:w="2632" w:type="dxa"/>
          </w:tcPr>
          <w:p w:rsidR="00DB1001" w:rsidRPr="00DB1001" w:rsidRDefault="00DB1001" w:rsidP="00DB1001">
            <w:pPr>
              <w:pStyle w:val="Tabele"/>
              <w:rPr>
                <w:sz w:val="16"/>
                <w:lang w:val="sq-AL"/>
              </w:rPr>
            </w:pPr>
            <w:r w:rsidRPr="00DB1001">
              <w:rPr>
                <w:sz w:val="16"/>
                <w:lang w:val="sq-AL"/>
              </w:rPr>
              <w:t>2.1 K. Ministrave</w:t>
            </w:r>
          </w:p>
          <w:p w:rsidR="00DB1001" w:rsidRPr="00DB1001" w:rsidRDefault="00DB1001" w:rsidP="00DB1001">
            <w:pPr>
              <w:pStyle w:val="Tabele"/>
              <w:rPr>
                <w:sz w:val="16"/>
                <w:lang w:val="sq-AL"/>
              </w:rPr>
            </w:pPr>
            <w:r w:rsidRPr="00DB1001">
              <w:rPr>
                <w:sz w:val="16"/>
                <w:lang w:val="sq-AL"/>
              </w:rPr>
              <w:t>M.Brendshme</w:t>
            </w:r>
          </w:p>
          <w:p w:rsidR="00DB1001" w:rsidRPr="00DB1001" w:rsidRDefault="00DB1001" w:rsidP="00DB1001">
            <w:pPr>
              <w:pStyle w:val="Tabele"/>
              <w:rPr>
                <w:sz w:val="16"/>
                <w:lang w:val="sq-AL"/>
              </w:rPr>
            </w:pPr>
            <w:r w:rsidRPr="00DB1001">
              <w:rPr>
                <w:sz w:val="16"/>
                <w:lang w:val="sq-AL"/>
              </w:rPr>
              <w:t>M.Shendetësisë</w:t>
            </w:r>
          </w:p>
          <w:p w:rsidR="00DB1001" w:rsidRPr="00DB1001" w:rsidRDefault="00DB1001" w:rsidP="00DB1001">
            <w:pPr>
              <w:pStyle w:val="Tabele"/>
              <w:rPr>
                <w:sz w:val="16"/>
                <w:lang w:val="sq-AL"/>
              </w:rPr>
            </w:pPr>
            <w:r w:rsidRPr="00DB1001">
              <w:rPr>
                <w:sz w:val="16"/>
                <w:lang w:val="sq-AL"/>
              </w:rPr>
              <w:t>M.Arsimit</w:t>
            </w:r>
          </w:p>
          <w:p w:rsidR="00DB1001" w:rsidRPr="00DB1001" w:rsidRDefault="00DB1001" w:rsidP="00DB1001">
            <w:pPr>
              <w:pStyle w:val="Tabele"/>
              <w:rPr>
                <w:sz w:val="16"/>
                <w:lang w:val="sq-AL"/>
              </w:rPr>
            </w:pPr>
            <w:r w:rsidRPr="00DB1001">
              <w:rPr>
                <w:sz w:val="16"/>
                <w:lang w:val="sq-AL"/>
              </w:rPr>
              <w:t>M.Bujqësisë</w:t>
            </w:r>
          </w:p>
          <w:p w:rsidR="00DB1001" w:rsidRPr="00DB1001" w:rsidRDefault="00DB1001" w:rsidP="00DB1001">
            <w:pPr>
              <w:pStyle w:val="Tabele"/>
              <w:rPr>
                <w:sz w:val="16"/>
                <w:lang w:val="sq-AL"/>
              </w:rPr>
            </w:pPr>
            <w:r w:rsidRPr="00DB1001">
              <w:rPr>
                <w:sz w:val="16"/>
                <w:lang w:val="sq-AL"/>
              </w:rPr>
              <w:t>M.Mjedisit</w:t>
            </w:r>
          </w:p>
          <w:p w:rsidR="00DB1001" w:rsidRPr="00DB1001" w:rsidRDefault="00DB1001" w:rsidP="00DB1001">
            <w:pPr>
              <w:pStyle w:val="Tabele"/>
              <w:rPr>
                <w:sz w:val="16"/>
                <w:lang w:val="sq-AL"/>
              </w:rPr>
            </w:pPr>
            <w:r w:rsidRPr="00DB1001">
              <w:rPr>
                <w:sz w:val="16"/>
                <w:lang w:val="sq-AL"/>
              </w:rPr>
              <w:t>Prokuroria</w:t>
            </w:r>
          </w:p>
          <w:p w:rsidR="00DB1001" w:rsidRPr="00DB1001" w:rsidRDefault="00DB1001" w:rsidP="00DB1001">
            <w:pPr>
              <w:pStyle w:val="Tabele"/>
              <w:rPr>
                <w:sz w:val="16"/>
                <w:lang w:val="sq-AL"/>
              </w:rPr>
            </w:pPr>
            <w:r w:rsidRPr="00DB1001">
              <w:rPr>
                <w:sz w:val="16"/>
                <w:lang w:val="sq-AL"/>
              </w:rPr>
              <w:t>SHISH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2.2 M.Brendshme</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2.1</w:t>
            </w:r>
          </w:p>
          <w:p w:rsidR="00DB1001" w:rsidRPr="00DB1001" w:rsidRDefault="00DB1001" w:rsidP="00DB1001">
            <w:pPr>
              <w:pStyle w:val="Tabele"/>
              <w:rPr>
                <w:sz w:val="16"/>
                <w:lang w:val="sq-AL"/>
              </w:rPr>
            </w:pPr>
            <w:r w:rsidRPr="00DB1001">
              <w:rPr>
                <w:sz w:val="16"/>
                <w:lang w:val="sq-AL"/>
              </w:rPr>
              <w:t>Dhjetor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2.2</w:t>
            </w:r>
          </w:p>
          <w:p w:rsidR="00DB1001" w:rsidRPr="00DB1001" w:rsidRDefault="00DB1001" w:rsidP="00DB1001">
            <w:pPr>
              <w:pStyle w:val="Tabele"/>
              <w:rPr>
                <w:sz w:val="16"/>
                <w:lang w:val="sq-AL"/>
              </w:rPr>
            </w:pPr>
            <w:r w:rsidRPr="00DB1001">
              <w:rPr>
                <w:sz w:val="16"/>
                <w:lang w:val="sq-AL"/>
              </w:rPr>
              <w:t>Qershor</w:t>
            </w:r>
          </w:p>
          <w:p w:rsidR="00DB1001" w:rsidRPr="00DB1001" w:rsidRDefault="00DB1001" w:rsidP="00DB1001">
            <w:pPr>
              <w:pStyle w:val="Tabele"/>
              <w:rPr>
                <w:sz w:val="16"/>
                <w:lang w:val="sq-AL"/>
              </w:rPr>
            </w:pPr>
            <w:r w:rsidRPr="00DB1001">
              <w:rPr>
                <w:sz w:val="16"/>
                <w:lang w:val="sq-AL"/>
              </w:rPr>
              <w:t>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126</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Hartimi dhe përqasja e legjislacionit sipas standardeve të BE, në lidhje me luftën kundër krimit të organizuar, trafiqeve të paligjshme e terrorizmit, luftën kundër korrupsionit, pastrimit të parave, vënien në përdorim të sendeve e mallrave që rrjedhin nga një krim, si dhe akteve të tjera të funksionimit të strukturave që kanë përgjegjësi për këtë drejtim, bazuar në strategjitë e tjera si dhe në planet e veprimit.</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rFonts w:cs="CG Times"/>
                <w:sz w:val="16"/>
                <w:lang w:val="sq-AL"/>
              </w:rPr>
            </w:pPr>
            <w:r w:rsidRPr="00DB1001">
              <w:rPr>
                <w:sz w:val="16"/>
                <w:lang w:val="sq-AL"/>
              </w:rPr>
              <w:t>Të ndiqen procedurat për ndryshimin e ligjit “Për disa shtesa dhe ndryshime në Kodin e Procedurës Penale” me qëllim ndryshimin e nenit 75/a “</w:t>
            </w:r>
            <w:r w:rsidRPr="00DB1001">
              <w:rPr>
                <w:rFonts w:cs="CG Times"/>
                <w:sz w:val="16"/>
                <w:lang w:val="sq-AL"/>
              </w:rPr>
              <w:t>Kompetencat e gjykatës për krime të rënda” të Kodit të Procedurës Penale dhe përfshirjen në këtë nen të veprës penale të trafikimit të mjeteve motorike.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Do të bashkëpunohet me Ministrinë e Drejtësisë për hartimin e draftit për një ndryshim në Kodin e Procedurës Penale që në rastin e sekuestrimeve të sasirave të konsiderueshme me lëndë narkotike, do të lejonte shkatërrimin e pjesës më të madhe të tyre përpara përfundimit të procesit gjyqësor.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3.3 Hartimi i një ligji të plotë e sipas standardeve europiane  për mbrojtjen e dëshmitarëve dhe bashkëpunëtorëve të drejtësisë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Është ngritur grupi i punës me pjesëmarrje të institucioneve të interesuara, organizmave ndërkombëtare dhe OJQ –ve</w:t>
            </w:r>
          </w:p>
          <w:p w:rsidR="00DB1001" w:rsidRPr="00DB1001" w:rsidRDefault="00DB1001" w:rsidP="00DB1001">
            <w:pPr>
              <w:pStyle w:val="Tabele"/>
              <w:rPr>
                <w:sz w:val="16"/>
                <w:lang w:val="sq-AL"/>
              </w:rPr>
            </w:pPr>
            <w:r w:rsidRPr="00DB1001">
              <w:rPr>
                <w:sz w:val="16"/>
                <w:lang w:val="sq-AL"/>
              </w:rPr>
              <w:t>a) Është hartuar drafti  dhe është miratuar edhe në Këshillin e Ministrave.</w:t>
            </w:r>
          </w:p>
          <w:p w:rsidR="00DB1001" w:rsidRPr="00DB1001" w:rsidRDefault="00DB1001" w:rsidP="00DB1001">
            <w:pPr>
              <w:pStyle w:val="Tabele"/>
              <w:rPr>
                <w:sz w:val="16"/>
                <w:lang w:val="sq-AL"/>
              </w:rPr>
            </w:pPr>
            <w:r w:rsidRPr="00DB1001">
              <w:rPr>
                <w:sz w:val="16"/>
                <w:lang w:val="sq-AL"/>
              </w:rPr>
              <w:t>b) Jemi në fazën e miratimit te projektligjit nga Kuvendi</w:t>
            </w:r>
          </w:p>
        </w:tc>
        <w:tc>
          <w:tcPr>
            <w:tcW w:w="2632" w:type="dxa"/>
          </w:tcPr>
          <w:p w:rsidR="00DB1001" w:rsidRPr="00DB1001" w:rsidRDefault="00DB1001" w:rsidP="00DB1001">
            <w:pPr>
              <w:pStyle w:val="Tabele"/>
              <w:rPr>
                <w:sz w:val="16"/>
                <w:lang w:val="sq-AL"/>
              </w:rPr>
            </w:pPr>
            <w:r w:rsidRPr="00DB1001">
              <w:rPr>
                <w:sz w:val="16"/>
                <w:lang w:val="sq-AL"/>
              </w:rPr>
              <w:t>3.1 M.Brendshme</w:t>
            </w:r>
          </w:p>
          <w:p w:rsidR="00DB1001" w:rsidRPr="00DB1001" w:rsidRDefault="00DB1001" w:rsidP="00DB1001">
            <w:pPr>
              <w:pStyle w:val="Tabele"/>
              <w:rPr>
                <w:sz w:val="16"/>
                <w:lang w:val="sq-AL"/>
              </w:rPr>
            </w:pPr>
            <w:r w:rsidRPr="00DB1001">
              <w:rPr>
                <w:sz w:val="16"/>
                <w:lang w:val="sq-AL"/>
              </w:rPr>
              <w:t>M.Drejtësisë</w:t>
            </w:r>
          </w:p>
          <w:p w:rsidR="00DB1001" w:rsidRPr="00DB1001" w:rsidRDefault="00DB1001" w:rsidP="00DB1001">
            <w:pPr>
              <w:pStyle w:val="Tabele"/>
              <w:rPr>
                <w:sz w:val="16"/>
                <w:lang w:val="sq-AL"/>
              </w:rPr>
            </w:pPr>
            <w:r w:rsidRPr="00DB1001">
              <w:rPr>
                <w:sz w:val="16"/>
                <w:lang w:val="sq-AL"/>
              </w:rPr>
              <w:t>P.Përgjithshme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3.2 M.Brendshme</w:t>
            </w:r>
          </w:p>
          <w:p w:rsidR="00DB1001" w:rsidRPr="00DB1001" w:rsidRDefault="00DB1001" w:rsidP="00DB1001">
            <w:pPr>
              <w:pStyle w:val="Tabele"/>
              <w:rPr>
                <w:sz w:val="16"/>
                <w:lang w:val="sq-AL"/>
              </w:rPr>
            </w:pPr>
            <w:r w:rsidRPr="00DB1001">
              <w:rPr>
                <w:sz w:val="16"/>
                <w:lang w:val="sq-AL"/>
              </w:rPr>
              <w:t>M.Drejtësisë</w:t>
            </w:r>
          </w:p>
          <w:p w:rsidR="00DB1001" w:rsidRPr="00DB1001" w:rsidRDefault="00DB1001" w:rsidP="00DB1001">
            <w:pPr>
              <w:pStyle w:val="Tabele"/>
              <w:rPr>
                <w:sz w:val="16"/>
                <w:lang w:val="sq-AL"/>
              </w:rPr>
            </w:pPr>
            <w:r w:rsidRPr="00DB1001">
              <w:rPr>
                <w:sz w:val="16"/>
                <w:lang w:val="sq-AL"/>
              </w:rPr>
              <w:t>P.Përgjithshme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3.3 M.Brendshme</w:t>
            </w:r>
          </w:p>
          <w:p w:rsidR="00DB1001" w:rsidRPr="00DB1001" w:rsidRDefault="00DB1001" w:rsidP="00DB1001">
            <w:pPr>
              <w:pStyle w:val="Tabele"/>
              <w:rPr>
                <w:sz w:val="16"/>
                <w:lang w:val="sq-AL"/>
              </w:rPr>
            </w:pPr>
            <w:r w:rsidRPr="00DB1001">
              <w:rPr>
                <w:sz w:val="16"/>
                <w:lang w:val="sq-AL"/>
              </w:rPr>
              <w:t>Prokuroria</w:t>
            </w:r>
          </w:p>
          <w:p w:rsidR="00DB1001" w:rsidRPr="00DB1001" w:rsidRDefault="00DB1001" w:rsidP="00DB1001">
            <w:pPr>
              <w:pStyle w:val="Tabele"/>
              <w:rPr>
                <w:sz w:val="16"/>
                <w:lang w:val="sq-AL"/>
              </w:rPr>
            </w:pPr>
            <w:r w:rsidRPr="00DB1001">
              <w:rPr>
                <w:sz w:val="16"/>
                <w:lang w:val="sq-AL"/>
              </w:rPr>
              <w:t xml:space="preserve">  Ministria e Drejtësisë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3.1</w:t>
            </w:r>
          </w:p>
          <w:p w:rsidR="00DB1001" w:rsidRPr="00DB1001" w:rsidRDefault="00DB1001" w:rsidP="00DB1001">
            <w:pPr>
              <w:pStyle w:val="Tabele"/>
              <w:rPr>
                <w:sz w:val="16"/>
                <w:lang w:val="sq-AL"/>
              </w:rPr>
            </w:pPr>
            <w:r w:rsidRPr="00DB1001">
              <w:rPr>
                <w:sz w:val="16"/>
                <w:lang w:val="sq-AL"/>
              </w:rPr>
              <w:t>Dhjetor</w:t>
            </w:r>
          </w:p>
          <w:p w:rsidR="00DB1001" w:rsidRPr="00DB1001" w:rsidRDefault="00DB1001" w:rsidP="00DB1001">
            <w:pPr>
              <w:pStyle w:val="Tabele"/>
              <w:rPr>
                <w:sz w:val="16"/>
                <w:lang w:val="sq-AL"/>
              </w:rPr>
            </w:pPr>
            <w:r w:rsidRPr="00DB1001">
              <w:rPr>
                <w:sz w:val="16"/>
                <w:lang w:val="sq-AL"/>
              </w:rPr>
              <w:t>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3.2</w:t>
            </w:r>
          </w:p>
          <w:p w:rsidR="00DB1001" w:rsidRPr="00DB1001" w:rsidRDefault="00DB1001" w:rsidP="00DB1001">
            <w:pPr>
              <w:pStyle w:val="Tabele"/>
              <w:rPr>
                <w:sz w:val="16"/>
                <w:lang w:val="sq-AL"/>
              </w:rPr>
            </w:pPr>
            <w:r w:rsidRPr="00DB1001">
              <w:rPr>
                <w:sz w:val="16"/>
                <w:lang w:val="sq-AL"/>
              </w:rPr>
              <w:t>Dhjetor</w:t>
            </w:r>
          </w:p>
          <w:p w:rsidR="00DB1001" w:rsidRPr="00DB1001" w:rsidRDefault="00DB1001" w:rsidP="00DB1001">
            <w:pPr>
              <w:pStyle w:val="Tabele"/>
              <w:rPr>
                <w:sz w:val="16"/>
                <w:lang w:val="sq-AL"/>
              </w:rPr>
            </w:pPr>
            <w:r w:rsidRPr="00DB1001">
              <w:rPr>
                <w:sz w:val="16"/>
                <w:lang w:val="sq-AL"/>
              </w:rPr>
              <w:t>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Në varësi të miratimit të ligjit nga Kuvendi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4.Hartimin e gjithë akteve të nevojshme që do të thellojnë bashkëpunimin me strukturat homologe të vendeve të rajonit e me gjerë në luftën kundër krimit të organizuar ndërkufitar e formave të ndryshme të krimit të organizuar, korrupsionit apo terrorizmit</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4.1Negocimi dhe nënshkrimi i marrëveshjeve të reja dy dhe shumëpalëshe për luftën kundër krimit të organizuar, terrorizmit dhe trafiqeve të paligjshme.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4.2. Ligjit” Për mbrojtjen e dëshmitarëve dhe bashkëpunëtorëve të drejtësisë“ është miratuar nga Kuvendi në datën 22.10.2008. Në zbatim te dispozitave të tij do të hartohen aktet nënligjore të përcaktuara në të, të cilat kanë si objekt  edhe bashkëpunimin midis agjencive të ndryshme.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4.2.a. Aktet nënligjore janë:</w:t>
            </w:r>
          </w:p>
          <w:p w:rsidR="00DB1001" w:rsidRPr="00DB1001" w:rsidRDefault="00DB1001" w:rsidP="00DB1001">
            <w:pPr>
              <w:pStyle w:val="Tabele"/>
              <w:rPr>
                <w:sz w:val="16"/>
                <w:lang w:val="sq-AL"/>
              </w:rPr>
            </w:pPr>
            <w:r w:rsidRPr="00DB1001">
              <w:rPr>
                <w:sz w:val="16"/>
                <w:lang w:val="sq-AL"/>
              </w:rPr>
              <w:t>1.Vendimi i Këshillit të Ministrave, në lidhje me trajtimin dhe përfitimet të punonjësve të Drejtorisë së Mbrojtjes së Dëshmitarëve dhe bashkëpunëtorëve të Drejtësisë, në zbatim të nenit 5, paragrafi 3, i këtij ligji;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2.Udhëzim i përbashkët i Ministrit të Brendshëm dhe Prokurorit të Përgjithshëm, në lidhje me:</w:t>
            </w:r>
          </w:p>
          <w:p w:rsidR="00DB1001" w:rsidRPr="00DB1001" w:rsidRDefault="00DB1001" w:rsidP="00DB1001">
            <w:pPr>
              <w:pStyle w:val="Tabele"/>
              <w:rPr>
                <w:sz w:val="16"/>
                <w:lang w:val="sq-AL"/>
              </w:rPr>
            </w:pPr>
            <w:r w:rsidRPr="00DB1001">
              <w:rPr>
                <w:sz w:val="16"/>
                <w:lang w:val="sq-AL"/>
              </w:rPr>
              <w:t>a)rregullat dhe kriteret e hollësishme, për çështjet e parashikuara në nenin 11, paragrafët 1,2 dhe 3, të këtij ligji;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 rregullat e hollësishme për detyrat, përgjegjësitë, format dhe procedurat e bashkërendimit e të informimit, ndërmjet institucioneve, në zbatim të nenit 14 të këtij ligji;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c) kriteret dhe procedurat për ruajtjen, administrimin dhe klasifikimin e informacionit për programin e mbrojtjes së dëshmitarëve dhe bashkëpunëtorëve të drejtësisë, në zbatim të nenit 15, paragrafi 1, të këtij ligji;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ç) rregullat e hollësishme për rastet,procedurat dhe mënyrat e zbatimit të masave të posaçme dhe të përkohshme të mbrojtjes, në zbatim të neneve 16,17 e 18 të këtij ligji;</w:t>
            </w:r>
          </w:p>
          <w:p w:rsidR="00DB1001" w:rsidRPr="00DB1001" w:rsidRDefault="00DB1001" w:rsidP="00DB1001">
            <w:pPr>
              <w:pStyle w:val="Tabele"/>
              <w:rPr>
                <w:sz w:val="16"/>
                <w:lang w:val="sq-AL"/>
              </w:rPr>
            </w:pPr>
            <w:r w:rsidRPr="00DB1001">
              <w:rPr>
                <w:sz w:val="16"/>
                <w:lang w:val="sq-AL"/>
              </w:rPr>
              <w:t>3.Udhëzim i përbashkët i Ministrit të Brendshëm dhe Ministrit të Financave, në lidhje 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a) administrimin e pasurive dhe fondeve të nevojshme për ushtrimin e veprimtarisë të Drejtorisë, dokumentimin e shpenzimeve dhe kontrollin e veprimtarisë financiare të drejtorisë, në zbatim të nenit 5, paragrafi 4, i këtij ligji;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 mënyrën e caktimit të ndihmës financiare dhe masën e saj, në zbatim të nenit 13, paragrafi 2, i këtij ligji;</w:t>
            </w:r>
          </w:p>
          <w:p w:rsidR="00DB1001" w:rsidRPr="00DB1001" w:rsidRDefault="00DB1001" w:rsidP="00DB1001">
            <w:pPr>
              <w:pStyle w:val="Tabele"/>
              <w:rPr>
                <w:sz w:val="16"/>
                <w:lang w:val="sq-AL"/>
              </w:rPr>
            </w:pPr>
            <w:r w:rsidRPr="00DB1001">
              <w:rPr>
                <w:sz w:val="16"/>
                <w:lang w:val="sq-AL"/>
              </w:rPr>
              <w:t>4.Rregullore e brendshme e drejtorisë, në lidhje 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a) rregullat me karakter teknik dhe operativ për kushtet, metodikat dhe procedurat e verifikimit, të përgatitjes dhe zbatimit të programit të mbrojtjes, për mënyrat, format dhe mjetet e komunikimit, si dhe për administrimin e akteve dhe të informacionit që lidhet me veprimtarinë e vet, në zbatim të nenit 6 të këtij ligji;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 rregullat dhe kriteret e hollësishme për përmbajtjen, kuptimin, përshtatshmërinë, mënyrën dhe procedurat e caktimit dhe të shkallëzimit të masave që përbëjnë programin e mbrojtjes;</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c) rregullat e hollësishme për procedurat e shprehjes së vullnetit, bisedimit dhe nënshkrimit, për formën dhe përmbajtjen, si dhe për ndjekjen e zbatimit të kushteve të marrëveshjes së mbrojtjes, në zbatim të neneve 19 e 20 të këtij ligji;</w:t>
            </w:r>
          </w:p>
          <w:p w:rsidR="00DB1001" w:rsidRPr="00DB1001" w:rsidRDefault="00DB1001" w:rsidP="00DB1001">
            <w:pPr>
              <w:pStyle w:val="Tabele"/>
              <w:rPr>
                <w:sz w:val="16"/>
                <w:lang w:val="sq-AL"/>
              </w:rPr>
            </w:pPr>
            <w:r w:rsidRPr="00DB1001">
              <w:rPr>
                <w:sz w:val="16"/>
                <w:lang w:val="sq-AL"/>
              </w:rPr>
              <w:t>5.Rregullore e brendshme e komisionit, në lidhje me rregullat e hollësishme për kriteret dhe procedurat e punës për thirrjen dhe pjesëmarrjen në mbledhjet e tij, mungesën dhe pamundësinë e caktimit dhe të kryerjes së kësaj detyre;</w:t>
            </w:r>
          </w:p>
          <w:p w:rsidR="00DB1001" w:rsidRPr="00DB1001" w:rsidRDefault="00DB1001" w:rsidP="00DB1001">
            <w:pPr>
              <w:pStyle w:val="Tabele"/>
              <w:rPr>
                <w:sz w:val="16"/>
                <w:lang w:val="sq-AL"/>
              </w:rPr>
            </w:pPr>
            <w:r w:rsidRPr="00DB1001">
              <w:rPr>
                <w:sz w:val="16"/>
                <w:lang w:val="sq-AL"/>
              </w:rPr>
              <w:t>6.Udhëzimet e titullarëve të institucioneve në lidhje me depozitimin, mbajtjen dhe administrimin e informacionit për programin e mbrojtjes së dëshmitarëve dhe bashkëpunëtorëve të drejtësisë, në zbatim të nenit 15, paragrafi 2, të këtij ligji.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4.2.a Për hartimin e akteve të mësipërme do të ngrihen grupet e punës me përfaqësues nga agjenci të interesuara dhe përfaqësues të institucioneve ndërkombëtare, si OPDAT,ICITAP,PAMEC,EURALIUS etj.</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r w:rsidRPr="00DB1001">
              <w:rPr>
                <w:sz w:val="16"/>
                <w:lang w:val="sq-AL"/>
              </w:rPr>
              <w:t>4.1 M.Brendshme</w:t>
            </w:r>
          </w:p>
          <w:p w:rsidR="00DB1001" w:rsidRPr="00DB1001" w:rsidRDefault="00DB1001" w:rsidP="00DB1001">
            <w:pPr>
              <w:pStyle w:val="Tabele"/>
              <w:rPr>
                <w:sz w:val="16"/>
                <w:lang w:val="sq-AL"/>
              </w:rPr>
            </w:pPr>
            <w:r w:rsidRPr="00DB1001">
              <w:rPr>
                <w:sz w:val="16"/>
                <w:lang w:val="sq-AL"/>
              </w:rPr>
              <w:t>M.Drejtesisë</w:t>
            </w:r>
          </w:p>
          <w:p w:rsidR="00DB1001" w:rsidRPr="00DB1001" w:rsidRDefault="00DB1001" w:rsidP="00DB1001">
            <w:pPr>
              <w:pStyle w:val="Tabele"/>
              <w:rPr>
                <w:sz w:val="16"/>
                <w:lang w:val="sq-AL"/>
              </w:rPr>
            </w:pPr>
            <w:r w:rsidRPr="00DB1001">
              <w:rPr>
                <w:sz w:val="16"/>
                <w:lang w:val="sq-AL"/>
              </w:rPr>
              <w:t>P.Përgjithshme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4.2. M.Brendshme</w:t>
            </w:r>
          </w:p>
          <w:p w:rsidR="00DB1001" w:rsidRPr="00DB1001" w:rsidRDefault="00DB1001" w:rsidP="00DB1001">
            <w:pPr>
              <w:pStyle w:val="Tabele"/>
              <w:rPr>
                <w:sz w:val="16"/>
                <w:lang w:val="sq-AL"/>
              </w:rPr>
            </w:pPr>
            <w:r w:rsidRPr="00DB1001">
              <w:rPr>
                <w:sz w:val="16"/>
                <w:lang w:val="sq-AL"/>
              </w:rPr>
              <w:t>Prokuroria</w:t>
            </w:r>
          </w:p>
          <w:p w:rsidR="00DB1001" w:rsidRPr="00DB1001" w:rsidRDefault="00DB1001" w:rsidP="00DB1001">
            <w:pPr>
              <w:pStyle w:val="Tabele"/>
              <w:rPr>
                <w:sz w:val="16"/>
                <w:lang w:val="sq-AL"/>
              </w:rPr>
            </w:pPr>
            <w:r w:rsidRPr="00DB1001">
              <w:rPr>
                <w:sz w:val="16"/>
                <w:lang w:val="sq-AL"/>
              </w:rPr>
              <w:t>Ministria e Drejtësise</w:t>
            </w:r>
          </w:p>
          <w:p w:rsidR="00DB1001" w:rsidRPr="00DB1001" w:rsidRDefault="00DB1001" w:rsidP="00DB1001">
            <w:pPr>
              <w:pStyle w:val="Tabele"/>
              <w:rPr>
                <w:sz w:val="16"/>
                <w:lang w:val="sq-AL"/>
              </w:rPr>
            </w:pPr>
            <w:r w:rsidRPr="00DB1001">
              <w:rPr>
                <w:sz w:val="16"/>
                <w:lang w:val="sq-AL"/>
              </w:rPr>
              <w:t>Ministria e Arsimit dhe Shkences, Ministria e Shëndetësise, etj</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Në</w:t>
            </w:r>
          </w:p>
          <w:p w:rsidR="00DB1001" w:rsidRPr="00DB1001" w:rsidRDefault="00DB1001" w:rsidP="00DB1001">
            <w:pPr>
              <w:pStyle w:val="Tabele"/>
              <w:rPr>
                <w:sz w:val="16"/>
                <w:lang w:val="sq-AL"/>
              </w:rPr>
            </w:pPr>
            <w:r w:rsidRPr="00DB1001">
              <w:rPr>
                <w:sz w:val="16"/>
                <w:lang w:val="sq-AL"/>
              </w:rPr>
              <w:t>vazhdim</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30.03.2010</w:t>
            </w: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5. Krijimi i një sistemi të transmetimit të informacionit brenda strukturave të përfshira në luftën kundër krimit të organizuar. Përfundimi i sistemeve IT për transmetimin e analizën e informacionit që bën fjalë për vepra penale të krimit të organizuar e terrorizmit.</w:t>
            </w:r>
          </w:p>
        </w:tc>
        <w:tc>
          <w:tcPr>
            <w:tcW w:w="4612" w:type="dxa"/>
          </w:tcPr>
          <w:p w:rsidR="00DB1001" w:rsidRPr="00DB1001" w:rsidRDefault="00DB1001" w:rsidP="00DB1001">
            <w:pPr>
              <w:pStyle w:val="Tabele"/>
              <w:rPr>
                <w:sz w:val="16"/>
                <w:lang w:val="sq-AL"/>
              </w:rPr>
            </w:pPr>
            <w:r w:rsidRPr="00DB1001">
              <w:rPr>
                <w:sz w:val="16"/>
                <w:lang w:val="sq-AL"/>
              </w:rPr>
              <w:t>Do të përfundojë shtrirja e sistemit të analizës së informacionit kriminal-MEMEX në të gjitha Drejtoritë e Policisë në qarqe.</w:t>
            </w: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r w:rsidRPr="00DB1001">
              <w:rPr>
                <w:sz w:val="16"/>
                <w:lang w:val="sq-AL"/>
              </w:rPr>
              <w:t>5.1 M.Brendshme</w:t>
            </w:r>
          </w:p>
        </w:tc>
        <w:tc>
          <w:tcPr>
            <w:tcW w:w="1572" w:type="dxa"/>
          </w:tcPr>
          <w:p w:rsidR="00DB1001" w:rsidRPr="00DB1001" w:rsidRDefault="00DB1001" w:rsidP="00DB1001">
            <w:pPr>
              <w:pStyle w:val="Tabele"/>
              <w:rPr>
                <w:sz w:val="16"/>
                <w:lang w:val="sq-AL"/>
              </w:rPr>
            </w:pPr>
            <w:r w:rsidRPr="00DB1001">
              <w:rPr>
                <w:sz w:val="16"/>
                <w:lang w:val="sq-AL"/>
              </w:rPr>
              <w:t>5.1 Dhjetor</w:t>
            </w:r>
          </w:p>
          <w:p w:rsidR="00DB1001" w:rsidRPr="00DB1001" w:rsidRDefault="00DB1001" w:rsidP="00DB1001">
            <w:pPr>
              <w:pStyle w:val="Tabele"/>
              <w:rPr>
                <w:sz w:val="16"/>
                <w:lang w:val="sq-AL"/>
              </w:rPr>
            </w:pPr>
            <w:r w:rsidRPr="00DB1001">
              <w:rPr>
                <w:sz w:val="16"/>
                <w:lang w:val="sq-AL"/>
              </w:rPr>
              <w:t>2009</w:t>
            </w: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6,397</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6.Minimizimi i përdorimit të drogave në vend, si dhe parandalimi i kultivimit të bimës kanabis sativa.</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Do të vazhdojë goditja e grupeve kriminale që merren me trafikun e shpërndarjen e drogave.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Çdo vit të hartohet një plan veprimi i veçantë për luftën kundër kultivimit të bimëve narkotike.</w:t>
            </w:r>
          </w:p>
        </w:tc>
        <w:tc>
          <w:tcPr>
            <w:tcW w:w="2632" w:type="dxa"/>
          </w:tcPr>
          <w:p w:rsidR="00DB1001" w:rsidRPr="00DB1001" w:rsidRDefault="00DB1001" w:rsidP="00DB1001">
            <w:pPr>
              <w:pStyle w:val="Tabele"/>
              <w:rPr>
                <w:sz w:val="16"/>
                <w:lang w:val="sq-AL"/>
              </w:rPr>
            </w:pPr>
            <w:r w:rsidRPr="00DB1001">
              <w:rPr>
                <w:sz w:val="16"/>
                <w:lang w:val="sq-AL"/>
              </w:rPr>
              <w:t>6.1 M.Brendshme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6.2 M.Brendshme</w:t>
            </w:r>
          </w:p>
        </w:tc>
        <w:tc>
          <w:tcPr>
            <w:tcW w:w="1572" w:type="dxa"/>
          </w:tcPr>
          <w:p w:rsidR="00DB1001" w:rsidRPr="00DB1001" w:rsidRDefault="00DB1001" w:rsidP="00DB1001">
            <w:pPr>
              <w:pStyle w:val="Tabele"/>
              <w:rPr>
                <w:sz w:val="16"/>
                <w:lang w:val="sq-AL"/>
              </w:rPr>
            </w:pPr>
            <w:r w:rsidRPr="00DB1001">
              <w:rPr>
                <w:sz w:val="16"/>
                <w:lang w:val="sq-AL"/>
              </w:rPr>
              <w:t>6.1 Në vazhdim</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6.2 Çdo vit</w:t>
            </w: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171 412</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254 480</w:t>
            </w:r>
          </w:p>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7.Zgjerimi i aplikimit të teknikave të reja të investigimit, brenda suazës së përcaktuar në ligj, për të gjitha format e shfaqjes së krimit të organizuar.</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Aplikimin në përputhje me ligjin procedural penal, të  formave dhe metodave speciale të hetimit si  (blerje e simuluar, apo dorëzim i kontrolluar),  si një ndër mjetet më rezultative në luftë kundër këtij aktiviteti kriminal</w:t>
            </w:r>
          </w:p>
          <w:p w:rsidR="00DB1001" w:rsidRPr="00DB1001" w:rsidRDefault="00DB1001" w:rsidP="00DB1001">
            <w:pPr>
              <w:pStyle w:val="Tabele"/>
              <w:rPr>
                <w:sz w:val="16"/>
                <w:lang w:val="sq-AL"/>
              </w:rPr>
            </w:pPr>
            <w:r w:rsidRPr="00DB1001">
              <w:rPr>
                <w:sz w:val="16"/>
                <w:lang w:val="sq-AL"/>
              </w:rPr>
              <w:t>Forcimi i kapaciteteve për përdorimin e metodave speciale të hetimit nëpërmjet përmirësimit të pajisjeve dhe trajnimeve të vazhdueshme të punonjësve në bashkëpunim dhe me partnerët ndërkombëtarë.</w:t>
            </w:r>
          </w:p>
        </w:tc>
        <w:tc>
          <w:tcPr>
            <w:tcW w:w="2632" w:type="dxa"/>
          </w:tcPr>
          <w:p w:rsidR="00DB1001" w:rsidRPr="00DB1001" w:rsidRDefault="00DB1001" w:rsidP="00DB1001">
            <w:pPr>
              <w:pStyle w:val="Tabele"/>
              <w:rPr>
                <w:sz w:val="16"/>
                <w:lang w:val="sq-AL"/>
              </w:rPr>
            </w:pPr>
            <w:r w:rsidRPr="00DB1001">
              <w:rPr>
                <w:sz w:val="16"/>
                <w:lang w:val="sq-AL"/>
              </w:rPr>
              <w:t>7.1 M.Brendshme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7.2 M.Brendshme</w:t>
            </w:r>
          </w:p>
        </w:tc>
        <w:tc>
          <w:tcPr>
            <w:tcW w:w="1572" w:type="dxa"/>
          </w:tcPr>
          <w:p w:rsidR="00DB1001" w:rsidRPr="00DB1001" w:rsidRDefault="00DB1001" w:rsidP="00DB1001">
            <w:pPr>
              <w:pStyle w:val="Tabele"/>
              <w:rPr>
                <w:sz w:val="16"/>
                <w:lang w:val="sq-AL"/>
              </w:rPr>
            </w:pPr>
            <w:r w:rsidRPr="00DB1001">
              <w:rPr>
                <w:sz w:val="16"/>
                <w:lang w:val="sq-AL"/>
              </w:rPr>
              <w:t>7.1 Çdo vit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7.2</w:t>
            </w:r>
          </w:p>
          <w:p w:rsidR="00DB1001" w:rsidRPr="00DB1001" w:rsidRDefault="00DB1001" w:rsidP="00DB1001">
            <w:pPr>
              <w:pStyle w:val="Tabele"/>
              <w:rPr>
                <w:sz w:val="16"/>
                <w:lang w:val="sq-AL"/>
              </w:rPr>
            </w:pPr>
            <w:r w:rsidRPr="00DB1001">
              <w:rPr>
                <w:sz w:val="16"/>
                <w:lang w:val="sq-AL"/>
              </w:rPr>
              <w:t>Çdo vit</w:t>
            </w: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71 805</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8.Identifikimi dhe analizimi i situatës së grupeve kriminale që kryejnë, apo dyshohet se kryejnë vepra penale të lidhura me krimin e organizuar e terrorizmin.</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8.1Në bazë të urdhrit nr.996, datë 1.9.2009 “Për miratimin e udhëzuesit për vlerësimin e rrezikshmërisë së grupeve kriminale”, çdo vit brenda datës 1 tetor do të bëhet analizimi i situatës së grupeve kriminale dhe shkalla e rrezikshmërisë së tyre</w:t>
            </w:r>
          </w:p>
        </w:tc>
        <w:tc>
          <w:tcPr>
            <w:tcW w:w="2632" w:type="dxa"/>
          </w:tcPr>
          <w:p w:rsidR="00DB1001" w:rsidRPr="00DB1001" w:rsidRDefault="00DB1001" w:rsidP="00DB1001">
            <w:pPr>
              <w:pStyle w:val="Tabele"/>
              <w:rPr>
                <w:sz w:val="16"/>
                <w:lang w:val="sq-AL"/>
              </w:rPr>
            </w:pPr>
            <w:r w:rsidRPr="00DB1001">
              <w:rPr>
                <w:sz w:val="16"/>
                <w:lang w:val="sq-AL"/>
              </w:rPr>
              <w:t>8.1 M.Brendshme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8.1 Çdo vit</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174 021</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9.Realizimi i trajnimeve të vazhdueshme profesionale për specialistët që punojnë në strukturat që kryejnë veprimtari kundër krimit të organizuar dhe terrorizmit. Shfrytëzimi i eksperiencave të vendeve të tjera në këtë drejtim.</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Në bashkëpunim me departamentin e trajnimeve dhe partnerëve të tjerë  të hartohen kurrikulat për trajnimin e vazhdueshëm të strukturave kundër krimit të organizuar, si dhe atyre të policimit në komunitet e dhunës në familje me qëllim ngritjen e kapaciteteve të punonjësve.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Trajnimi i të gjithë punonjësve  të policisë antitrafik, dhunës në familje dhe policimit në komunitet në lidhje me Mekanizmin Kombëtar të Referimit,  si dhe mënyrën e identifikimit të viktimave dhe viktimave të mundshme të trafikimit.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Të sigurohet që çdo punonjës policie antitrafik i njeh të drejtat e viktimave, i respekton ato dhe mund ta informojë viktimën apo viktimën e mundshme për këto të drejta.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Kryerja e intervistimeve dhe marrja e deklarimeve  nga ana e punonjësve të policisë gjithmonë në praninë e një punonjësi social apo të një psikologu.</w:t>
            </w:r>
          </w:p>
          <w:p w:rsidR="00DB1001" w:rsidRPr="00DB1001" w:rsidRDefault="00DB1001" w:rsidP="00DB1001">
            <w:pPr>
              <w:pStyle w:val="Tabele"/>
              <w:rPr>
                <w:sz w:val="16"/>
                <w:lang w:val="sq-AL"/>
              </w:rPr>
            </w:pPr>
            <w:r w:rsidRPr="00DB1001">
              <w:rPr>
                <w:sz w:val="16"/>
                <w:lang w:val="sq-AL"/>
              </w:rPr>
              <w:t>Trajnimi në vazhdimësi i strukturave të hetimit të krimit financiar me teknikat e reja të hetimit të pastrimit të parave dhe gjurmimit, zbulimit e sekuestrimit të aseteve kriminale.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9.6.a. Në bashkëpunim me departamentin e trajnimeve dhe partnerëve të tjerë  të hartohen kurrikulat për trajnimin e vazhdueshëm të strukturave kundër terrorizmit me qëllim ngritjen e kapaciteteve të punonjësve.</w:t>
            </w:r>
          </w:p>
          <w:p w:rsidR="00DB1001" w:rsidRPr="00DB1001" w:rsidRDefault="00DB1001" w:rsidP="00DB1001">
            <w:pPr>
              <w:pStyle w:val="Tabele"/>
              <w:rPr>
                <w:sz w:val="16"/>
                <w:lang w:val="sq-AL"/>
              </w:rPr>
            </w:pPr>
            <w:r w:rsidRPr="00DB1001">
              <w:rPr>
                <w:sz w:val="16"/>
                <w:lang w:val="sq-AL"/>
              </w:rPr>
              <w:t xml:space="preserve">       </w:t>
            </w:r>
          </w:p>
          <w:p w:rsidR="00DB1001" w:rsidRPr="00DB1001" w:rsidRDefault="00DB1001" w:rsidP="00DB1001">
            <w:pPr>
              <w:pStyle w:val="Tabele"/>
              <w:rPr>
                <w:sz w:val="16"/>
                <w:lang w:val="sq-AL"/>
              </w:rPr>
            </w:pPr>
            <w:r w:rsidRPr="00DB1001">
              <w:rPr>
                <w:sz w:val="16"/>
                <w:lang w:val="sq-AL"/>
              </w:rPr>
              <w:t>9.7 Realizimi i trajnimeve të vazhdueshme profesionale për specialistët që punojnë në strukturat e mbrojtjes së dëshmitarëve dhe bashkëpunëtorëve të drejtësisë.Shfrytëzimi i eksperiencave të vendeve të tjera në fushën e mbrojtjes së dëshmitarëve.</w:t>
            </w:r>
          </w:p>
          <w:p w:rsidR="00DB1001" w:rsidRPr="00DB1001" w:rsidRDefault="00DB1001" w:rsidP="00DB1001">
            <w:pPr>
              <w:pStyle w:val="Tabele"/>
              <w:rPr>
                <w:sz w:val="16"/>
                <w:lang w:val="sq-AL"/>
              </w:rPr>
            </w:pPr>
            <w:r w:rsidRPr="00DB1001">
              <w:rPr>
                <w:sz w:val="16"/>
                <w:lang w:val="sq-AL"/>
              </w:rPr>
              <w:t xml:space="preserve">                           </w:t>
            </w:r>
          </w:p>
          <w:p w:rsidR="00DB1001" w:rsidRPr="00DB1001" w:rsidRDefault="00DB1001" w:rsidP="00DB1001">
            <w:pPr>
              <w:pStyle w:val="Tabele"/>
              <w:rPr>
                <w:sz w:val="16"/>
                <w:lang w:val="sq-AL"/>
              </w:rPr>
            </w:pPr>
            <w:r w:rsidRPr="00DB1001">
              <w:rPr>
                <w:sz w:val="16"/>
                <w:lang w:val="sq-AL"/>
              </w:rPr>
              <w:t>9.7.a Në bashkëpunim me departamentin e trajnimeve dhe partnerët do të hartohen kurrikulat për trajnimin e vazhdueshëm të strukturave të mbrojtjes së dëshmitarëve dhe bashkëpunëtorëve të drejtësisë me qëllim ngritjen e kapaciteteve të punonjësve.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9.7.b Bashkëpunimi në fushën e binjakëzimit me njësinë e mbrojtjes së dëshmitarëve të policisë austriake, sipas propozimit të bërë nga ana e tyre.</w:t>
            </w:r>
          </w:p>
        </w:tc>
        <w:tc>
          <w:tcPr>
            <w:tcW w:w="2632" w:type="dxa"/>
          </w:tcPr>
          <w:p w:rsidR="00DB1001" w:rsidRPr="00DB1001" w:rsidRDefault="00DB1001" w:rsidP="00DB1001">
            <w:pPr>
              <w:pStyle w:val="Tabele"/>
              <w:rPr>
                <w:sz w:val="16"/>
                <w:lang w:val="sq-AL"/>
              </w:rPr>
            </w:pPr>
            <w:r w:rsidRPr="00DB1001">
              <w:rPr>
                <w:sz w:val="16"/>
                <w:lang w:val="sq-AL"/>
              </w:rPr>
              <w:t>9.1 M.Brendshme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9.2 M.Brendshme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9.3 M.Brendshme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9.4 M.Brendshme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Brendshme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9.1 Çdo vit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Mars 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Maj 2010</w:t>
            </w: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69 342</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147 216</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59 596</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10.Zhvillimi dhe thellimi i transparencës për komunitetin në lidhje me goditjen e krimit të organizuar.</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Forcimi i bashkëpunimit midis të gjitha strukturave policore dhe shoqërisë civile  me qëllim shkëmbimin e informacionit në lidhje me të gjitha format e krimit të organizuar.</w:t>
            </w:r>
          </w:p>
          <w:p w:rsidR="00DB1001" w:rsidRPr="00DB1001" w:rsidRDefault="00DB1001" w:rsidP="00DB1001">
            <w:pPr>
              <w:pStyle w:val="Tabele"/>
              <w:rPr>
                <w:sz w:val="16"/>
                <w:lang w:val="sq-AL"/>
              </w:rPr>
            </w:pPr>
            <w:r w:rsidRPr="00DB1001">
              <w:rPr>
                <w:sz w:val="16"/>
                <w:lang w:val="sq-AL"/>
              </w:rPr>
              <w:t xml:space="preserve"> </w:t>
            </w:r>
          </w:p>
          <w:p w:rsidR="00DB1001" w:rsidRPr="00DB1001" w:rsidRDefault="00DB1001" w:rsidP="00DB1001">
            <w:pPr>
              <w:pStyle w:val="Tabele"/>
              <w:rPr>
                <w:sz w:val="16"/>
                <w:lang w:val="sq-AL"/>
              </w:rPr>
            </w:pPr>
            <w:r w:rsidRPr="00DB1001">
              <w:rPr>
                <w:sz w:val="16"/>
                <w:lang w:val="sq-AL"/>
              </w:rPr>
              <w:t>Në bashkëpunim me punonjësit e policisë së policimit në komunitet të organizohen takime me qëllim rritjen e ndërgjegjësimit dhe parandalimin e të gjitha formave të krimit të organizuar dhe në veçanti e trafikimit të qenieve njerëzore.</w:t>
            </w:r>
          </w:p>
          <w:p w:rsidR="00DB1001" w:rsidRPr="00DB1001" w:rsidRDefault="00DB1001" w:rsidP="00DB1001">
            <w:pPr>
              <w:pStyle w:val="Tabele"/>
              <w:rPr>
                <w:sz w:val="16"/>
                <w:lang w:val="sq-AL"/>
              </w:rPr>
            </w:pPr>
            <w:r w:rsidRPr="00DB1001">
              <w:rPr>
                <w:sz w:val="16"/>
                <w:lang w:val="sq-AL"/>
              </w:rPr>
              <w:t xml:space="preserve"> </w:t>
            </w:r>
          </w:p>
          <w:p w:rsidR="00DB1001" w:rsidRPr="00DB1001" w:rsidRDefault="00DB1001" w:rsidP="00DB1001">
            <w:pPr>
              <w:pStyle w:val="Tabele"/>
              <w:rPr>
                <w:sz w:val="16"/>
                <w:lang w:val="sq-AL"/>
              </w:rPr>
            </w:pPr>
            <w:r w:rsidRPr="00DB1001">
              <w:rPr>
                <w:sz w:val="16"/>
                <w:lang w:val="sq-AL"/>
              </w:rPr>
              <w:t xml:space="preserve"> Rritja dhe përmirësimi i bashkëpunimit midis policisë dhe Shërbimit Social Shtetëror.</w:t>
            </w:r>
          </w:p>
          <w:p w:rsidR="00DB1001" w:rsidRPr="00DB1001" w:rsidRDefault="00DB1001" w:rsidP="00DB1001">
            <w:pPr>
              <w:pStyle w:val="Tabele"/>
              <w:rPr>
                <w:sz w:val="16"/>
                <w:lang w:val="sq-AL"/>
              </w:rPr>
            </w:pPr>
            <w:r w:rsidRPr="00DB1001">
              <w:rPr>
                <w:sz w:val="16"/>
                <w:lang w:val="sq-AL"/>
              </w:rPr>
              <w:t xml:space="preserve"> Rritja e bashkëpunimi me institucionet kulturore, muzetë, institucionet arkeologjike, qendrën kombëtare të inventarizimit të pasurive kulturore, galeritë e arteve, entet e kultit etj,   drejtuesit e tyre, me qëllim sensibilizimin për format e ruajtjes, inventarizimit dhe problemeve që janë konstatuar prej tyre  etj.</w:t>
            </w:r>
          </w:p>
        </w:tc>
        <w:tc>
          <w:tcPr>
            <w:tcW w:w="2632" w:type="dxa"/>
          </w:tcPr>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126</w:t>
            </w:r>
          </w:p>
        </w:tc>
      </w:tr>
      <w:tr w:rsidR="00DB1001" w:rsidRPr="00DB1001" w:rsidTr="00DB1001">
        <w:trPr>
          <w:trHeight w:val="679"/>
          <w:jc w:val="center"/>
        </w:trPr>
        <w:tc>
          <w:tcPr>
            <w:tcW w:w="3528" w:type="dxa"/>
          </w:tcPr>
          <w:p w:rsidR="00DB1001" w:rsidRPr="00DB1001" w:rsidRDefault="00DB1001" w:rsidP="00DB1001">
            <w:pPr>
              <w:pStyle w:val="Tabele"/>
              <w:rPr>
                <w:sz w:val="16"/>
                <w:lang w:val="sq-AL"/>
              </w:rPr>
            </w:pPr>
            <w:r w:rsidRPr="00DB1001">
              <w:rPr>
                <w:sz w:val="16"/>
                <w:lang w:val="sq-AL"/>
              </w:rPr>
              <w:t>11.Realizimi i një kontrolli të kufirit shtetëror, apo të të huajve duke iu përafruar standardeve të BE-së.</w:t>
            </w:r>
          </w:p>
        </w:tc>
        <w:tc>
          <w:tcPr>
            <w:tcW w:w="4612" w:type="dxa"/>
          </w:tcPr>
          <w:p w:rsidR="00DB1001" w:rsidRPr="00DB1001" w:rsidRDefault="00DB1001" w:rsidP="00DB1001">
            <w:pPr>
              <w:pStyle w:val="Tabele"/>
              <w:rPr>
                <w:sz w:val="16"/>
                <w:lang w:val="sq-AL"/>
              </w:rPr>
            </w:pPr>
            <w:r w:rsidRPr="00DB1001">
              <w:rPr>
                <w:sz w:val="16"/>
                <w:lang w:val="sq-AL"/>
              </w:rPr>
              <w:t xml:space="preserve"> Bashkëpunimi në Policinë Kufitare dhe të migracionit, me qëllim marrjen e masave për parandalimin e trafiqeve të të gjitha llojeve.</w:t>
            </w:r>
          </w:p>
        </w:tc>
        <w:tc>
          <w:tcPr>
            <w:tcW w:w="2632" w:type="dxa"/>
          </w:tcPr>
          <w:p w:rsidR="00DB1001" w:rsidRPr="00DB1001" w:rsidRDefault="00DB1001" w:rsidP="00DB1001">
            <w:pPr>
              <w:pStyle w:val="Tabele"/>
              <w:rPr>
                <w:sz w:val="16"/>
                <w:lang w:val="sq-AL"/>
              </w:rPr>
            </w:pPr>
            <w:r w:rsidRPr="00DB1001">
              <w:rPr>
                <w:sz w:val="16"/>
                <w:lang w:val="sq-AL"/>
              </w:rPr>
              <w:t>Policia e Shtetit</w:t>
            </w:r>
          </w:p>
        </w:tc>
        <w:tc>
          <w:tcPr>
            <w:tcW w:w="157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101 456</w:t>
            </w:r>
          </w:p>
        </w:tc>
      </w:tr>
      <w:tr w:rsidR="00DB1001" w:rsidRPr="00DB1001" w:rsidTr="00DB1001">
        <w:trPr>
          <w:trHeight w:val="2565"/>
          <w:jc w:val="center"/>
        </w:trPr>
        <w:tc>
          <w:tcPr>
            <w:tcW w:w="3528" w:type="dxa"/>
          </w:tcPr>
          <w:p w:rsidR="00DB1001" w:rsidRPr="00DB1001" w:rsidRDefault="00DB1001" w:rsidP="00DB1001">
            <w:pPr>
              <w:pStyle w:val="Tabele"/>
              <w:rPr>
                <w:sz w:val="16"/>
                <w:lang w:val="sq-AL"/>
              </w:rPr>
            </w:pPr>
            <w:r w:rsidRPr="00DB1001">
              <w:rPr>
                <w:sz w:val="16"/>
                <w:lang w:val="sq-AL"/>
              </w:rPr>
              <w:t>12.Realizimi i masave për të garantuar menaxhimin e integruar të kufirit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12.1Forcimi i bashkëpunimit me agjencitë kombëtare të zbatimit të ligjit.</w:t>
            </w:r>
          </w:p>
          <w:p w:rsidR="00DB1001" w:rsidRPr="00DB1001" w:rsidRDefault="00DB1001" w:rsidP="00DB1001">
            <w:pPr>
              <w:pStyle w:val="Tabele"/>
              <w:rPr>
                <w:sz w:val="16"/>
                <w:lang w:val="sq-AL"/>
              </w:rPr>
            </w:pPr>
            <w:r w:rsidRPr="00DB1001">
              <w:rPr>
                <w:sz w:val="16"/>
                <w:lang w:val="sq-AL"/>
              </w:rPr>
              <w:t>12.2Forcimi i bashkëpunimit ndërkufitar me agjencitë homologe të vendeve fqinje dhe më gjerë.</w:t>
            </w:r>
          </w:p>
          <w:p w:rsidR="00DB1001" w:rsidRPr="00DB1001" w:rsidRDefault="00DB1001" w:rsidP="00DB1001">
            <w:pPr>
              <w:pStyle w:val="Tabele"/>
              <w:rPr>
                <w:sz w:val="16"/>
                <w:lang w:val="sq-AL"/>
              </w:rPr>
            </w:pPr>
            <w:r w:rsidRPr="00DB1001">
              <w:rPr>
                <w:sz w:val="16"/>
                <w:lang w:val="sq-AL"/>
              </w:rPr>
              <w:t>12.3Rritja e kapaciteteve të PKM dhe trajnimi i vazhdueshëm i tyre në drejtim të luftës kundër krimit ndërkufitar dhe krimit të organizuar</w:t>
            </w:r>
          </w:p>
          <w:p w:rsidR="00DB1001" w:rsidRPr="00DB1001" w:rsidRDefault="00DB1001" w:rsidP="00DB1001">
            <w:pPr>
              <w:pStyle w:val="Tabele"/>
              <w:rPr>
                <w:sz w:val="16"/>
                <w:lang w:val="sq-AL"/>
              </w:rPr>
            </w:pPr>
            <w:r w:rsidRPr="00DB1001">
              <w:rPr>
                <w:sz w:val="16"/>
                <w:lang w:val="sq-AL"/>
              </w:rPr>
              <w:t>12.4Evidentimi i aktivitetit të kundërligjshëm nëpërmjet kufirit shtetëror dhe rritja e kapaciteteve për hetimin e veprave penale që ndjek PKM</w:t>
            </w:r>
          </w:p>
        </w:tc>
        <w:tc>
          <w:tcPr>
            <w:tcW w:w="2632" w:type="dxa"/>
          </w:tcPr>
          <w:p w:rsidR="00DB1001" w:rsidRPr="00DB1001" w:rsidRDefault="00DB1001" w:rsidP="00DB1001">
            <w:pPr>
              <w:pStyle w:val="Tabele"/>
              <w:rPr>
                <w:sz w:val="16"/>
                <w:lang w:val="sq-AL"/>
              </w:rPr>
            </w:pPr>
            <w:r w:rsidRPr="00DB1001">
              <w:rPr>
                <w:sz w:val="16"/>
                <w:lang w:val="sq-AL"/>
              </w:rPr>
              <w:t>Policia e shtetit/PKM</w:t>
            </w:r>
          </w:p>
          <w:p w:rsidR="00DB1001" w:rsidRPr="00DB1001" w:rsidRDefault="00DB1001" w:rsidP="00DB1001">
            <w:pPr>
              <w:pStyle w:val="Tabele"/>
              <w:rPr>
                <w:sz w:val="16"/>
                <w:lang w:val="sq-AL"/>
              </w:rPr>
            </w:pPr>
            <w:r w:rsidRPr="00DB1001">
              <w:rPr>
                <w:sz w:val="16"/>
                <w:lang w:val="sq-AL"/>
              </w:rPr>
              <w:t>SHDSH</w:t>
            </w:r>
          </w:p>
          <w:p w:rsidR="00DB1001" w:rsidRPr="00DB1001" w:rsidRDefault="00DB1001" w:rsidP="00DB1001">
            <w:pPr>
              <w:pStyle w:val="Tabele"/>
              <w:rPr>
                <w:sz w:val="16"/>
                <w:lang w:val="sq-AL"/>
              </w:rPr>
            </w:pPr>
            <w:r w:rsidRPr="00DB1001">
              <w:rPr>
                <w:sz w:val="16"/>
                <w:lang w:val="sq-AL"/>
              </w:rPr>
              <w:t>SHV</w:t>
            </w:r>
          </w:p>
          <w:p w:rsidR="00DB1001" w:rsidRPr="00DB1001" w:rsidRDefault="00DB1001" w:rsidP="00DB1001">
            <w:pPr>
              <w:pStyle w:val="Tabele"/>
              <w:rPr>
                <w:sz w:val="16"/>
                <w:lang w:val="sq-AL"/>
              </w:rPr>
            </w:pPr>
            <w:r w:rsidRPr="00DB1001">
              <w:rPr>
                <w:sz w:val="16"/>
                <w:lang w:val="sq-AL"/>
              </w:rPr>
              <w:t>SHF</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Në vazhdimësi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r>
      <w:tr w:rsidR="00DB1001" w:rsidRPr="00DB1001" w:rsidTr="00DB1001">
        <w:trPr>
          <w:trHeight w:val="1035"/>
          <w:jc w:val="center"/>
        </w:trPr>
        <w:tc>
          <w:tcPr>
            <w:tcW w:w="3528" w:type="dxa"/>
          </w:tcPr>
          <w:p w:rsidR="00DB1001" w:rsidRPr="00DB1001" w:rsidRDefault="00DB1001" w:rsidP="00DB1001">
            <w:pPr>
              <w:pStyle w:val="Tabele"/>
              <w:rPr>
                <w:sz w:val="16"/>
                <w:lang w:val="sq-AL"/>
              </w:rPr>
            </w:pPr>
            <w:r w:rsidRPr="00DB1001">
              <w:rPr>
                <w:sz w:val="16"/>
                <w:lang w:val="sq-AL"/>
              </w:rPr>
              <w:t>13.Përsosja e teknikës në përdorim të PKM dhe rritja e kapaciteteve të saj</w:t>
            </w:r>
          </w:p>
        </w:tc>
        <w:tc>
          <w:tcPr>
            <w:tcW w:w="4612" w:type="dxa"/>
          </w:tcPr>
          <w:p w:rsidR="00DB1001" w:rsidRPr="00DB1001" w:rsidRDefault="00DB1001" w:rsidP="00DB1001">
            <w:pPr>
              <w:pStyle w:val="Tabele"/>
              <w:rPr>
                <w:sz w:val="16"/>
                <w:lang w:val="sq-AL"/>
              </w:rPr>
            </w:pPr>
            <w:r w:rsidRPr="00DB1001">
              <w:rPr>
                <w:sz w:val="16"/>
                <w:lang w:val="sq-AL"/>
              </w:rPr>
              <w:t>13.1Informatizimi i shërbimeve të PKM duke shtrirë linjat e komunikimit në SPKM</w:t>
            </w:r>
          </w:p>
          <w:p w:rsidR="00DB1001" w:rsidRPr="00DB1001" w:rsidRDefault="00DB1001" w:rsidP="00DB1001">
            <w:pPr>
              <w:pStyle w:val="Tabele"/>
              <w:rPr>
                <w:sz w:val="16"/>
                <w:lang w:val="sq-AL"/>
              </w:rPr>
            </w:pPr>
            <w:r w:rsidRPr="00DB1001">
              <w:rPr>
                <w:sz w:val="16"/>
                <w:lang w:val="sq-AL"/>
              </w:rPr>
              <w:t>13.2Pajisja e PKK-ve me lexues të pasaportave biometrike.</w:t>
            </w:r>
          </w:p>
        </w:tc>
        <w:tc>
          <w:tcPr>
            <w:tcW w:w="263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Policia e Shtetit</w:t>
            </w:r>
          </w:p>
        </w:tc>
        <w:tc>
          <w:tcPr>
            <w:tcW w:w="157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Shkurt 2010</w:t>
            </w: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60 000 euro</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14.Garantimi i një trajnimi bashkëkohor, cilësor dhe të vazhdueshëm të PKM</w:t>
            </w:r>
          </w:p>
        </w:tc>
        <w:tc>
          <w:tcPr>
            <w:tcW w:w="4612" w:type="dxa"/>
          </w:tcPr>
          <w:p w:rsidR="00DB1001" w:rsidRPr="00DB1001" w:rsidRDefault="00DB1001" w:rsidP="00DB1001">
            <w:pPr>
              <w:pStyle w:val="Tabele"/>
              <w:rPr>
                <w:sz w:val="16"/>
                <w:lang w:val="sq-AL"/>
              </w:rPr>
            </w:pPr>
            <w:r w:rsidRPr="00DB1001">
              <w:rPr>
                <w:sz w:val="16"/>
                <w:lang w:val="sq-AL"/>
              </w:rPr>
              <w:t>14.1Trajnimi i PKM për aktet që normojnë funksionimin e policive kufitare të vendeve të BE-së me qellin parapërgatitjen e saj që të jetë e profesionalizuar për vitet në vazhdim.</w:t>
            </w:r>
          </w:p>
          <w:p w:rsidR="00DB1001" w:rsidRPr="00DB1001" w:rsidRDefault="00DB1001" w:rsidP="00DB1001">
            <w:pPr>
              <w:pStyle w:val="Tabele"/>
              <w:rPr>
                <w:sz w:val="16"/>
                <w:lang w:val="sq-AL"/>
              </w:rPr>
            </w:pPr>
            <w:r w:rsidRPr="00DB1001">
              <w:rPr>
                <w:sz w:val="16"/>
                <w:lang w:val="sq-AL"/>
              </w:rPr>
              <w:t>14.2Profilizimi i PKM sipas llojeve të shërbimit që kryejnë dhe forcimi i trajnimit në fushën e sigurisë së kufijve detarë</w:t>
            </w:r>
          </w:p>
        </w:tc>
        <w:tc>
          <w:tcPr>
            <w:tcW w:w="2632" w:type="dxa"/>
          </w:tcPr>
          <w:p w:rsidR="00DB1001" w:rsidRPr="00DB1001" w:rsidRDefault="00DB1001" w:rsidP="00DB1001">
            <w:pPr>
              <w:pStyle w:val="Tabele"/>
              <w:rPr>
                <w:sz w:val="16"/>
                <w:lang w:val="sq-AL"/>
              </w:rPr>
            </w:pPr>
            <w:r w:rsidRPr="00DB1001">
              <w:rPr>
                <w:sz w:val="16"/>
                <w:lang w:val="sq-AL"/>
              </w:rPr>
              <w:t>Policia e Shtetit</w:t>
            </w:r>
          </w:p>
          <w:p w:rsidR="00DB1001" w:rsidRPr="00DB1001" w:rsidRDefault="00DB1001" w:rsidP="00DB1001">
            <w:pPr>
              <w:pStyle w:val="Tabele"/>
              <w:rPr>
                <w:sz w:val="16"/>
                <w:lang w:val="sq-AL"/>
              </w:rPr>
            </w:pPr>
            <w:r w:rsidRPr="00DB1001">
              <w:rPr>
                <w:sz w:val="16"/>
                <w:lang w:val="sq-AL"/>
              </w:rPr>
              <w:t>MF/SHDSH</w:t>
            </w:r>
          </w:p>
          <w:p w:rsidR="00DB1001" w:rsidRPr="00DB1001" w:rsidRDefault="00DB1001" w:rsidP="00DB1001">
            <w:pPr>
              <w:pStyle w:val="Tabele"/>
              <w:rPr>
                <w:sz w:val="16"/>
                <w:lang w:val="sq-AL"/>
              </w:rPr>
            </w:pPr>
            <w:r w:rsidRPr="00DB1001">
              <w:rPr>
                <w:sz w:val="16"/>
                <w:lang w:val="sq-AL"/>
              </w:rPr>
              <w:t>MBUMK/SHV/SHF</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Në vazhdimësi</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Kosto administrative</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1.Minimizimi i kërkesës për droga, përdorimit të tyre dhe pasojave shëndetësore e sociale nga abuzimi me to</w:t>
            </w:r>
          </w:p>
        </w:tc>
        <w:tc>
          <w:tcPr>
            <w:tcW w:w="4612" w:type="dxa"/>
          </w:tcPr>
          <w:p w:rsidR="00DB1001" w:rsidRPr="00DB1001" w:rsidRDefault="00DB1001" w:rsidP="00DB1001">
            <w:pPr>
              <w:pStyle w:val="Tabele"/>
              <w:rPr>
                <w:sz w:val="16"/>
                <w:lang w:val="sq-AL"/>
              </w:rPr>
            </w:pPr>
            <w:r w:rsidRPr="00DB1001">
              <w:rPr>
                <w:sz w:val="16"/>
                <w:lang w:val="sq-AL"/>
              </w:rPr>
              <w:t>a) Zbatimi i sistemit të licencimit (autorizimit) të veprimtarive që lidhen me lëndët narkotike dhe psikotrope dhe prekursorët e tyre;</w:t>
            </w:r>
          </w:p>
          <w:p w:rsidR="00DB1001" w:rsidRPr="00DB1001" w:rsidRDefault="00DB1001" w:rsidP="00DB1001">
            <w:pPr>
              <w:pStyle w:val="Tabele"/>
              <w:rPr>
                <w:sz w:val="16"/>
                <w:lang w:val="sq-AL"/>
              </w:rPr>
            </w:pPr>
            <w:r w:rsidRPr="00DB1001">
              <w:rPr>
                <w:sz w:val="16"/>
                <w:lang w:val="sq-AL"/>
              </w:rPr>
              <w:t>b) Zbatimi i procedurës së pajisjes së subjekteve me autorizim të posaçëm (leje) për importimin e LNP dhe prekursorëve të tyre;</w:t>
            </w:r>
          </w:p>
          <w:p w:rsidR="00DB1001" w:rsidRPr="00DB1001" w:rsidRDefault="00DB1001" w:rsidP="00DB1001">
            <w:pPr>
              <w:pStyle w:val="Tabele"/>
              <w:rPr>
                <w:sz w:val="16"/>
                <w:lang w:val="sq-AL"/>
              </w:rPr>
            </w:pPr>
            <w:r w:rsidRPr="00DB1001">
              <w:rPr>
                <w:sz w:val="16"/>
                <w:lang w:val="sq-AL"/>
              </w:rPr>
              <w:t>c) Informatizimi i të dhënave (sasia e importuar) lidhur me LNP dhe prekusorët e tyre;</w:t>
            </w:r>
          </w:p>
          <w:p w:rsidR="00DB1001" w:rsidRPr="00DB1001" w:rsidRDefault="00DB1001" w:rsidP="00DB1001">
            <w:pPr>
              <w:pStyle w:val="Tabele"/>
              <w:rPr>
                <w:sz w:val="16"/>
                <w:lang w:val="sq-AL"/>
              </w:rPr>
            </w:pPr>
            <w:r w:rsidRPr="00DB1001">
              <w:rPr>
                <w:sz w:val="16"/>
                <w:lang w:val="sq-AL"/>
              </w:rPr>
              <w:t>d) Shkëmbimi i informacionit të përcaktuar më sipër;</w:t>
            </w:r>
          </w:p>
          <w:p w:rsidR="00DB1001" w:rsidRPr="00DB1001" w:rsidRDefault="00DB1001" w:rsidP="00DB1001">
            <w:pPr>
              <w:pStyle w:val="Tabele"/>
              <w:rPr>
                <w:sz w:val="16"/>
                <w:lang w:val="sq-AL"/>
              </w:rPr>
            </w:pPr>
            <w:r w:rsidRPr="00DB1001">
              <w:rPr>
                <w:sz w:val="16"/>
                <w:lang w:val="sq-AL"/>
              </w:rPr>
              <w:t>e) me Drejtorinë e Përgjithshme të Policisë së Shtetit;</w:t>
            </w:r>
          </w:p>
          <w:p w:rsidR="00DB1001" w:rsidRPr="00DB1001" w:rsidRDefault="00DB1001" w:rsidP="00DB1001">
            <w:pPr>
              <w:pStyle w:val="Tabele"/>
              <w:rPr>
                <w:sz w:val="16"/>
                <w:lang w:val="sq-AL"/>
              </w:rPr>
            </w:pPr>
            <w:r w:rsidRPr="00DB1001">
              <w:rPr>
                <w:sz w:val="16"/>
                <w:lang w:val="sq-AL"/>
              </w:rPr>
              <w:t>f) Raportimi i të dhënave (import, prodhim, konsum,stoku për vitin e shkuar dhe kërkesa për vitin vijues);</w:t>
            </w:r>
          </w:p>
          <w:p w:rsidR="00DB1001" w:rsidRPr="00DB1001" w:rsidRDefault="00DB1001" w:rsidP="00DB1001">
            <w:pPr>
              <w:pStyle w:val="Tabele"/>
              <w:rPr>
                <w:sz w:val="16"/>
                <w:lang w:val="sq-AL"/>
              </w:rPr>
            </w:pPr>
            <w:r w:rsidRPr="00DB1001">
              <w:rPr>
                <w:sz w:val="16"/>
                <w:lang w:val="sq-AL"/>
              </w:rPr>
              <w:t>g) Pajisja me autorizim e operatorëve shëndetësore dhe strukturave shëndetësore trajtuese adiktive për përdorimin e substancave narkotike dhe psikotrope, si dhe prekusorëve, për qëllime mjekësore, si dhe për përshkrimin e recepturave po për këto qëllime;</w:t>
            </w:r>
          </w:p>
          <w:p w:rsidR="00DB1001" w:rsidRPr="00DB1001" w:rsidRDefault="00DB1001" w:rsidP="00DB1001">
            <w:pPr>
              <w:pStyle w:val="Tabele"/>
              <w:rPr>
                <w:sz w:val="16"/>
                <w:lang w:val="sq-AL"/>
              </w:rPr>
            </w:pPr>
            <w:r w:rsidRPr="00DB1001">
              <w:rPr>
                <w:sz w:val="16"/>
                <w:lang w:val="sq-AL"/>
              </w:rPr>
              <w:t>h)Farmacitë që do të furnizohen dhe ekzekutojnë recepturat me substanca narkotike, psikotrope dhe prekusore, për qëllime mjekësore, do të autorizohen nga Ministria e Shëndetësisë.</w:t>
            </w:r>
          </w:p>
          <w:p w:rsidR="00DB1001" w:rsidRPr="00DB1001" w:rsidRDefault="00DB1001" w:rsidP="00DB1001">
            <w:pPr>
              <w:pStyle w:val="Tabele"/>
              <w:rPr>
                <w:sz w:val="16"/>
                <w:lang w:val="sq-AL"/>
              </w:rPr>
            </w:pPr>
            <w:r w:rsidRPr="00DB1001">
              <w:rPr>
                <w:sz w:val="16"/>
                <w:lang w:val="sq-AL"/>
              </w:rPr>
              <w:t>Subjektet e mësipërme shëndetësore (operatorët shëndetësorë, strukturat shëndetësore adiktive, farmacitë e autorizuara) do të mbikëqyren dhe kontrollohen vazhdimisht nga inspektorët dhe grupe të posaçme nga MSH.</w:t>
            </w:r>
          </w:p>
        </w:tc>
        <w:tc>
          <w:tcPr>
            <w:tcW w:w="2632" w:type="dxa"/>
          </w:tcPr>
          <w:p w:rsidR="00DB1001" w:rsidRPr="00DB1001" w:rsidRDefault="00DB1001" w:rsidP="00DB1001">
            <w:pPr>
              <w:pStyle w:val="Tabele"/>
              <w:rPr>
                <w:sz w:val="16"/>
                <w:lang w:val="sq-AL"/>
              </w:rPr>
            </w:pPr>
            <w:r w:rsidRPr="00DB1001">
              <w:rPr>
                <w:sz w:val="16"/>
                <w:lang w:val="sq-AL"/>
              </w:rPr>
              <w:t>Drejtoria Farmaceutike;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Drejtoria e Shëndetit Publik (Sektori për çështjet e drogës dhe alkoolit)</w:t>
            </w:r>
          </w:p>
        </w:tc>
        <w:tc>
          <w:tcPr>
            <w:tcW w:w="1572" w:type="dxa"/>
          </w:tcPr>
          <w:p w:rsidR="00DB1001" w:rsidRPr="00DB1001" w:rsidRDefault="00DB1001" w:rsidP="00DB1001">
            <w:pPr>
              <w:pStyle w:val="Tabele"/>
              <w:rPr>
                <w:sz w:val="16"/>
                <w:lang w:val="sq-AL"/>
              </w:rPr>
            </w:pPr>
            <w:r w:rsidRPr="00DB1001">
              <w:rPr>
                <w:sz w:val="16"/>
                <w:lang w:val="sq-AL"/>
              </w:rPr>
              <w:t>Në vazhdimësi</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50 milionë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Parandalimi, identifikimi, trajtimi, marrja e masave për eliminimin e pasojave dhe riintegrimin e viktimave të trafikimit/personave në rrezik trafikimi dhe reduktimi i rasteve</w:t>
            </w:r>
          </w:p>
        </w:tc>
        <w:tc>
          <w:tcPr>
            <w:tcW w:w="4612" w:type="dxa"/>
          </w:tcPr>
          <w:p w:rsidR="00DB1001" w:rsidRPr="00DB1001" w:rsidRDefault="00DB1001" w:rsidP="00DB1001">
            <w:pPr>
              <w:pStyle w:val="Tabele"/>
              <w:rPr>
                <w:sz w:val="16"/>
                <w:lang w:val="sq-AL"/>
              </w:rPr>
            </w:pPr>
            <w:r w:rsidRPr="00DB1001">
              <w:rPr>
                <w:sz w:val="16"/>
                <w:lang w:val="sq-AL"/>
              </w:rPr>
              <w:t>Në fushën sociale:</w:t>
            </w:r>
          </w:p>
          <w:p w:rsidR="00DB1001" w:rsidRPr="00DB1001" w:rsidRDefault="00DB1001" w:rsidP="00DB1001">
            <w:pPr>
              <w:pStyle w:val="Tabele"/>
              <w:rPr>
                <w:sz w:val="16"/>
                <w:lang w:val="sq-AL"/>
              </w:rPr>
            </w:pPr>
            <w:r w:rsidRPr="00DB1001">
              <w:rPr>
                <w:sz w:val="16"/>
                <w:lang w:val="sq-AL"/>
              </w:rPr>
              <w:t>Hartimi i rregulloreve, udhëzimeve dhe dokumenteve ndihmëse për zbatimin e standardeve të shërbimeve nga ofruesit publikë dhe privatë</w:t>
            </w:r>
          </w:p>
        </w:tc>
        <w:tc>
          <w:tcPr>
            <w:tcW w:w="2632" w:type="dxa"/>
          </w:tcPr>
          <w:p w:rsidR="00DB1001" w:rsidRPr="00DB1001" w:rsidRDefault="00DB1001" w:rsidP="00DB1001">
            <w:pPr>
              <w:pStyle w:val="Tabele"/>
              <w:rPr>
                <w:sz w:val="16"/>
                <w:lang w:val="sq-AL"/>
              </w:rPr>
            </w:pPr>
            <w:r w:rsidRPr="00DB1001">
              <w:rPr>
                <w:sz w:val="16"/>
                <w:lang w:val="sq-AL"/>
              </w:rPr>
              <w:t>MPÇSSHB,AP,ZKKA</w:t>
            </w:r>
          </w:p>
          <w:p w:rsidR="00DB1001" w:rsidRPr="00DB1001" w:rsidRDefault="00DB1001" w:rsidP="00DB1001">
            <w:pPr>
              <w:pStyle w:val="Tabele"/>
              <w:rPr>
                <w:rFonts w:cs="Garamond"/>
                <w:sz w:val="16"/>
                <w:lang w:val="sq-AL"/>
              </w:rPr>
            </w:pPr>
          </w:p>
        </w:tc>
        <w:tc>
          <w:tcPr>
            <w:tcW w:w="1572" w:type="dxa"/>
          </w:tcPr>
          <w:p w:rsidR="00DB1001" w:rsidRPr="00DB1001" w:rsidRDefault="00DB1001" w:rsidP="00DB1001">
            <w:pPr>
              <w:pStyle w:val="Tabele"/>
              <w:rPr>
                <w:sz w:val="16"/>
                <w:lang w:val="sq-AL"/>
              </w:rPr>
            </w:pPr>
            <w:r w:rsidRPr="00DB1001">
              <w:rPr>
                <w:sz w:val="16"/>
                <w:lang w:val="sq-AL"/>
              </w:rPr>
              <w:t>2010</w:t>
            </w:r>
          </w:p>
        </w:tc>
        <w:tc>
          <w:tcPr>
            <w:tcW w:w="2264" w:type="dxa"/>
          </w:tcPr>
          <w:p w:rsidR="00DB1001" w:rsidRPr="00DB1001" w:rsidRDefault="00DB1001" w:rsidP="00DB1001">
            <w:pPr>
              <w:pStyle w:val="Tabele"/>
              <w:rPr>
                <w:sz w:val="16"/>
                <w:lang w:val="sq-AL"/>
              </w:rPr>
            </w:pPr>
            <w:r w:rsidRPr="00DB1001">
              <w:rPr>
                <w:sz w:val="16"/>
                <w:lang w:val="sq-AL"/>
              </w:rPr>
              <w:t>121.680 lekë</w:t>
            </w:r>
          </w:p>
        </w:tc>
      </w:tr>
      <w:tr w:rsidR="00DB1001" w:rsidRPr="00DB1001" w:rsidTr="00DB1001">
        <w:trPr>
          <w:jc w:val="center"/>
        </w:trPr>
        <w:tc>
          <w:tcPr>
            <w:tcW w:w="3528" w:type="dxa"/>
          </w:tcPr>
          <w:p w:rsidR="00DB1001" w:rsidRPr="00DB1001" w:rsidRDefault="00DB1001" w:rsidP="00DB1001">
            <w:pPr>
              <w:pStyle w:val="Tabele"/>
              <w:rPr>
                <w:rFonts w:cs="Garamond"/>
                <w:sz w:val="16"/>
                <w:lang w:val="sq-AL"/>
              </w:rPr>
            </w:pPr>
          </w:p>
        </w:tc>
        <w:tc>
          <w:tcPr>
            <w:tcW w:w="4612" w:type="dxa"/>
          </w:tcPr>
          <w:p w:rsidR="00DB1001" w:rsidRPr="00DB1001" w:rsidRDefault="00DB1001" w:rsidP="00DB1001">
            <w:pPr>
              <w:pStyle w:val="Tabele"/>
              <w:rPr>
                <w:sz w:val="16"/>
                <w:lang w:val="sq-AL"/>
              </w:rPr>
            </w:pPr>
            <w:r w:rsidRPr="00DB1001">
              <w:rPr>
                <w:sz w:val="16"/>
                <w:lang w:val="sq-AL"/>
              </w:rPr>
              <w:t>Implementimi i standardeve të shërbimeve për personat e trafikuar ose në rrezik trafikimi dhe inspektimi i ofruesve të shërbimeve publike dhe private për zbatimin e standardeve të shërbimeve</w:t>
            </w:r>
          </w:p>
        </w:tc>
        <w:tc>
          <w:tcPr>
            <w:tcW w:w="2632" w:type="dxa"/>
          </w:tcPr>
          <w:p w:rsidR="00DB1001" w:rsidRPr="00DB1001" w:rsidRDefault="00DB1001" w:rsidP="00DB1001">
            <w:pPr>
              <w:pStyle w:val="Tabele"/>
              <w:rPr>
                <w:sz w:val="16"/>
                <w:lang w:val="sq-AL"/>
              </w:rPr>
            </w:pPr>
            <w:r w:rsidRPr="00DB1001">
              <w:rPr>
                <w:sz w:val="16"/>
                <w:lang w:val="sq-AL"/>
              </w:rPr>
              <w:t>MPÇSSHB AP,ZKKA dhe grupin e punës së MKR-së</w:t>
            </w:r>
          </w:p>
          <w:p w:rsidR="00DB1001" w:rsidRPr="00DB1001" w:rsidRDefault="00DB1001" w:rsidP="00DB1001">
            <w:pPr>
              <w:pStyle w:val="Tabele"/>
              <w:rPr>
                <w:rFonts w:cs="Garamond"/>
                <w:sz w:val="16"/>
                <w:lang w:val="sq-AL"/>
              </w:rPr>
            </w:pPr>
          </w:p>
        </w:tc>
        <w:tc>
          <w:tcPr>
            <w:tcW w:w="1572" w:type="dxa"/>
          </w:tcPr>
          <w:p w:rsidR="00DB1001" w:rsidRPr="00DB1001" w:rsidRDefault="00DB1001" w:rsidP="00DB1001">
            <w:pPr>
              <w:pStyle w:val="Tabele"/>
              <w:rPr>
                <w:sz w:val="16"/>
                <w:lang w:val="sq-AL"/>
              </w:rPr>
            </w:pPr>
            <w:r w:rsidRPr="00DB1001">
              <w:rPr>
                <w:sz w:val="16"/>
                <w:lang w:val="sq-AL"/>
              </w:rPr>
              <w:t>2009-2013</w:t>
            </w:r>
          </w:p>
        </w:tc>
        <w:tc>
          <w:tcPr>
            <w:tcW w:w="2264" w:type="dxa"/>
          </w:tcPr>
          <w:p w:rsidR="00DB1001" w:rsidRPr="00DB1001" w:rsidRDefault="00DB1001" w:rsidP="00DB1001">
            <w:pPr>
              <w:pStyle w:val="Tabele"/>
              <w:rPr>
                <w:sz w:val="16"/>
                <w:lang w:val="sq-AL"/>
              </w:rPr>
            </w:pPr>
            <w:r w:rsidRPr="00DB1001">
              <w:rPr>
                <w:sz w:val="16"/>
                <w:lang w:val="sq-AL"/>
              </w:rPr>
              <w:t>28.200 milionë lekë (2009)</w:t>
            </w:r>
          </w:p>
        </w:tc>
      </w:tr>
      <w:tr w:rsidR="00DB1001" w:rsidRPr="00DB1001" w:rsidTr="00DB1001">
        <w:trPr>
          <w:trHeight w:val="672"/>
          <w:jc w:val="center"/>
        </w:trPr>
        <w:tc>
          <w:tcPr>
            <w:tcW w:w="3528" w:type="dxa"/>
          </w:tcPr>
          <w:p w:rsidR="00DB1001" w:rsidRPr="00DB1001" w:rsidRDefault="00DB1001" w:rsidP="00DB1001">
            <w:pPr>
              <w:pStyle w:val="Tabele"/>
              <w:rPr>
                <w:rFonts w:cs="Garamond"/>
                <w:sz w:val="16"/>
                <w:lang w:val="sq-AL"/>
              </w:rPr>
            </w:pPr>
          </w:p>
        </w:tc>
        <w:tc>
          <w:tcPr>
            <w:tcW w:w="4612" w:type="dxa"/>
          </w:tcPr>
          <w:p w:rsidR="00DB1001" w:rsidRPr="00DB1001" w:rsidRDefault="00DB1001" w:rsidP="00DB1001">
            <w:pPr>
              <w:pStyle w:val="Tabele"/>
              <w:rPr>
                <w:sz w:val="16"/>
                <w:lang w:val="sq-AL"/>
              </w:rPr>
            </w:pPr>
            <w:r w:rsidRPr="00DB1001">
              <w:rPr>
                <w:sz w:val="16"/>
                <w:lang w:val="sq-AL"/>
              </w:rPr>
              <w:t>Zbatimi i procedurave standarde operative (PSO-ve) për dhënien e ndihmës së individualizuar për integrim sipas skemave e modeleve të riintegrimit</w:t>
            </w:r>
          </w:p>
        </w:tc>
        <w:tc>
          <w:tcPr>
            <w:tcW w:w="2632" w:type="dxa"/>
          </w:tcPr>
          <w:p w:rsidR="00DB1001" w:rsidRPr="00DB1001" w:rsidRDefault="00DB1001" w:rsidP="00DB1001">
            <w:pPr>
              <w:pStyle w:val="Tabele"/>
              <w:rPr>
                <w:sz w:val="16"/>
                <w:lang w:val="sq-AL"/>
              </w:rPr>
            </w:pPr>
            <w:r w:rsidRPr="00DB1001">
              <w:rPr>
                <w:sz w:val="16"/>
                <w:lang w:val="sq-AL"/>
              </w:rPr>
              <w:t>MPÇSSHB, AP, ZKKA, grupi MKR dhe partnerët</w:t>
            </w:r>
          </w:p>
          <w:p w:rsidR="00DB1001" w:rsidRPr="00DB1001" w:rsidRDefault="00DB1001" w:rsidP="00DB1001">
            <w:pPr>
              <w:pStyle w:val="Tabele"/>
              <w:rPr>
                <w:rFonts w:cs="Garamond"/>
                <w:sz w:val="16"/>
                <w:lang w:val="sq-AL"/>
              </w:rPr>
            </w:pPr>
          </w:p>
        </w:tc>
        <w:tc>
          <w:tcPr>
            <w:tcW w:w="1572" w:type="dxa"/>
          </w:tcPr>
          <w:p w:rsidR="00DB1001" w:rsidRPr="00DB1001" w:rsidRDefault="00DB1001" w:rsidP="00DB1001">
            <w:pPr>
              <w:pStyle w:val="Tabele"/>
              <w:rPr>
                <w:sz w:val="16"/>
                <w:lang w:val="sq-AL"/>
              </w:rPr>
            </w:pPr>
            <w:r w:rsidRPr="00DB1001">
              <w:rPr>
                <w:sz w:val="16"/>
                <w:lang w:val="sq-AL"/>
              </w:rPr>
              <w:t>2009 e në vazhdim</w:t>
            </w:r>
          </w:p>
        </w:tc>
        <w:tc>
          <w:tcPr>
            <w:tcW w:w="2264" w:type="dxa"/>
          </w:tcPr>
          <w:p w:rsidR="00DB1001" w:rsidRPr="00DB1001" w:rsidRDefault="00DB1001" w:rsidP="00DB1001">
            <w:pPr>
              <w:pStyle w:val="Tabele"/>
              <w:rPr>
                <w:sz w:val="16"/>
                <w:lang w:val="sq-AL"/>
              </w:rPr>
            </w:pPr>
            <w:r w:rsidRPr="00DB1001">
              <w:rPr>
                <w:sz w:val="16"/>
                <w:lang w:val="sq-AL"/>
              </w:rPr>
              <w:t>78 000 lekë</w:t>
            </w:r>
          </w:p>
        </w:tc>
      </w:tr>
      <w:tr w:rsidR="00DB1001" w:rsidRPr="00DB1001" w:rsidTr="00DB1001">
        <w:trPr>
          <w:trHeight w:val="1014"/>
          <w:jc w:val="center"/>
        </w:trPr>
        <w:tc>
          <w:tcPr>
            <w:tcW w:w="3528" w:type="dxa"/>
          </w:tcPr>
          <w:p w:rsidR="00DB1001" w:rsidRPr="00DB1001" w:rsidRDefault="00DB1001" w:rsidP="00DB1001">
            <w:pPr>
              <w:pStyle w:val="Tabele"/>
              <w:rPr>
                <w:rFonts w:cs="Garamond"/>
                <w:sz w:val="16"/>
                <w:lang w:val="sq-AL"/>
              </w:rPr>
            </w:pPr>
          </w:p>
        </w:tc>
        <w:tc>
          <w:tcPr>
            <w:tcW w:w="4612" w:type="dxa"/>
          </w:tcPr>
          <w:p w:rsidR="00DB1001" w:rsidRPr="00DB1001" w:rsidRDefault="00DB1001" w:rsidP="00DB1001">
            <w:pPr>
              <w:pStyle w:val="Tabele"/>
              <w:rPr>
                <w:sz w:val="16"/>
                <w:lang w:val="sq-AL"/>
              </w:rPr>
            </w:pPr>
            <w:r w:rsidRPr="00DB1001">
              <w:rPr>
                <w:sz w:val="16"/>
                <w:lang w:val="sq-AL"/>
              </w:rPr>
              <w:t>Vazhdimi i funksionimit të Qendrës Kombëtare të Pritjes për viktimat e trafikimit të qenieve njerëzore</w:t>
            </w:r>
          </w:p>
        </w:tc>
        <w:tc>
          <w:tcPr>
            <w:tcW w:w="2632" w:type="dxa"/>
          </w:tcPr>
          <w:p w:rsidR="00DB1001" w:rsidRPr="00DB1001" w:rsidRDefault="00DB1001" w:rsidP="00DB1001">
            <w:pPr>
              <w:pStyle w:val="Tabele"/>
              <w:rPr>
                <w:sz w:val="16"/>
                <w:lang w:val="sq-AL"/>
              </w:rPr>
            </w:pPr>
            <w:r w:rsidRPr="00DB1001">
              <w:rPr>
                <w:sz w:val="16"/>
                <w:lang w:val="sq-AL"/>
              </w:rPr>
              <w:t xml:space="preserve"> MPÇSSHB</w:t>
            </w:r>
          </w:p>
          <w:p w:rsidR="00DB1001" w:rsidRPr="00DB1001" w:rsidRDefault="00DB1001" w:rsidP="00DB1001">
            <w:pPr>
              <w:pStyle w:val="Tabele"/>
              <w:rPr>
                <w:sz w:val="16"/>
                <w:lang w:val="sq-AL"/>
              </w:rPr>
            </w:pPr>
            <w:r w:rsidRPr="00DB1001">
              <w:rPr>
                <w:sz w:val="16"/>
                <w:lang w:val="sq-AL"/>
              </w:rPr>
              <w:t>SHSSH</w:t>
            </w:r>
          </w:p>
        </w:tc>
        <w:tc>
          <w:tcPr>
            <w:tcW w:w="1572" w:type="dxa"/>
          </w:tcPr>
          <w:p w:rsidR="00DB1001" w:rsidRPr="00DB1001" w:rsidRDefault="00DB1001" w:rsidP="00DB1001">
            <w:pPr>
              <w:pStyle w:val="Tabele"/>
              <w:rPr>
                <w:sz w:val="16"/>
                <w:lang w:val="sq-AL"/>
              </w:rPr>
            </w:pPr>
            <w:r w:rsidRPr="00DB1001">
              <w:rPr>
                <w:sz w:val="16"/>
                <w:lang w:val="sq-AL"/>
              </w:rPr>
              <w:t>2009- 2010</w:t>
            </w:r>
          </w:p>
        </w:tc>
        <w:tc>
          <w:tcPr>
            <w:tcW w:w="2264" w:type="dxa"/>
          </w:tcPr>
          <w:p w:rsidR="00DB1001" w:rsidRPr="00DB1001" w:rsidRDefault="00DB1001" w:rsidP="00DB1001">
            <w:pPr>
              <w:pStyle w:val="Tabele"/>
              <w:rPr>
                <w:sz w:val="16"/>
                <w:lang w:val="sq-AL"/>
              </w:rPr>
            </w:pPr>
            <w:r w:rsidRPr="00DB1001">
              <w:rPr>
                <w:sz w:val="16"/>
                <w:lang w:val="sq-AL"/>
              </w:rPr>
              <w:t>Për vitin 2009</w:t>
            </w:r>
          </w:p>
          <w:p w:rsidR="00DB1001" w:rsidRPr="00DB1001" w:rsidRDefault="00DB1001" w:rsidP="00DB1001">
            <w:pPr>
              <w:pStyle w:val="Tabele"/>
              <w:rPr>
                <w:sz w:val="16"/>
                <w:lang w:val="sq-AL"/>
              </w:rPr>
            </w:pPr>
            <w:r w:rsidRPr="00DB1001">
              <w:rPr>
                <w:sz w:val="16"/>
                <w:lang w:val="sq-AL"/>
              </w:rPr>
              <w:t>28.200 milionë lekë</w:t>
            </w:r>
          </w:p>
          <w:p w:rsidR="00DB1001" w:rsidRPr="00DB1001" w:rsidRDefault="00DB1001" w:rsidP="00DB1001">
            <w:pPr>
              <w:pStyle w:val="Tabele"/>
              <w:rPr>
                <w:sz w:val="16"/>
                <w:lang w:val="sq-AL"/>
              </w:rPr>
            </w:pPr>
            <w:r w:rsidRPr="00DB1001">
              <w:rPr>
                <w:sz w:val="16"/>
                <w:lang w:val="sq-AL"/>
              </w:rPr>
              <w:t>Për vitin 2010</w:t>
            </w:r>
          </w:p>
          <w:p w:rsidR="00DB1001" w:rsidRPr="00DB1001" w:rsidRDefault="00DB1001" w:rsidP="00DB1001">
            <w:pPr>
              <w:pStyle w:val="Tabele"/>
              <w:rPr>
                <w:sz w:val="16"/>
                <w:lang w:val="sq-AL"/>
              </w:rPr>
            </w:pPr>
            <w:r w:rsidRPr="00DB1001">
              <w:rPr>
                <w:sz w:val="16"/>
                <w:lang w:val="sq-AL"/>
              </w:rPr>
              <w:t>35 milionë lekë</w:t>
            </w:r>
          </w:p>
        </w:tc>
      </w:tr>
      <w:tr w:rsidR="00DB1001" w:rsidRPr="00DB1001" w:rsidTr="00DB1001">
        <w:trPr>
          <w:trHeight w:val="348"/>
          <w:jc w:val="center"/>
        </w:trPr>
        <w:tc>
          <w:tcPr>
            <w:tcW w:w="3528" w:type="dxa"/>
          </w:tcPr>
          <w:p w:rsidR="00DB1001" w:rsidRPr="00DB1001" w:rsidRDefault="00DB1001" w:rsidP="00DB1001">
            <w:pPr>
              <w:pStyle w:val="Tabele"/>
              <w:rPr>
                <w:sz w:val="16"/>
                <w:lang w:val="sq-AL"/>
              </w:rPr>
            </w:pPr>
            <w:r w:rsidRPr="00DB1001">
              <w:rPr>
                <w:sz w:val="16"/>
                <w:lang w:val="sq-AL"/>
              </w:rPr>
              <w:t>.</w:t>
            </w:r>
          </w:p>
          <w:p w:rsidR="00DB1001" w:rsidRPr="00DB1001" w:rsidRDefault="00DB1001" w:rsidP="00DB1001">
            <w:pPr>
              <w:pStyle w:val="Tabele"/>
              <w:rPr>
                <w:rFonts w:cs="Garamond"/>
                <w:sz w:val="16"/>
                <w:lang w:val="sq-AL"/>
              </w:rPr>
            </w:pPr>
          </w:p>
        </w:tc>
        <w:tc>
          <w:tcPr>
            <w:tcW w:w="4612" w:type="dxa"/>
          </w:tcPr>
          <w:p w:rsidR="00DB1001" w:rsidRPr="00DB1001" w:rsidRDefault="00DB1001" w:rsidP="00DB1001">
            <w:pPr>
              <w:pStyle w:val="Tabele"/>
              <w:rPr>
                <w:sz w:val="16"/>
                <w:lang w:val="sq-AL"/>
              </w:rPr>
            </w:pPr>
            <w:r w:rsidRPr="00DB1001">
              <w:rPr>
                <w:sz w:val="16"/>
                <w:lang w:val="sq-AL"/>
              </w:rPr>
              <w:t>Mbështetja e strehëzave ekzistuese të OJF-ve</w:t>
            </w:r>
          </w:p>
        </w:tc>
        <w:tc>
          <w:tcPr>
            <w:tcW w:w="2632" w:type="dxa"/>
          </w:tcPr>
          <w:p w:rsidR="00DB1001" w:rsidRPr="00DB1001" w:rsidRDefault="00DB1001" w:rsidP="00DB1001">
            <w:pPr>
              <w:pStyle w:val="Tabele"/>
              <w:rPr>
                <w:sz w:val="16"/>
                <w:lang w:val="sq-AL"/>
              </w:rPr>
            </w:pPr>
            <w:r w:rsidRPr="00DB1001">
              <w:rPr>
                <w:sz w:val="16"/>
                <w:lang w:val="sq-AL"/>
              </w:rPr>
              <w:t xml:space="preserve">MPÇSSHB, donatorët, strehëzat </w:t>
            </w:r>
          </w:p>
        </w:tc>
        <w:tc>
          <w:tcPr>
            <w:tcW w:w="1572" w:type="dxa"/>
          </w:tcPr>
          <w:p w:rsidR="00DB1001" w:rsidRPr="00DB1001" w:rsidRDefault="00DB1001" w:rsidP="00DB1001">
            <w:pPr>
              <w:pStyle w:val="Tabele"/>
              <w:rPr>
                <w:sz w:val="16"/>
                <w:lang w:val="sq-AL"/>
              </w:rPr>
            </w:pPr>
            <w:r w:rsidRPr="00DB1001">
              <w:rPr>
                <w:sz w:val="16"/>
                <w:lang w:val="sq-AL"/>
              </w:rPr>
              <w:t>2009-2013</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Donatorët</w:t>
            </w:r>
          </w:p>
        </w:tc>
      </w:tr>
      <w:tr w:rsidR="00DB1001" w:rsidRPr="00DB1001" w:rsidTr="00DB1001">
        <w:trPr>
          <w:trHeight w:val="578"/>
          <w:jc w:val="center"/>
        </w:trPr>
        <w:tc>
          <w:tcPr>
            <w:tcW w:w="3528" w:type="dxa"/>
          </w:tcPr>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c>
          <w:tcPr>
            <w:tcW w:w="4612" w:type="dxa"/>
          </w:tcPr>
          <w:p w:rsidR="00DB1001" w:rsidRPr="00DB1001" w:rsidRDefault="00DB1001" w:rsidP="00DB1001">
            <w:pPr>
              <w:pStyle w:val="Tabele"/>
              <w:rPr>
                <w:sz w:val="16"/>
                <w:lang w:val="sq-AL"/>
              </w:rPr>
            </w:pPr>
            <w:r w:rsidRPr="00DB1001">
              <w:rPr>
                <w:sz w:val="16"/>
                <w:lang w:val="sq-AL"/>
              </w:rPr>
              <w:t>Rritja e nivelit profesional të personelit të shërbimeve sociale, përgjegjës për pritjen fillestare të viktimave të trafikimit përmes trajnimeve</w:t>
            </w:r>
          </w:p>
        </w:tc>
        <w:tc>
          <w:tcPr>
            <w:tcW w:w="2632" w:type="dxa"/>
          </w:tcPr>
          <w:p w:rsidR="00DB1001" w:rsidRPr="00DB1001" w:rsidRDefault="00DB1001" w:rsidP="00DB1001">
            <w:pPr>
              <w:pStyle w:val="Tabele"/>
              <w:rPr>
                <w:sz w:val="16"/>
                <w:lang w:val="sq-AL"/>
              </w:rPr>
            </w:pPr>
            <w:r w:rsidRPr="00DB1001">
              <w:rPr>
                <w:sz w:val="16"/>
                <w:lang w:val="sq-AL"/>
              </w:rPr>
              <w:t>MPÇSSHB në bashkëpunim me ZKKA,OJF dhe ON</w:t>
            </w:r>
          </w:p>
          <w:p w:rsidR="00DB1001" w:rsidRPr="00DB1001" w:rsidRDefault="00DB1001" w:rsidP="00DB1001">
            <w:pPr>
              <w:pStyle w:val="Tabele"/>
              <w:rPr>
                <w:rFonts w:cs="Garamond"/>
                <w:sz w:val="16"/>
                <w:lang w:val="sq-AL"/>
              </w:rPr>
            </w:pPr>
          </w:p>
        </w:tc>
        <w:tc>
          <w:tcPr>
            <w:tcW w:w="1572" w:type="dxa"/>
          </w:tcPr>
          <w:p w:rsidR="00DB1001" w:rsidRPr="00DB1001" w:rsidRDefault="00DB1001" w:rsidP="00DB1001">
            <w:pPr>
              <w:pStyle w:val="Tabele"/>
              <w:rPr>
                <w:rFonts w:cs="Garamond"/>
                <w:sz w:val="16"/>
                <w:lang w:val="sq-AL"/>
              </w:rPr>
            </w:pPr>
            <w:r w:rsidRPr="00DB1001">
              <w:rPr>
                <w:sz w:val="16"/>
                <w:lang w:val="sq-AL"/>
              </w:rPr>
              <w:t>Në vazhdim 2010</w:t>
            </w:r>
          </w:p>
        </w:tc>
        <w:tc>
          <w:tcPr>
            <w:tcW w:w="2264" w:type="dxa"/>
          </w:tcPr>
          <w:p w:rsidR="00DB1001" w:rsidRPr="00DB1001" w:rsidRDefault="00DB1001" w:rsidP="00DB1001">
            <w:pPr>
              <w:pStyle w:val="Tabele"/>
              <w:rPr>
                <w:sz w:val="16"/>
                <w:lang w:val="sq-AL"/>
              </w:rPr>
            </w:pPr>
            <w:r w:rsidRPr="00DB1001">
              <w:rPr>
                <w:sz w:val="16"/>
                <w:lang w:val="sq-AL"/>
              </w:rPr>
              <w:t>1 900 000 lekë</w:t>
            </w:r>
          </w:p>
        </w:tc>
      </w:tr>
      <w:tr w:rsidR="00DB1001" w:rsidRPr="00DB1001" w:rsidTr="00DB1001">
        <w:trPr>
          <w:trHeight w:val="943"/>
          <w:jc w:val="center"/>
        </w:trPr>
        <w:tc>
          <w:tcPr>
            <w:tcW w:w="3528" w:type="dxa"/>
          </w:tcPr>
          <w:p w:rsidR="00DB1001" w:rsidRPr="00DB1001" w:rsidRDefault="00DB1001" w:rsidP="00DB1001">
            <w:pPr>
              <w:pStyle w:val="Tabele"/>
              <w:rPr>
                <w:rFonts w:cs="Garamond"/>
                <w:sz w:val="16"/>
                <w:lang w:val="sq-AL"/>
              </w:rPr>
            </w:pPr>
          </w:p>
        </w:tc>
        <w:tc>
          <w:tcPr>
            <w:tcW w:w="4612" w:type="dxa"/>
          </w:tcPr>
          <w:p w:rsidR="00DB1001" w:rsidRPr="00DB1001" w:rsidRDefault="00DB1001" w:rsidP="00DB1001">
            <w:pPr>
              <w:pStyle w:val="Tabele"/>
              <w:rPr>
                <w:sz w:val="16"/>
                <w:lang w:val="sq-AL"/>
              </w:rPr>
            </w:pPr>
            <w:r w:rsidRPr="00DB1001">
              <w:rPr>
                <w:sz w:val="16"/>
                <w:lang w:val="sq-AL"/>
              </w:rPr>
              <w:t>Në fushën e punësimit/formimit profesional:Hapja e programeve të formimit profesional dhe programeve të tjera kualifikuese për të rinjtë rom, për të rinjtë VeT apo në rrezik trafikimi</w:t>
            </w:r>
          </w:p>
        </w:tc>
        <w:tc>
          <w:tcPr>
            <w:tcW w:w="263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MPÇSSHB ,SHKP (zyrat rajonale të punësimit) dhe partnerët</w:t>
            </w:r>
          </w:p>
        </w:tc>
        <w:tc>
          <w:tcPr>
            <w:tcW w:w="1572" w:type="dxa"/>
          </w:tcPr>
          <w:p w:rsidR="00DB1001" w:rsidRPr="00DB1001" w:rsidRDefault="00DB1001" w:rsidP="00DB1001">
            <w:pPr>
              <w:pStyle w:val="Tabele"/>
              <w:rPr>
                <w:sz w:val="16"/>
                <w:lang w:val="sq-AL"/>
              </w:rPr>
            </w:pPr>
            <w:r w:rsidRPr="00DB1001">
              <w:rPr>
                <w:sz w:val="16"/>
                <w:lang w:val="sq-AL"/>
              </w:rPr>
              <w:t>2009 e në vazhdim</w:t>
            </w:r>
          </w:p>
        </w:tc>
        <w:tc>
          <w:tcPr>
            <w:tcW w:w="2264" w:type="dxa"/>
          </w:tcPr>
          <w:p w:rsidR="00DB1001" w:rsidRPr="00DB1001" w:rsidRDefault="00DB1001" w:rsidP="00DB1001">
            <w:pPr>
              <w:pStyle w:val="Tabele"/>
              <w:rPr>
                <w:sz w:val="16"/>
                <w:lang w:val="sq-AL"/>
              </w:rPr>
            </w:pPr>
            <w:r w:rsidRPr="00DB1001">
              <w:rPr>
                <w:sz w:val="16"/>
                <w:lang w:val="sq-AL"/>
              </w:rPr>
              <w:t>5 milionë çdo vit</w:t>
            </w:r>
          </w:p>
        </w:tc>
      </w:tr>
      <w:tr w:rsidR="00DB1001" w:rsidRPr="00DB1001" w:rsidTr="00DB1001">
        <w:trPr>
          <w:jc w:val="center"/>
        </w:trPr>
        <w:tc>
          <w:tcPr>
            <w:tcW w:w="3528" w:type="dxa"/>
          </w:tcPr>
          <w:p w:rsidR="00DB1001" w:rsidRPr="00DB1001" w:rsidRDefault="00DB1001" w:rsidP="00DB1001">
            <w:pPr>
              <w:pStyle w:val="Tabele"/>
              <w:rPr>
                <w:rFonts w:cs="Garamond"/>
                <w:sz w:val="16"/>
                <w:lang w:val="sq-AL"/>
              </w:rPr>
            </w:pPr>
          </w:p>
        </w:tc>
        <w:tc>
          <w:tcPr>
            <w:tcW w:w="4612" w:type="dxa"/>
          </w:tcPr>
          <w:p w:rsidR="00DB1001" w:rsidRPr="00DB1001" w:rsidRDefault="00DB1001" w:rsidP="00DB1001">
            <w:pPr>
              <w:pStyle w:val="Tabele"/>
              <w:rPr>
                <w:sz w:val="16"/>
                <w:lang w:val="sq-AL"/>
              </w:rPr>
            </w:pPr>
            <w:r w:rsidRPr="00DB1001">
              <w:rPr>
                <w:sz w:val="16"/>
                <w:lang w:val="sq-AL"/>
              </w:rPr>
              <w:t>Informimi i publikut dhe veçanërisht i grupeve në nevojë rreth ekzistencës së programeve të ndryshme të ndihmës, punësimit etj. dhe mbështetje shtesë për ta nëpërmjet institucioneve të MBÇSSHB.</w:t>
            </w:r>
          </w:p>
        </w:tc>
        <w:tc>
          <w:tcPr>
            <w:tcW w:w="2632" w:type="dxa"/>
          </w:tcPr>
          <w:p w:rsidR="00DB1001" w:rsidRPr="00DB1001" w:rsidRDefault="00DB1001" w:rsidP="00DB1001">
            <w:pPr>
              <w:pStyle w:val="Tabele"/>
              <w:rPr>
                <w:sz w:val="16"/>
                <w:lang w:val="sq-AL"/>
              </w:rPr>
            </w:pPr>
            <w:r w:rsidRPr="00DB1001">
              <w:rPr>
                <w:sz w:val="16"/>
                <w:lang w:val="sq-AL"/>
              </w:rPr>
              <w:t>MPÇSSHB, OJF-të dhe donatorët</w:t>
            </w:r>
          </w:p>
        </w:tc>
        <w:tc>
          <w:tcPr>
            <w:tcW w:w="1572" w:type="dxa"/>
          </w:tcPr>
          <w:p w:rsidR="00DB1001" w:rsidRPr="00DB1001" w:rsidRDefault="00DB1001" w:rsidP="00DB1001">
            <w:pPr>
              <w:pStyle w:val="Tabele"/>
              <w:rPr>
                <w:sz w:val="16"/>
                <w:lang w:val="sq-AL"/>
              </w:rPr>
            </w:pPr>
            <w:r w:rsidRPr="00DB1001">
              <w:rPr>
                <w:sz w:val="16"/>
                <w:lang w:val="sq-AL"/>
              </w:rPr>
              <w:t>Në vazhdim</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3 milionë çdo vit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r>
      <w:tr w:rsidR="00DB1001" w:rsidRPr="00DB1001" w:rsidTr="00DB1001">
        <w:trPr>
          <w:trHeight w:val="892"/>
          <w:jc w:val="center"/>
        </w:trPr>
        <w:tc>
          <w:tcPr>
            <w:tcW w:w="3528" w:type="dxa"/>
          </w:tcPr>
          <w:p w:rsidR="00DB1001" w:rsidRPr="00DB1001" w:rsidRDefault="00DB1001" w:rsidP="00DB1001">
            <w:pPr>
              <w:pStyle w:val="Tabele"/>
              <w:rPr>
                <w:sz w:val="16"/>
                <w:lang w:val="sq-AL"/>
              </w:rPr>
            </w:pPr>
            <w:r w:rsidRPr="00DB1001">
              <w:rPr>
                <w:sz w:val="16"/>
                <w:lang w:val="sq-AL"/>
              </w:rPr>
              <w:t>1.Lufta kundër fenomenit të përdorimit, abuzimit dhe shpërndarjes së drogës në mjediset shkollore</w:t>
            </w:r>
          </w:p>
        </w:tc>
        <w:tc>
          <w:tcPr>
            <w:tcW w:w="4612" w:type="dxa"/>
          </w:tcPr>
          <w:p w:rsidR="00DB1001" w:rsidRPr="00DB1001" w:rsidRDefault="00DB1001" w:rsidP="00DB1001">
            <w:pPr>
              <w:pStyle w:val="Tabele"/>
              <w:rPr>
                <w:sz w:val="16"/>
                <w:lang w:val="sq-AL"/>
              </w:rPr>
            </w:pPr>
            <w:r w:rsidRPr="00DB1001">
              <w:rPr>
                <w:sz w:val="16"/>
                <w:lang w:val="sq-AL"/>
              </w:rPr>
              <w:t>Nëpërmjet një arsimi cilësor dhe masiv synohet parandalimi i dukurive negative apo tendencat për to.</w:t>
            </w:r>
          </w:p>
          <w:p w:rsidR="00DB1001" w:rsidRPr="00DB1001" w:rsidRDefault="00DB1001" w:rsidP="00DB1001">
            <w:pPr>
              <w:pStyle w:val="Tabele"/>
              <w:rPr>
                <w:rFonts w:cs="Garamond"/>
                <w:sz w:val="16"/>
                <w:lang w:val="sq-AL"/>
              </w:rPr>
            </w:pPr>
          </w:p>
          <w:p w:rsidR="00DB1001" w:rsidRPr="00DB1001" w:rsidRDefault="00DB1001" w:rsidP="00DB1001">
            <w:pPr>
              <w:pStyle w:val="Tabele"/>
              <w:rPr>
                <w:sz w:val="16"/>
                <w:lang w:val="sq-AL"/>
              </w:rPr>
            </w:pPr>
            <w:r w:rsidRPr="00DB1001">
              <w:rPr>
                <w:sz w:val="16"/>
                <w:lang w:val="sq-AL"/>
              </w:rPr>
              <w:t>Veprimtari:</w:t>
            </w:r>
          </w:p>
          <w:p w:rsidR="00DB1001" w:rsidRPr="00DB1001" w:rsidRDefault="00DB1001" w:rsidP="00DB1001">
            <w:pPr>
              <w:pStyle w:val="Tabele"/>
              <w:rPr>
                <w:sz w:val="16"/>
                <w:lang w:val="sq-AL"/>
              </w:rPr>
            </w:pPr>
            <w:r w:rsidRPr="00DB1001">
              <w:rPr>
                <w:sz w:val="16"/>
                <w:lang w:val="sq-AL"/>
              </w:rPr>
              <w:t>- Rritja e numrit të orëve mësimore me tematikë nga lufta kundër drogës, HIV, kriminalitetit, trafikimit etj. dhe efektivitetit të tyre;</w:t>
            </w:r>
          </w:p>
          <w:p w:rsidR="00DB1001" w:rsidRPr="00DB1001" w:rsidRDefault="00DB1001" w:rsidP="00DB1001">
            <w:pPr>
              <w:pStyle w:val="Tabele"/>
              <w:rPr>
                <w:rFonts w:cs="Garamond"/>
                <w:sz w:val="16"/>
                <w:lang w:val="sq-AL"/>
              </w:rPr>
            </w:pPr>
          </w:p>
          <w:p w:rsidR="00DB1001" w:rsidRPr="00DB1001" w:rsidRDefault="00DB1001" w:rsidP="00DB1001">
            <w:pPr>
              <w:pStyle w:val="Tabele"/>
              <w:rPr>
                <w:sz w:val="16"/>
                <w:lang w:val="sq-AL"/>
              </w:rPr>
            </w:pPr>
            <w:r w:rsidRPr="00DB1001">
              <w:rPr>
                <w:sz w:val="16"/>
                <w:lang w:val="sq-AL"/>
              </w:rPr>
              <w:t>Shfrytëzimi efektiv i orëve të lira për biseda e veprimtari ekstrakurrikulare lidhur me rreziqet e drogës dhe kriminalitetit;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Sigurimi në të gjitha shkollat :</w:t>
            </w:r>
          </w:p>
          <w:p w:rsidR="00DB1001" w:rsidRPr="00DB1001" w:rsidRDefault="00DB1001" w:rsidP="00DB1001">
            <w:pPr>
              <w:pStyle w:val="Tabele"/>
              <w:rPr>
                <w:sz w:val="16"/>
                <w:lang w:val="sq-AL"/>
              </w:rPr>
            </w:pPr>
            <w:r w:rsidRPr="00DB1001">
              <w:rPr>
                <w:sz w:val="16"/>
                <w:lang w:val="sq-AL"/>
              </w:rPr>
              <w:t>- i kabineteve të shërbimit psikologjik dhe pajisjen e tyre;</w:t>
            </w:r>
          </w:p>
          <w:p w:rsidR="00DB1001" w:rsidRPr="00DB1001" w:rsidRDefault="00DB1001" w:rsidP="00DB1001">
            <w:pPr>
              <w:pStyle w:val="Tabele"/>
              <w:rPr>
                <w:sz w:val="16"/>
                <w:lang w:val="sq-AL"/>
              </w:rPr>
            </w:pPr>
            <w:r w:rsidRPr="00DB1001">
              <w:rPr>
                <w:sz w:val="16"/>
                <w:lang w:val="sq-AL"/>
              </w:rPr>
              <w:t>- i personelit me arsimin përkatës;</w:t>
            </w:r>
          </w:p>
          <w:p w:rsidR="00DB1001" w:rsidRPr="00DB1001" w:rsidRDefault="00DB1001" w:rsidP="00DB1001">
            <w:pPr>
              <w:pStyle w:val="Tabele"/>
              <w:rPr>
                <w:sz w:val="16"/>
                <w:lang w:val="sq-AL"/>
              </w:rPr>
            </w:pPr>
            <w:r w:rsidRPr="00DB1001">
              <w:rPr>
                <w:sz w:val="16"/>
                <w:lang w:val="sq-AL"/>
              </w:rPr>
              <w:t xml:space="preserve">grupit të mbështetjes së psikologut;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Aktivitete të përbashkëta e të planifikuara me bordin e Shkollor, shoqatën e prindërve dhe OJF-të;</w:t>
            </w:r>
          </w:p>
          <w:p w:rsidR="00DB1001" w:rsidRPr="00DB1001" w:rsidRDefault="00DB1001" w:rsidP="00DB1001">
            <w:pPr>
              <w:pStyle w:val="Tabele"/>
              <w:rPr>
                <w:sz w:val="16"/>
                <w:lang w:val="sq-AL"/>
              </w:rPr>
            </w:pPr>
            <w:r w:rsidRPr="00DB1001">
              <w:rPr>
                <w:sz w:val="16"/>
                <w:lang w:val="sq-AL"/>
              </w:rPr>
              <w:t>- Anketime të përbashkëta mbi përdorimin e drogës;</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Marrja e masave dhe kryerje aktivitetesh në drejtim të sensibilizimit të nxënësve, prindërve e komunitetit në përgjithësi.</w:t>
            </w:r>
          </w:p>
          <w:p w:rsidR="00DB1001" w:rsidRPr="00DB1001" w:rsidRDefault="00DB1001" w:rsidP="00DB1001">
            <w:pPr>
              <w:pStyle w:val="Tabele"/>
              <w:rPr>
                <w:sz w:val="16"/>
                <w:lang w:val="sq-AL"/>
              </w:rPr>
            </w:pPr>
            <w:r w:rsidRPr="00DB1001">
              <w:rPr>
                <w:sz w:val="16"/>
                <w:lang w:val="sq-AL"/>
              </w:rPr>
              <w:t>Organizimi i aktiviteteve sportive e kulturore për të mbajtur fëmijët larg veseve dhe ekspozimit ndaj fenomeneve kriminale.</w:t>
            </w:r>
          </w:p>
          <w:p w:rsidR="00DB1001" w:rsidRPr="00DB1001" w:rsidRDefault="00DB1001" w:rsidP="00DB1001">
            <w:pPr>
              <w:pStyle w:val="Tabele"/>
              <w:rPr>
                <w:rFonts w:cs="Garamond"/>
                <w:sz w:val="16"/>
                <w:lang w:val="sq-AL"/>
              </w:rPr>
            </w:pPr>
          </w:p>
          <w:p w:rsidR="00DB1001" w:rsidRPr="00DB1001" w:rsidRDefault="00DB1001" w:rsidP="00DB1001">
            <w:pPr>
              <w:pStyle w:val="Tabele"/>
              <w:rPr>
                <w:sz w:val="16"/>
                <w:lang w:val="sq-AL"/>
              </w:rPr>
            </w:pPr>
            <w:r w:rsidRPr="00DB1001">
              <w:rPr>
                <w:sz w:val="16"/>
                <w:lang w:val="sq-AL"/>
              </w:rPr>
              <w:t>Aktivitet të përbashkëta me Policinë e Shtetit</w:t>
            </w:r>
          </w:p>
          <w:p w:rsidR="00DB1001" w:rsidRPr="00DB1001" w:rsidRDefault="00DB1001" w:rsidP="00DB1001">
            <w:pPr>
              <w:pStyle w:val="Tabele"/>
              <w:rPr>
                <w:sz w:val="16"/>
                <w:lang w:val="sq-AL"/>
              </w:rPr>
            </w:pPr>
            <w:r w:rsidRPr="00DB1001">
              <w:rPr>
                <w:sz w:val="16"/>
                <w:lang w:val="sq-AL"/>
              </w:rPr>
              <w:t>-Në shkollat me rrezikshmëri të lartë kryen veprimtari të përbashkëta sensibilizuese të planifikuara ose jo;</w:t>
            </w:r>
          </w:p>
          <w:p w:rsidR="00DB1001" w:rsidRPr="00DB1001" w:rsidRDefault="00DB1001" w:rsidP="00DB1001">
            <w:pPr>
              <w:pStyle w:val="Tabele"/>
              <w:rPr>
                <w:sz w:val="16"/>
                <w:lang w:val="sq-AL"/>
              </w:rPr>
            </w:pPr>
            <w:r w:rsidRPr="00DB1001">
              <w:rPr>
                <w:sz w:val="16"/>
                <w:lang w:val="sq-AL"/>
              </w:rPr>
              <w:t>Konsultime të vazhdueshme dhe organizimi i ruajtjes së përbashkët të mjediseve shkollore me (sinjalizim i menjëhershëm etj.) qëllim identifikimin e elementeve të dyshuar dhe neutralizimin e tyre.</w:t>
            </w:r>
          </w:p>
        </w:tc>
        <w:tc>
          <w:tcPr>
            <w:tcW w:w="2632" w:type="dxa"/>
          </w:tcPr>
          <w:p w:rsidR="00DB1001" w:rsidRPr="00DB1001" w:rsidRDefault="00DB1001" w:rsidP="00DB1001">
            <w:pPr>
              <w:pStyle w:val="Tabele"/>
              <w:rPr>
                <w:sz w:val="16"/>
                <w:lang w:val="sq-AL"/>
              </w:rPr>
            </w:pPr>
            <w:r w:rsidRPr="00DB1001">
              <w:rPr>
                <w:sz w:val="16"/>
                <w:lang w:val="sq-AL"/>
              </w:rPr>
              <w:t>MASH, Instituti i Kurrikulës dhe Trajnimit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Drejtoritë Arsimore Rajonale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MASH,drejtoritë arsimore rajonale, pushtetit vendor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MASH</w:t>
            </w:r>
          </w:p>
          <w:p w:rsidR="00DB1001" w:rsidRPr="00DB1001" w:rsidRDefault="00DB1001" w:rsidP="00DB1001">
            <w:pPr>
              <w:pStyle w:val="Tabele"/>
              <w:rPr>
                <w:sz w:val="16"/>
                <w:lang w:val="sq-AL"/>
              </w:rPr>
            </w:pPr>
            <w:r w:rsidRPr="00DB1001">
              <w:rPr>
                <w:sz w:val="16"/>
                <w:lang w:val="sq-AL"/>
              </w:rPr>
              <w:t>Policia e Shtetit</w:t>
            </w:r>
          </w:p>
        </w:tc>
        <w:tc>
          <w:tcPr>
            <w:tcW w:w="1572" w:type="dxa"/>
          </w:tcPr>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51 000 çdo vit 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500 çdo vit 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Ulja e braktisjes së shkollave deri në nivelin 0 në vitin 2013</w:t>
            </w:r>
          </w:p>
        </w:tc>
        <w:tc>
          <w:tcPr>
            <w:tcW w:w="4612" w:type="dxa"/>
          </w:tcPr>
          <w:p w:rsidR="00DB1001" w:rsidRPr="00DB1001" w:rsidRDefault="00DB1001" w:rsidP="00DB1001">
            <w:pPr>
              <w:pStyle w:val="Tabele"/>
              <w:rPr>
                <w:sz w:val="16"/>
                <w:lang w:val="sq-AL"/>
              </w:rPr>
            </w:pPr>
            <w:r w:rsidRPr="00DB1001">
              <w:rPr>
                <w:sz w:val="16"/>
                <w:lang w:val="sq-AL"/>
              </w:rPr>
              <w:t>Tërheqja e fëmijëve romë në arsim</w:t>
            </w:r>
          </w:p>
          <w:p w:rsidR="00DB1001" w:rsidRPr="00DB1001" w:rsidRDefault="00DB1001" w:rsidP="00DB1001">
            <w:pPr>
              <w:pStyle w:val="Tabele"/>
              <w:rPr>
                <w:sz w:val="16"/>
                <w:lang w:val="sq-AL"/>
              </w:rPr>
            </w:pPr>
            <w:r w:rsidRPr="00DB1001">
              <w:rPr>
                <w:sz w:val="16"/>
                <w:lang w:val="sq-AL"/>
              </w:rPr>
              <w:t>-Sensibilizimi i opinionit rom për regjistrimin e nxënësve në shkollë.</w:t>
            </w:r>
          </w:p>
          <w:p w:rsidR="00DB1001" w:rsidRPr="00DB1001" w:rsidRDefault="00DB1001" w:rsidP="00DB1001">
            <w:pPr>
              <w:pStyle w:val="Tabele"/>
              <w:rPr>
                <w:sz w:val="16"/>
                <w:lang w:val="sq-AL"/>
              </w:rPr>
            </w:pPr>
            <w:r w:rsidRPr="00DB1001">
              <w:rPr>
                <w:sz w:val="16"/>
                <w:lang w:val="sq-AL"/>
              </w:rPr>
              <w:t>-Ngritja pranë shkollave i kurseve për mësimin e gjuhës shqipe për nxënësit romë që vijnë për herë të parë në shkollë dhe ata që kanë mangësi të theksuara në mësimin e gjuhës shqipe. Hapja pranë shkollave të mesme profesionale, ku numri i nxënësve romë është i konsiderueshëm, i kurseve të trajnimit për gjuhën rome dhe kurse të tjera sipas natyrës të shkollës, traditës dhe prirjeve të tyre.</w:t>
            </w:r>
          </w:p>
          <w:p w:rsidR="00DB1001" w:rsidRPr="00DB1001" w:rsidRDefault="00DB1001" w:rsidP="00DB1001">
            <w:pPr>
              <w:pStyle w:val="Tabele"/>
              <w:rPr>
                <w:sz w:val="16"/>
                <w:lang w:val="sq-AL"/>
              </w:rPr>
            </w:pPr>
            <w:r w:rsidRPr="00DB1001">
              <w:rPr>
                <w:sz w:val="16"/>
                <w:lang w:val="sq-AL"/>
              </w:rPr>
              <w:t>Punë e diferencuar në shkolla për evidentimin e talenteve për të krijuar mundësitë e konkurrimit në shkollat e mesme artistike dhe profesionale</w:t>
            </w:r>
          </w:p>
          <w:p w:rsidR="00DB1001" w:rsidRPr="00DB1001" w:rsidRDefault="00DB1001" w:rsidP="00DB1001">
            <w:pPr>
              <w:pStyle w:val="Tabele"/>
              <w:rPr>
                <w:rFonts w:eastAsia="Arial Unicode MS"/>
                <w:sz w:val="16"/>
                <w:lang w:val="sq-AL"/>
              </w:rPr>
            </w:pPr>
          </w:p>
          <w:p w:rsidR="00DB1001" w:rsidRPr="00DB1001" w:rsidRDefault="00DB1001" w:rsidP="00DB1001">
            <w:pPr>
              <w:pStyle w:val="Tabele"/>
              <w:rPr>
                <w:sz w:val="16"/>
                <w:lang w:val="sq-AL"/>
              </w:rPr>
            </w:pPr>
            <w:r w:rsidRPr="00DB1001">
              <w:rPr>
                <w:sz w:val="16"/>
                <w:lang w:val="sq-AL"/>
              </w:rPr>
              <w:t>Arsimimi i të gjithë fëmijëve parashkollorë.</w:t>
            </w:r>
          </w:p>
          <w:p w:rsidR="00DB1001" w:rsidRPr="00DB1001" w:rsidRDefault="00DB1001" w:rsidP="00DB1001">
            <w:pPr>
              <w:pStyle w:val="Tabele"/>
              <w:rPr>
                <w:sz w:val="16"/>
                <w:lang w:val="sq-AL"/>
              </w:rPr>
            </w:pPr>
            <w:r w:rsidRPr="00DB1001">
              <w:rPr>
                <w:sz w:val="16"/>
                <w:lang w:val="sq-AL"/>
              </w:rPr>
              <w:t>- Sensibilizimi i opinionit.</w:t>
            </w:r>
          </w:p>
          <w:p w:rsidR="00DB1001" w:rsidRPr="00DB1001" w:rsidRDefault="00DB1001" w:rsidP="00DB1001">
            <w:pPr>
              <w:pStyle w:val="Tabele"/>
              <w:rPr>
                <w:sz w:val="16"/>
                <w:lang w:val="sq-AL"/>
              </w:rPr>
            </w:pPr>
            <w:r w:rsidRPr="00DB1001">
              <w:rPr>
                <w:sz w:val="16"/>
                <w:lang w:val="sq-AL"/>
              </w:rPr>
              <w:t>Emërimi i edukatoreve me përvojë, duke marrë dhe mendimin e komunitetit.Rikonstruksioni i kopshteve ose ngritja e objekteve të reja për të plotësuar kapacitetet.</w:t>
            </w:r>
          </w:p>
          <w:p w:rsidR="00DB1001" w:rsidRPr="00DB1001" w:rsidRDefault="00DB1001" w:rsidP="00DB1001">
            <w:pPr>
              <w:pStyle w:val="Tabele"/>
              <w:rPr>
                <w:sz w:val="16"/>
                <w:lang w:val="sq-AL"/>
              </w:rPr>
            </w:pPr>
            <w:r w:rsidRPr="00DB1001">
              <w:rPr>
                <w:sz w:val="16"/>
                <w:lang w:val="sq-AL"/>
              </w:rPr>
              <w:t>Arsimi bazë</w:t>
            </w:r>
          </w:p>
          <w:p w:rsidR="00DB1001" w:rsidRPr="00DB1001" w:rsidRDefault="00DB1001" w:rsidP="00DB1001">
            <w:pPr>
              <w:pStyle w:val="Tabele"/>
              <w:rPr>
                <w:sz w:val="16"/>
                <w:lang w:val="sq-AL"/>
              </w:rPr>
            </w:pPr>
            <w:r w:rsidRPr="00DB1001">
              <w:rPr>
                <w:sz w:val="16"/>
                <w:lang w:val="sq-AL"/>
              </w:rPr>
              <w:t>-Evidentimi i numrit të nxënësve që duhet të frekuentojnë shkollën. Zbatimi korrekt i ligjit për arsimin e detyrueshëm, kthimi në shkollë i fëmijëve që nuk e kanë përfunduar. Vendosja e sanksioneve ndaj familjeve që nuk çojnë fëmijët në shkollë;</w:t>
            </w:r>
          </w:p>
          <w:p w:rsidR="00DB1001" w:rsidRPr="00DB1001" w:rsidRDefault="00DB1001" w:rsidP="00DB1001">
            <w:pPr>
              <w:pStyle w:val="Tabele"/>
              <w:rPr>
                <w:sz w:val="16"/>
                <w:lang w:val="sq-AL"/>
              </w:rPr>
            </w:pPr>
            <w:r w:rsidRPr="00DB1001">
              <w:rPr>
                <w:sz w:val="16"/>
                <w:lang w:val="sq-AL"/>
              </w:rPr>
              <w:t>-Trajnimi i mësuesve që punojnë me nxënës që kanë braktisur shkollën dhe që kanë tendenca braktisjeje. Stimulimi me pagesë i këtyre mësuesve;</w:t>
            </w:r>
          </w:p>
          <w:p w:rsidR="00DB1001" w:rsidRPr="00DB1001" w:rsidRDefault="00DB1001" w:rsidP="00DB1001">
            <w:pPr>
              <w:pStyle w:val="Tabele"/>
              <w:rPr>
                <w:sz w:val="16"/>
                <w:lang w:val="sq-AL"/>
              </w:rPr>
            </w:pPr>
            <w:r w:rsidRPr="00DB1001">
              <w:rPr>
                <w:sz w:val="16"/>
                <w:lang w:val="sq-AL"/>
              </w:rPr>
              <w:t>-Arsim i specializuar për fëmijët e ngujuar;</w:t>
            </w:r>
          </w:p>
          <w:p w:rsidR="00DB1001" w:rsidRPr="00DB1001" w:rsidRDefault="00DB1001" w:rsidP="00DB1001">
            <w:pPr>
              <w:pStyle w:val="Tabele"/>
              <w:rPr>
                <w:sz w:val="16"/>
                <w:lang w:val="sq-AL"/>
              </w:rPr>
            </w:pPr>
            <w:r w:rsidRPr="00DB1001">
              <w:rPr>
                <w:sz w:val="16"/>
                <w:lang w:val="sq-AL"/>
              </w:rPr>
              <w:t>-Organizimi nga shkolla i aktiviteteve edukative jashtë mësimit me tematikë nga lufta kundër drogës, HIV, kriminalitetit, trafikimit etj;</w:t>
            </w:r>
          </w:p>
          <w:p w:rsidR="00DB1001" w:rsidRPr="00DB1001" w:rsidRDefault="00DB1001" w:rsidP="00DB1001">
            <w:pPr>
              <w:pStyle w:val="Tabele"/>
              <w:rPr>
                <w:sz w:val="16"/>
                <w:lang w:val="sq-AL"/>
              </w:rPr>
            </w:pPr>
            <w:r w:rsidRPr="00DB1001">
              <w:rPr>
                <w:sz w:val="16"/>
                <w:lang w:val="sq-AL"/>
              </w:rPr>
              <w:t>-Intensifikimi i punës me prindërit për ndërgjegjësimin e tyre për një qëndrim dhe vlerësim sa më pozitiv ndaj shkollës;</w:t>
            </w:r>
          </w:p>
          <w:p w:rsidR="00DB1001" w:rsidRPr="00DB1001" w:rsidRDefault="00DB1001" w:rsidP="00DB1001">
            <w:pPr>
              <w:pStyle w:val="Tabele"/>
              <w:rPr>
                <w:sz w:val="16"/>
                <w:lang w:val="sq-AL"/>
              </w:rPr>
            </w:pPr>
            <w:r w:rsidRPr="00DB1001">
              <w:rPr>
                <w:sz w:val="16"/>
                <w:lang w:val="sq-AL"/>
              </w:rPr>
              <w:t>-Rikonstruksioni ose ngritja e shkollave të reja, pajisja e shkollave me bazë materiale didaktike të nevojshme, rritja e aksesit në internet për krijimin e kushteve sa më të përshtatshme për ndjekjen e mësimit;</w:t>
            </w:r>
          </w:p>
          <w:p w:rsidR="00DB1001" w:rsidRPr="00DB1001" w:rsidRDefault="00DB1001" w:rsidP="00DB1001">
            <w:pPr>
              <w:pStyle w:val="Tabele"/>
              <w:rPr>
                <w:sz w:val="16"/>
                <w:lang w:val="sq-AL"/>
              </w:rPr>
            </w:pPr>
            <w:r w:rsidRPr="00DB1001">
              <w:rPr>
                <w:sz w:val="16"/>
                <w:lang w:val="sq-AL"/>
              </w:rPr>
              <w:t>- Transport falas për nxënësit e mësuesit me shkollën në distancë mbi 2 dhe 4 km nga vendbanimi.</w:t>
            </w:r>
          </w:p>
          <w:p w:rsidR="00DB1001" w:rsidRPr="00DB1001" w:rsidRDefault="00DB1001" w:rsidP="00DB1001">
            <w:pPr>
              <w:pStyle w:val="Tabele"/>
              <w:rPr>
                <w:sz w:val="16"/>
                <w:lang w:val="sq-AL"/>
              </w:rPr>
            </w:pPr>
            <w:r w:rsidRPr="00DB1001">
              <w:rPr>
                <w:sz w:val="16"/>
                <w:lang w:val="sq-AL"/>
              </w:rPr>
              <w:t>Rritja e frekuentimit të shkollave të mesme profesioanle. Rritje me të paktën 10% të përqindjes të nxënësve në shkollat profesionale.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-Rikthimi në shkollë i fëmijëve të trafikuar dhe në rrezik trafikimi dhe ofrimin e alternativave për formim profesional.</w:t>
            </w:r>
          </w:p>
          <w:p w:rsidR="00DB1001" w:rsidRPr="00DB1001" w:rsidRDefault="00DB1001" w:rsidP="00DB1001">
            <w:pPr>
              <w:pStyle w:val="Tabele"/>
              <w:rPr>
                <w:sz w:val="16"/>
                <w:lang w:val="sq-AL"/>
              </w:rPr>
            </w:pPr>
            <w:r w:rsidRPr="00DB1001">
              <w:rPr>
                <w:sz w:val="16"/>
                <w:lang w:val="sq-AL"/>
              </w:rPr>
              <w:t>-Rikonstruksioni/ngritja e shkollave të mesme profesionale e konvikteve të reja, modernizimi i tyre;</w:t>
            </w:r>
          </w:p>
          <w:p w:rsidR="00DB1001" w:rsidRPr="00DB1001" w:rsidRDefault="00DB1001" w:rsidP="00DB1001">
            <w:pPr>
              <w:pStyle w:val="Tabele"/>
              <w:rPr>
                <w:sz w:val="16"/>
                <w:lang w:val="sq-AL"/>
              </w:rPr>
            </w:pPr>
            <w:r w:rsidRPr="00DB1001">
              <w:rPr>
                <w:sz w:val="16"/>
                <w:lang w:val="sq-AL"/>
              </w:rPr>
              <w:t>-Pajisja me bursë e nxënësve jetimë, që kanë humbur kujdestarinë prindërore dhe me shkollën mbi 5 km larg;</w:t>
            </w:r>
          </w:p>
          <w:p w:rsidR="00DB1001" w:rsidRPr="00DB1001" w:rsidRDefault="00DB1001" w:rsidP="00DB1001">
            <w:pPr>
              <w:pStyle w:val="Tabele"/>
              <w:rPr>
                <w:sz w:val="16"/>
                <w:lang w:val="sq-AL"/>
              </w:rPr>
            </w:pPr>
            <w:r w:rsidRPr="00DB1001">
              <w:rPr>
                <w:sz w:val="16"/>
                <w:lang w:val="sq-AL"/>
              </w:rPr>
              <w:t>- Hartimi i kurrikulave në përputhje me kërkesat e tregut të punës;</w:t>
            </w:r>
          </w:p>
        </w:tc>
        <w:tc>
          <w:tcPr>
            <w:tcW w:w="2632"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MASH</w:t>
            </w:r>
          </w:p>
          <w:p w:rsidR="00DB1001" w:rsidRPr="00DB1001" w:rsidRDefault="00DB1001" w:rsidP="00DB1001">
            <w:pPr>
              <w:pStyle w:val="Tabele"/>
              <w:rPr>
                <w:sz w:val="16"/>
                <w:lang w:val="sq-AL"/>
              </w:rPr>
            </w:pPr>
            <w:r w:rsidRPr="00DB1001">
              <w:rPr>
                <w:sz w:val="16"/>
                <w:lang w:val="sq-AL"/>
              </w:rPr>
              <w:t>Drejtoritë arsimore rajonale, pushtetit vendor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MASH</w:t>
            </w:r>
          </w:p>
          <w:p w:rsidR="00DB1001" w:rsidRPr="00DB1001" w:rsidRDefault="00DB1001" w:rsidP="00DB1001">
            <w:pPr>
              <w:pStyle w:val="Tabele"/>
              <w:rPr>
                <w:sz w:val="16"/>
                <w:lang w:val="sq-AL"/>
              </w:rPr>
            </w:pPr>
            <w:r w:rsidRPr="00DB1001">
              <w:rPr>
                <w:sz w:val="16"/>
                <w:lang w:val="sq-AL"/>
              </w:rPr>
              <w:t>Drejtoritë arsimore rajonale, pushteti vendor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MASH</w:t>
            </w:r>
          </w:p>
          <w:p w:rsidR="00DB1001" w:rsidRPr="00DB1001" w:rsidRDefault="00DB1001" w:rsidP="00DB1001">
            <w:pPr>
              <w:pStyle w:val="Tabele"/>
              <w:rPr>
                <w:sz w:val="16"/>
                <w:lang w:val="sq-AL"/>
              </w:rPr>
            </w:pPr>
            <w:r w:rsidRPr="00DB1001">
              <w:rPr>
                <w:sz w:val="16"/>
                <w:lang w:val="sq-AL"/>
              </w:rPr>
              <w:t>Drejtoritë arsimore rajonale, pushteti vendor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MASH,DAR,ZA,pushteti vendor</w:t>
            </w:r>
          </w:p>
        </w:tc>
        <w:tc>
          <w:tcPr>
            <w:tcW w:w="1572" w:type="dxa"/>
          </w:tcPr>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c>
          <w:tcPr>
            <w:tcW w:w="2264" w:type="dxa"/>
          </w:tcPr>
          <w:p w:rsidR="00DB1001" w:rsidRPr="00DB1001" w:rsidRDefault="00DB1001" w:rsidP="00DB1001">
            <w:pPr>
              <w:pStyle w:val="Tabele"/>
              <w:rPr>
                <w:sz w:val="16"/>
                <w:lang w:val="sq-AL"/>
              </w:rPr>
            </w:pPr>
            <w:r w:rsidRPr="00DB1001">
              <w:rPr>
                <w:sz w:val="16"/>
                <w:lang w:val="sq-AL"/>
              </w:rPr>
              <w:t>51 000 çdo vit 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4000 çdo vit 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51 000 çdo vit 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500 çdo vit 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3500 çdo vit MASH</w:t>
            </w:r>
          </w:p>
          <w:p w:rsidR="00DB1001" w:rsidRPr="00DB1001" w:rsidRDefault="00DB1001" w:rsidP="00DB1001">
            <w:pPr>
              <w:pStyle w:val="Tabele"/>
              <w:rPr>
                <w:sz w:val="16"/>
                <w:lang w:val="sq-AL"/>
              </w:rPr>
            </w:pPr>
            <w:r w:rsidRPr="00DB1001">
              <w:rPr>
                <w:sz w:val="16"/>
                <w:lang w:val="sq-AL"/>
              </w:rPr>
              <w:t>5000 çdo vit MASH</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50 000 çdo vit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r w:rsidRPr="00DB1001">
              <w:rPr>
                <w:rFonts w:cs="Garamond"/>
                <w:sz w:val="16"/>
                <w:lang w:val="sq-AL"/>
              </w:rPr>
              <w:t>400 000 çdo vit MASH</w:t>
            </w:r>
          </w:p>
          <w:p w:rsidR="00DB1001" w:rsidRPr="00DB1001" w:rsidRDefault="00DB1001" w:rsidP="00DB1001">
            <w:pPr>
              <w:pStyle w:val="Tabele"/>
              <w:rPr>
                <w:rFonts w:cs="Garamond"/>
                <w:sz w:val="16"/>
                <w:lang w:val="sq-AL"/>
              </w:rPr>
            </w:pPr>
          </w:p>
          <w:p w:rsidR="00DB1001" w:rsidRPr="00DB1001" w:rsidRDefault="00DB1001" w:rsidP="00DB1001">
            <w:pPr>
              <w:pStyle w:val="Tabele"/>
              <w:rPr>
                <w:rFonts w:cs="Garamond"/>
                <w:sz w:val="16"/>
                <w:lang w:val="sq-AL"/>
              </w:rPr>
            </w:pPr>
          </w:p>
          <w:p w:rsidR="00DB1001" w:rsidRPr="00DB1001" w:rsidRDefault="00DB1001" w:rsidP="00DB1001">
            <w:pPr>
              <w:pStyle w:val="Tabele"/>
              <w:rPr>
                <w:rFonts w:cs="Garamond"/>
                <w:sz w:val="16"/>
                <w:lang w:val="sq-AL"/>
              </w:rPr>
            </w:pPr>
          </w:p>
          <w:p w:rsidR="00DB1001" w:rsidRPr="00DB1001" w:rsidRDefault="00DB1001" w:rsidP="00DB1001">
            <w:pPr>
              <w:pStyle w:val="Tabele"/>
              <w:rPr>
                <w:rFonts w:cs="Garamond"/>
                <w:sz w:val="16"/>
                <w:lang w:val="sq-AL"/>
              </w:rPr>
            </w:pPr>
          </w:p>
          <w:p w:rsidR="00DB1001" w:rsidRPr="00DB1001" w:rsidRDefault="00DB1001" w:rsidP="00DB1001">
            <w:pPr>
              <w:pStyle w:val="Tabele"/>
              <w:rPr>
                <w:rFonts w:cs="Garamond"/>
                <w:sz w:val="16"/>
                <w:lang w:val="sq-AL"/>
              </w:rPr>
            </w:pPr>
          </w:p>
          <w:p w:rsidR="00DB1001" w:rsidRPr="00DB1001" w:rsidRDefault="00DB1001" w:rsidP="00DB1001">
            <w:pPr>
              <w:pStyle w:val="Tabele"/>
              <w:rPr>
                <w:rFonts w:cs="Garamond"/>
                <w:sz w:val="16"/>
                <w:lang w:val="sq-AL"/>
              </w:rPr>
            </w:pPr>
            <w:r w:rsidRPr="00DB1001">
              <w:rPr>
                <w:rFonts w:cs="Garamond"/>
                <w:sz w:val="16"/>
                <w:lang w:val="sq-AL"/>
              </w:rPr>
              <w:t xml:space="preserve">  700 000 çdo vit MASH+CARDS 52 000 çdo vit</w:t>
            </w:r>
          </w:p>
          <w:p w:rsidR="00DB1001" w:rsidRPr="00DB1001" w:rsidRDefault="00DB1001" w:rsidP="00DB1001">
            <w:pPr>
              <w:pStyle w:val="Tabele"/>
              <w:rPr>
                <w:rFonts w:cs="Garamond"/>
                <w:sz w:val="16"/>
                <w:lang w:val="sq-AL"/>
              </w:rPr>
            </w:pPr>
          </w:p>
          <w:p w:rsidR="00DB1001" w:rsidRPr="00DB1001" w:rsidRDefault="00DB1001" w:rsidP="00DB1001">
            <w:pPr>
              <w:pStyle w:val="Tabele"/>
              <w:rPr>
                <w:rFonts w:cs="Garamond"/>
                <w:sz w:val="16"/>
                <w:lang w:val="sq-AL"/>
              </w:rPr>
            </w:pPr>
            <w:r w:rsidRPr="00DB1001">
              <w:rPr>
                <w:rFonts w:cs="Garamond"/>
                <w:sz w:val="16"/>
                <w:lang w:val="sq-AL"/>
              </w:rPr>
              <w:t>150 000 çdo vit MASH</w:t>
            </w:r>
          </w:p>
          <w:p w:rsidR="00DB1001" w:rsidRPr="00DB1001" w:rsidRDefault="00DB1001" w:rsidP="00DB1001">
            <w:pPr>
              <w:pStyle w:val="Tabele"/>
              <w:rPr>
                <w:rFonts w:cs="Garamond"/>
                <w:sz w:val="16"/>
                <w:lang w:val="sq-AL"/>
              </w:rPr>
            </w:pPr>
          </w:p>
          <w:p w:rsidR="00DB1001" w:rsidRPr="00DB1001" w:rsidRDefault="00DB1001" w:rsidP="00DB1001">
            <w:pPr>
              <w:pStyle w:val="Tabele"/>
              <w:rPr>
                <w:rFonts w:cs="Garamond"/>
                <w:sz w:val="16"/>
                <w:lang w:val="sq-AL"/>
              </w:rPr>
            </w:pPr>
            <w:r w:rsidRPr="00DB1001">
              <w:rPr>
                <w:rFonts w:cs="Garamond"/>
                <w:sz w:val="16"/>
                <w:lang w:val="sq-AL"/>
              </w:rPr>
              <w:t>Pa kosto shtesë</w:t>
            </w: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r>
      <w:tr w:rsidR="00DB1001" w:rsidRPr="00DB1001" w:rsidTr="00DB1001">
        <w:trPr>
          <w:trHeight w:val="353"/>
          <w:jc w:val="center"/>
        </w:trPr>
        <w:tc>
          <w:tcPr>
            <w:tcW w:w="3528" w:type="dxa"/>
          </w:tcPr>
          <w:p w:rsidR="00DB1001" w:rsidRPr="00DB1001" w:rsidRDefault="00DB1001" w:rsidP="00DB1001">
            <w:pPr>
              <w:pStyle w:val="Tabele"/>
              <w:rPr>
                <w:sz w:val="16"/>
                <w:lang w:val="sq-AL"/>
              </w:rPr>
            </w:pPr>
            <w:r w:rsidRPr="00DB1001">
              <w:rPr>
                <w:sz w:val="16"/>
                <w:lang w:val="sq-AL"/>
              </w:rPr>
              <w:t>I. Pengimi i trafikimit të mjeteve motorike</w:t>
            </w:r>
          </w:p>
          <w:p w:rsidR="00DB1001" w:rsidRPr="00DB1001" w:rsidRDefault="00DB1001" w:rsidP="00DB1001">
            <w:pPr>
              <w:pStyle w:val="Tabele"/>
              <w:rPr>
                <w:sz w:val="16"/>
                <w:lang w:val="sq-AL"/>
              </w:rPr>
            </w:pPr>
            <w:r w:rsidRPr="00DB1001">
              <w:rPr>
                <w:sz w:val="16"/>
                <w:lang w:val="sq-AL"/>
              </w:rPr>
              <w:t>a) Siguria rrugore</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1.Nëpërmjet kontrollit online në sistemin ASF2 të Interpolit, mospajisja me leje qarkullimi, certifikata pronësie dhe targa të mjeteve që konstatohen të trafikuara.</w:t>
            </w:r>
          </w:p>
          <w:p w:rsidR="00DB1001" w:rsidRPr="00DB1001" w:rsidRDefault="00DB1001" w:rsidP="00DB1001">
            <w:pPr>
              <w:pStyle w:val="Tabele"/>
              <w:rPr>
                <w:sz w:val="16"/>
                <w:lang w:val="sq-AL"/>
              </w:rPr>
            </w:pPr>
            <w:r w:rsidRPr="00DB1001">
              <w:rPr>
                <w:sz w:val="16"/>
                <w:lang w:val="sq-AL"/>
              </w:rPr>
              <w:t>Denoncimi i këtyre mjeteve në Policinë e Shtetit.</w:t>
            </w:r>
          </w:p>
        </w:tc>
        <w:tc>
          <w:tcPr>
            <w:tcW w:w="2632" w:type="dxa"/>
          </w:tcPr>
          <w:p w:rsidR="00DB1001" w:rsidRPr="00DB1001" w:rsidRDefault="00DB1001" w:rsidP="00DB1001">
            <w:pPr>
              <w:pStyle w:val="Tabele"/>
              <w:rPr>
                <w:sz w:val="16"/>
                <w:lang w:val="sq-AL"/>
              </w:rPr>
            </w:pPr>
            <w:r w:rsidRPr="00DB1001">
              <w:rPr>
                <w:sz w:val="16"/>
                <w:lang w:val="sq-AL"/>
              </w:rPr>
              <w:t>DPSHTR, Policia e Shtetit</w:t>
            </w:r>
          </w:p>
        </w:tc>
        <w:tc>
          <w:tcPr>
            <w:tcW w:w="1572" w:type="dxa"/>
          </w:tcPr>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rFonts w:cs="Arial"/>
                <w:sz w:val="16"/>
                <w:lang w:val="sq-AL"/>
              </w:rPr>
            </w:pP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Nuk ka kosto financiare</w:t>
            </w:r>
          </w:p>
          <w:p w:rsidR="00DB1001" w:rsidRPr="00DB1001" w:rsidRDefault="00DB1001" w:rsidP="00DB1001">
            <w:pPr>
              <w:pStyle w:val="Tabele"/>
              <w:rPr>
                <w:sz w:val="16"/>
                <w:lang w:val="sq-AL"/>
              </w:rPr>
            </w:pPr>
          </w:p>
          <w:p w:rsidR="00DB1001" w:rsidRPr="00DB1001" w:rsidRDefault="00DB1001" w:rsidP="00DB1001">
            <w:pPr>
              <w:pStyle w:val="Tabele"/>
              <w:rPr>
                <w:rFonts w:cs="Garamond"/>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II. Lufta kundër akteve terroriste</w:t>
            </w:r>
          </w:p>
          <w:p w:rsidR="00DB1001" w:rsidRPr="00DB1001" w:rsidRDefault="00DB1001" w:rsidP="00DB1001">
            <w:pPr>
              <w:pStyle w:val="Tabele"/>
              <w:rPr>
                <w:sz w:val="16"/>
                <w:lang w:val="sq-AL"/>
              </w:rPr>
            </w:pPr>
            <w:r w:rsidRPr="00DB1001">
              <w:rPr>
                <w:sz w:val="16"/>
                <w:lang w:val="sq-AL"/>
              </w:rPr>
              <w:t>a) Transporti ajror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 Transporti rrugor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c) Transporti hekurudhor</w:t>
            </w:r>
          </w:p>
        </w:tc>
        <w:tc>
          <w:tcPr>
            <w:tcW w:w="4612" w:type="dxa"/>
          </w:tcPr>
          <w:p w:rsidR="00DB1001" w:rsidRPr="00DB1001" w:rsidRDefault="00DB1001" w:rsidP="00DB1001">
            <w:pPr>
              <w:pStyle w:val="Tabele"/>
              <w:rPr>
                <w:sz w:val="16"/>
                <w:lang w:val="sq-AL"/>
              </w:rPr>
            </w:pPr>
            <w:r w:rsidRPr="00DB1001">
              <w:rPr>
                <w:sz w:val="16"/>
                <w:lang w:val="sq-AL"/>
              </w:rPr>
              <w:t>1-Përcaktimi, koordinimi dhe zbatimi i masave përkatëse të sigurisë për parandalimin e akteve dhe ndërhyrjeve të jashtëligjshme në aviacionin civil.</w:t>
            </w:r>
          </w:p>
          <w:p w:rsidR="00DB1001" w:rsidRPr="00DB1001" w:rsidRDefault="00DB1001" w:rsidP="00DB1001">
            <w:pPr>
              <w:pStyle w:val="Tabele"/>
              <w:rPr>
                <w:sz w:val="16"/>
                <w:lang w:val="sq-AL"/>
              </w:rPr>
            </w:pPr>
            <w:r w:rsidRPr="00DB1001">
              <w:rPr>
                <w:sz w:val="16"/>
                <w:lang w:val="sq-AL"/>
              </w:rPr>
              <w:t>Organizimi i sigurisë në aviacionin civil në përputhje me standardet ndërkombëtare, hartimi dhe zbatimi i Programit Kombëtar të Sigurisë në Aviacionin Civil (PKSAC)</w:t>
            </w:r>
          </w:p>
          <w:p w:rsidR="00DB1001" w:rsidRPr="00DB1001" w:rsidRDefault="00DB1001" w:rsidP="00DB1001">
            <w:pPr>
              <w:pStyle w:val="Tabele"/>
              <w:rPr>
                <w:sz w:val="16"/>
                <w:lang w:val="sq-AL"/>
              </w:rPr>
            </w:pPr>
            <w:r w:rsidRPr="00DB1001">
              <w:rPr>
                <w:sz w:val="16"/>
                <w:lang w:val="sq-AL"/>
              </w:rPr>
              <w:t>2.Vendosja e rregullave standarde të kontrollit duke garantuar kryerjen e veprimtarisë së transportit rrugor të mallrave të rrezikshme, sipas standardeve europiane</w:t>
            </w:r>
          </w:p>
          <w:p w:rsidR="00DB1001" w:rsidRPr="00DB1001" w:rsidRDefault="00DB1001" w:rsidP="00DB1001">
            <w:pPr>
              <w:pStyle w:val="Tabele"/>
              <w:rPr>
                <w:sz w:val="16"/>
                <w:lang w:val="sq-AL"/>
              </w:rPr>
            </w:pPr>
            <w:r w:rsidRPr="00DB1001">
              <w:rPr>
                <w:sz w:val="16"/>
                <w:lang w:val="sq-AL"/>
              </w:rPr>
              <w:t>Përgatitja e projektvendimit “Mbi procedurat uniforme në kontrollin e transportit rrugor të mallrave të rrezikshme, sipas direktivës 95/50/EC.</w:t>
            </w:r>
          </w:p>
          <w:p w:rsidR="00DB1001" w:rsidRPr="00DB1001" w:rsidRDefault="00DB1001" w:rsidP="00DB1001">
            <w:pPr>
              <w:pStyle w:val="Tabele"/>
              <w:rPr>
                <w:sz w:val="16"/>
                <w:lang w:val="sq-AL"/>
              </w:rPr>
            </w:pPr>
            <w:r w:rsidRPr="00DB1001">
              <w:rPr>
                <w:sz w:val="16"/>
                <w:lang w:val="sq-AL"/>
              </w:rPr>
              <w:t>3.Forcimi i mekanizmave për sigurinë dhe mbrojtjen e instalimeve kryesore, impianteve, objekteve të rëndësishme dhe mjetet e transportit publik (trena) për parandalimin e akteve terroriste.</w:t>
            </w:r>
          </w:p>
          <w:p w:rsidR="00DB1001" w:rsidRPr="00DB1001" w:rsidRDefault="00DB1001" w:rsidP="00DB1001">
            <w:pPr>
              <w:pStyle w:val="Tabele"/>
              <w:rPr>
                <w:sz w:val="16"/>
                <w:lang w:val="sq-AL"/>
              </w:rPr>
            </w:pPr>
            <w:r w:rsidRPr="00DB1001">
              <w:rPr>
                <w:sz w:val="16"/>
                <w:lang w:val="sq-AL"/>
              </w:rPr>
              <w:t>4.Mbrojtja e sigurisë kombëtare dhe rendit publik nëpërmjet kontrollit të sigurisë në linjën hekurudhore, veprat e artit dhe në trenat e udhëtarëve.</w:t>
            </w:r>
          </w:p>
          <w:p w:rsidR="00DB1001" w:rsidRPr="00DB1001" w:rsidRDefault="00DB1001" w:rsidP="00DB1001">
            <w:pPr>
              <w:pStyle w:val="Tabele"/>
              <w:rPr>
                <w:sz w:val="16"/>
                <w:lang w:val="sq-AL"/>
              </w:rPr>
            </w:pPr>
            <w:r w:rsidRPr="00DB1001">
              <w:rPr>
                <w:sz w:val="16"/>
                <w:lang w:val="sq-AL"/>
              </w:rPr>
              <w:t>Vëzhgimi i vazhdueshëm 24 orësh i infrastrukturës hekurudhore dhe i mjeteve lëvizëse në zbatim të ligjit nr.9317, datë 18.11.2004 “Kodi hekurudhor i Republikës së Shqipërisë“.</w:t>
            </w:r>
          </w:p>
        </w:tc>
        <w:tc>
          <w:tcPr>
            <w:tcW w:w="2632" w:type="dxa"/>
          </w:tcPr>
          <w:p w:rsidR="00DB1001" w:rsidRPr="00DB1001" w:rsidRDefault="00DB1001" w:rsidP="00DB1001">
            <w:pPr>
              <w:pStyle w:val="Tabele"/>
              <w:rPr>
                <w:sz w:val="16"/>
                <w:lang w:val="sq-AL"/>
              </w:rPr>
            </w:pPr>
            <w:r w:rsidRPr="00DB1001">
              <w:rPr>
                <w:sz w:val="16"/>
                <w:lang w:val="sq-AL"/>
              </w:rPr>
              <w:t>MPPTT,</w:t>
            </w:r>
          </w:p>
          <w:p w:rsidR="00DB1001" w:rsidRPr="00DB1001" w:rsidRDefault="00DB1001" w:rsidP="00DB1001">
            <w:pPr>
              <w:pStyle w:val="Tabele"/>
              <w:rPr>
                <w:sz w:val="16"/>
                <w:lang w:val="sq-AL"/>
              </w:rPr>
            </w:pPr>
            <w:r w:rsidRPr="00DB1001">
              <w:rPr>
                <w:sz w:val="16"/>
                <w:lang w:val="sq-AL"/>
              </w:rPr>
              <w:t>Autoriteti i Aviacionit Civil (AAC)</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Brendshme</w:t>
            </w:r>
          </w:p>
          <w:p w:rsidR="00DB1001" w:rsidRPr="00DB1001" w:rsidRDefault="00DB1001" w:rsidP="00DB1001">
            <w:pPr>
              <w:pStyle w:val="Tabele"/>
              <w:rPr>
                <w:sz w:val="16"/>
                <w:lang w:val="sq-AL"/>
              </w:rPr>
            </w:pPr>
            <w:r w:rsidRPr="00DB1001">
              <w:rPr>
                <w:sz w:val="16"/>
                <w:lang w:val="sq-AL"/>
              </w:rPr>
              <w:t>Operatori i Aeroportit (Tirana International Airport sh.p.k.)</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MPPTT (DPSHTRR)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Hekurudha shqiptare sh.a.</w:t>
            </w:r>
          </w:p>
          <w:p w:rsidR="00DB1001" w:rsidRPr="00DB1001" w:rsidRDefault="00DB1001" w:rsidP="00DB1001">
            <w:pPr>
              <w:pStyle w:val="Tabele"/>
              <w:rPr>
                <w:sz w:val="16"/>
                <w:lang w:val="sq-AL"/>
              </w:rPr>
            </w:pPr>
            <w:r w:rsidRPr="00DB1001">
              <w:rPr>
                <w:sz w:val="16"/>
                <w:lang w:val="sq-AL"/>
              </w:rPr>
              <w:t>Drejtoria e Inspektimit Hekurudhor</w:t>
            </w:r>
          </w:p>
          <w:p w:rsidR="00DB1001" w:rsidRPr="00DB1001" w:rsidRDefault="00DB1001" w:rsidP="00DB1001">
            <w:pPr>
              <w:pStyle w:val="Tabele"/>
              <w:rPr>
                <w:sz w:val="16"/>
                <w:lang w:val="sq-AL"/>
              </w:rPr>
            </w:pPr>
            <w:r w:rsidRPr="00DB1001">
              <w:rPr>
                <w:sz w:val="16"/>
                <w:lang w:val="sq-AL"/>
              </w:rPr>
              <w:t>Policia e Shtetit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Hekurudha shqiptare sh.a.</w:t>
            </w:r>
          </w:p>
          <w:p w:rsidR="00DB1001" w:rsidRPr="00DB1001" w:rsidRDefault="00DB1001" w:rsidP="00DB1001">
            <w:pPr>
              <w:pStyle w:val="Tabele"/>
              <w:rPr>
                <w:sz w:val="16"/>
                <w:lang w:val="sq-AL"/>
              </w:rPr>
            </w:pPr>
            <w:r w:rsidRPr="00DB1001">
              <w:rPr>
                <w:sz w:val="16"/>
                <w:lang w:val="sq-AL"/>
              </w:rPr>
              <w:t>Drejtoria e Inspektimit Hekurudhor</w:t>
            </w:r>
          </w:p>
          <w:p w:rsidR="00DB1001" w:rsidRPr="00DB1001" w:rsidRDefault="00DB1001" w:rsidP="00DB1001">
            <w:pPr>
              <w:pStyle w:val="Tabele"/>
              <w:rPr>
                <w:sz w:val="16"/>
                <w:lang w:val="sq-AL"/>
              </w:rPr>
            </w:pPr>
            <w:r w:rsidRPr="00DB1001">
              <w:rPr>
                <w:sz w:val="16"/>
                <w:lang w:val="sq-AL"/>
              </w:rPr>
              <w:t>Policia e Shtetit</w:t>
            </w:r>
          </w:p>
        </w:tc>
        <w:tc>
          <w:tcPr>
            <w:tcW w:w="1572" w:type="dxa"/>
          </w:tcPr>
          <w:p w:rsidR="00DB1001" w:rsidRPr="00DB1001" w:rsidRDefault="00DB1001" w:rsidP="00DB1001">
            <w:pPr>
              <w:pStyle w:val="Tabele"/>
              <w:rPr>
                <w:sz w:val="16"/>
                <w:lang w:val="sq-AL"/>
              </w:rPr>
            </w:pPr>
            <w:r w:rsidRPr="00DB1001">
              <w:rPr>
                <w:sz w:val="16"/>
                <w:lang w:val="sq-AL"/>
              </w:rPr>
              <w:t>2010-2011</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2011-2012</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Vazhdimisht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Arial"/>
                <w:sz w:val="16"/>
                <w:lang w:val="sq-AL"/>
              </w:rPr>
            </w:pPr>
          </w:p>
        </w:tc>
        <w:tc>
          <w:tcPr>
            <w:tcW w:w="2264" w:type="dxa"/>
          </w:tcPr>
          <w:p w:rsidR="00DB1001" w:rsidRPr="00DB1001" w:rsidRDefault="00DB1001" w:rsidP="00DB1001">
            <w:pPr>
              <w:pStyle w:val="Tabele"/>
              <w:rPr>
                <w:sz w:val="16"/>
                <w:lang w:val="sq-AL"/>
              </w:rPr>
            </w:pPr>
            <w:r w:rsidRPr="00DB1001">
              <w:rPr>
                <w:sz w:val="16"/>
                <w:lang w:val="sq-AL"/>
              </w:rPr>
              <w:t>3000 mijë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Nuk ka kosto financiare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Kosto financiare mbulohet nga shoqëria anonime</w:t>
            </w:r>
          </w:p>
          <w:p w:rsidR="00DB1001" w:rsidRPr="00DB1001" w:rsidRDefault="00DB1001" w:rsidP="00DB1001">
            <w:pPr>
              <w:pStyle w:val="Tabele"/>
              <w:rPr>
                <w:sz w:val="16"/>
                <w:lang w:val="sq-AL"/>
              </w:rPr>
            </w:pPr>
            <w:r w:rsidRPr="00DB1001">
              <w:rPr>
                <w:sz w:val="16"/>
                <w:lang w:val="sq-AL"/>
              </w:rPr>
              <w:t>Hekurudha shqiptare dhe Policia e Shtetit</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d)Transporti detar</w:t>
            </w:r>
          </w:p>
        </w:tc>
        <w:tc>
          <w:tcPr>
            <w:tcW w:w="4612" w:type="dxa"/>
          </w:tcPr>
          <w:p w:rsidR="00DB1001" w:rsidRPr="00DB1001" w:rsidRDefault="00DB1001" w:rsidP="00DB1001">
            <w:pPr>
              <w:pStyle w:val="Tabele"/>
              <w:rPr>
                <w:sz w:val="16"/>
                <w:lang w:val="sq-AL"/>
              </w:rPr>
            </w:pPr>
            <w:r w:rsidRPr="00DB1001">
              <w:rPr>
                <w:sz w:val="16"/>
                <w:lang w:val="sq-AL"/>
              </w:rPr>
              <w:t>5.Ngritja e sistemeve elektronike të kontrollit të hyrjeve dhe daljeve të gjithë personave, që futen dhe dalin në territoret e porteve të Republikës së Shqipërisë.</w:t>
            </w:r>
          </w:p>
          <w:p w:rsidR="00DB1001" w:rsidRPr="00DB1001" w:rsidRDefault="00DB1001" w:rsidP="00DB1001">
            <w:pPr>
              <w:pStyle w:val="Tabele"/>
              <w:rPr>
                <w:sz w:val="16"/>
                <w:lang w:val="sq-AL"/>
              </w:rPr>
            </w:pPr>
            <w:r w:rsidRPr="00DB1001">
              <w:rPr>
                <w:sz w:val="16"/>
                <w:lang w:val="sq-AL"/>
              </w:rPr>
              <w:t>6.Ngritja e sistemeve automatike të kontrollit të trafikut të mjeteve detare, që futen dhe dalin në territoret e porteve të Republikës së Shqipërisë.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7.Pajisja e të gjitha forcave të sigurisë në porte me të gjitha mjetet e nevojshme për zbulimin dhe luftën kundër terrorizmit.</w:t>
            </w:r>
          </w:p>
          <w:p w:rsidR="00DB1001" w:rsidRPr="00DB1001" w:rsidRDefault="00DB1001" w:rsidP="00DB1001">
            <w:pPr>
              <w:pStyle w:val="Tabele"/>
              <w:rPr>
                <w:sz w:val="16"/>
                <w:lang w:val="sq-AL"/>
              </w:rPr>
            </w:pPr>
            <w:r w:rsidRPr="00DB1001">
              <w:rPr>
                <w:sz w:val="16"/>
                <w:lang w:val="sq-AL"/>
              </w:rPr>
              <w:t>Investim për ngritjen e sistemeve</w:t>
            </w:r>
          </w:p>
        </w:tc>
        <w:tc>
          <w:tcPr>
            <w:tcW w:w="2632" w:type="dxa"/>
          </w:tcPr>
          <w:p w:rsidR="00DB1001" w:rsidRPr="00DB1001" w:rsidRDefault="00DB1001" w:rsidP="00DB1001">
            <w:pPr>
              <w:pStyle w:val="Tabele"/>
              <w:rPr>
                <w:sz w:val="16"/>
                <w:lang w:val="sq-AL"/>
              </w:rPr>
            </w:pPr>
            <w:r w:rsidRPr="00DB1001">
              <w:rPr>
                <w:sz w:val="16"/>
                <w:lang w:val="sq-AL"/>
              </w:rPr>
              <w:t>Portet e Republikës së Shqipërisë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Kapiteneria e Përgjithshme e Porteve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Forcat e sigurisë në porte</w:t>
            </w:r>
          </w:p>
        </w:tc>
        <w:tc>
          <w:tcPr>
            <w:tcW w:w="1572" w:type="dxa"/>
          </w:tcPr>
          <w:p w:rsidR="00DB1001" w:rsidRPr="00DB1001" w:rsidRDefault="00DB1001" w:rsidP="00DB1001">
            <w:pPr>
              <w:pStyle w:val="Tabele"/>
              <w:rPr>
                <w:sz w:val="16"/>
                <w:lang w:val="sq-AL"/>
              </w:rPr>
            </w:pPr>
            <w:r w:rsidRPr="00DB1001">
              <w:rPr>
                <w:sz w:val="16"/>
                <w:lang w:val="sq-AL"/>
              </w:rPr>
              <w:t>Deri në dhjetor 2011</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Deri në gusht 2011</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Deri në dhjetor 2009</w:t>
            </w:r>
          </w:p>
        </w:tc>
        <w:tc>
          <w:tcPr>
            <w:tcW w:w="2264" w:type="dxa"/>
          </w:tcPr>
          <w:p w:rsidR="00DB1001" w:rsidRPr="00DB1001" w:rsidRDefault="00DB1001" w:rsidP="00DB1001">
            <w:pPr>
              <w:pStyle w:val="Tabele"/>
              <w:rPr>
                <w:sz w:val="16"/>
                <w:lang w:val="sq-AL"/>
              </w:rPr>
            </w:pPr>
            <w:r w:rsidRPr="00DB1001">
              <w:rPr>
                <w:sz w:val="16"/>
                <w:lang w:val="sq-AL"/>
              </w:rPr>
              <w:t>milionë euro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300 mijë euro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eastAsia="Arial Unicode MS" w:cs="Arial"/>
                <w:sz w:val="16"/>
                <w:lang w:val="sq-AL"/>
              </w:rPr>
            </w:pPr>
          </w:p>
        </w:tc>
      </w:tr>
      <w:tr w:rsidR="00DB1001" w:rsidRPr="00DB1001" w:rsidTr="00DB1001">
        <w:trPr>
          <w:trHeight w:val="1520"/>
          <w:jc w:val="center"/>
        </w:trPr>
        <w:tc>
          <w:tcPr>
            <w:tcW w:w="3528" w:type="dxa"/>
          </w:tcPr>
          <w:p w:rsidR="00DB1001" w:rsidRPr="00DB1001" w:rsidRDefault="00DB1001" w:rsidP="00DB1001">
            <w:pPr>
              <w:pStyle w:val="Tabele"/>
              <w:rPr>
                <w:sz w:val="16"/>
                <w:lang w:val="sq-AL"/>
              </w:rPr>
            </w:pPr>
            <w:r w:rsidRPr="00DB1001">
              <w:rPr>
                <w:sz w:val="16"/>
                <w:lang w:val="sq-AL"/>
              </w:rPr>
              <w:t>Hartimi i të gjitha akteve të nevojshme që do të thellojnë bashkëpunimin me struktura homologe të vendeve të rajonit e me gjerë në luftën kundër krimit të organizuar ndërkufitar e formave të ndryshme të krimit të organizuar, korrupsionit apo terrorizmit</w:t>
            </w:r>
          </w:p>
        </w:tc>
        <w:tc>
          <w:tcPr>
            <w:tcW w:w="4612" w:type="dxa"/>
          </w:tcPr>
          <w:p w:rsidR="00DB1001" w:rsidRPr="00DB1001" w:rsidRDefault="00DB1001" w:rsidP="00DB1001">
            <w:pPr>
              <w:pStyle w:val="Tabele"/>
              <w:rPr>
                <w:sz w:val="16"/>
                <w:lang w:val="sq-AL"/>
              </w:rPr>
            </w:pPr>
            <w:r w:rsidRPr="00DB1001">
              <w:rPr>
                <w:sz w:val="16"/>
                <w:lang w:val="sq-AL"/>
              </w:rPr>
              <w:t>Nënshkrimi i memorandumeve të bashkëpunimit (MoU) me struktura homologe ndërkombëtare (anëtare të grupit EGMONT)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r w:rsidRPr="00DB1001">
              <w:rPr>
                <w:sz w:val="16"/>
                <w:lang w:val="sq-AL"/>
              </w:rPr>
              <w:t>DPPPP</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Në vazhdimësi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cs="Arial"/>
                <w:sz w:val="16"/>
                <w:lang w:val="sq-AL"/>
              </w:rPr>
            </w:pPr>
          </w:p>
        </w:tc>
        <w:tc>
          <w:tcPr>
            <w:tcW w:w="2264" w:type="dxa"/>
          </w:tcPr>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3500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rFonts w:eastAsia="Arial Unicode MS" w:cs="Arial"/>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Thellimi i vazhdueshëm i bashkëpunimit midis institucioneve brenda vendit, si dhe me ato homologe të vendeve të tjera për luftën kundër krimit të organizuar dhe terrorizmit</w:t>
            </w:r>
          </w:p>
        </w:tc>
        <w:tc>
          <w:tcPr>
            <w:tcW w:w="4612" w:type="dxa"/>
          </w:tcPr>
          <w:p w:rsidR="00DB1001" w:rsidRPr="00DB1001" w:rsidRDefault="00DB1001" w:rsidP="00DB1001">
            <w:pPr>
              <w:pStyle w:val="Tabele"/>
              <w:rPr>
                <w:sz w:val="16"/>
                <w:lang w:val="sq-AL"/>
              </w:rPr>
            </w:pPr>
            <w:r w:rsidRPr="00DB1001">
              <w:rPr>
                <w:sz w:val="16"/>
                <w:lang w:val="sq-AL"/>
              </w:rPr>
              <w:t>Nënshkrimi dhe verifikimi i funksionimit të marrëveshjes së bashkëpunimit me institucionet e tjera shtetërore dhe në vijimësi ato ndërkombëtare.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Aksesimi nga ana e DPPPP në bazën e të dhënave dhe informacione të tjera dhe regjistra publik sipas përcaktimeve të ligjit 9917, datë 19.5.2008.</w:t>
            </w: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r w:rsidRPr="00DB1001">
              <w:rPr>
                <w:sz w:val="16"/>
                <w:lang w:val="sq-AL"/>
              </w:rPr>
              <w:t>DPPPP</w:t>
            </w:r>
          </w:p>
          <w:p w:rsidR="00DB1001" w:rsidRPr="00DB1001" w:rsidRDefault="00DB1001" w:rsidP="00DB1001">
            <w:pPr>
              <w:pStyle w:val="Tabele"/>
              <w:rPr>
                <w:sz w:val="16"/>
                <w:lang w:val="sq-AL"/>
              </w:rPr>
            </w:pPr>
            <w:r w:rsidRPr="00DB1001">
              <w:rPr>
                <w:sz w:val="16"/>
                <w:lang w:val="sq-AL"/>
              </w:rPr>
              <w:t>DPSH</w:t>
            </w:r>
          </w:p>
          <w:p w:rsidR="00DB1001" w:rsidRPr="00DB1001" w:rsidRDefault="00DB1001" w:rsidP="00DB1001">
            <w:pPr>
              <w:pStyle w:val="Tabele"/>
              <w:rPr>
                <w:sz w:val="16"/>
                <w:lang w:val="sq-AL"/>
              </w:rPr>
            </w:pPr>
            <w:r w:rsidRPr="00DB1001">
              <w:rPr>
                <w:sz w:val="16"/>
                <w:lang w:val="sq-AL"/>
              </w:rPr>
              <w:t>PP</w:t>
            </w:r>
          </w:p>
          <w:p w:rsidR="00DB1001" w:rsidRPr="00DB1001" w:rsidRDefault="00DB1001" w:rsidP="00DB1001">
            <w:pPr>
              <w:pStyle w:val="Tabele"/>
              <w:rPr>
                <w:sz w:val="16"/>
                <w:lang w:val="sq-AL"/>
              </w:rPr>
            </w:pPr>
            <w:r w:rsidRPr="00DB1001">
              <w:rPr>
                <w:sz w:val="16"/>
                <w:lang w:val="sq-AL"/>
              </w:rPr>
              <w:t>DPT</w:t>
            </w:r>
          </w:p>
          <w:p w:rsidR="00DB1001" w:rsidRPr="00DB1001" w:rsidRDefault="00DB1001" w:rsidP="00DB1001">
            <w:pPr>
              <w:pStyle w:val="Tabele"/>
              <w:rPr>
                <w:sz w:val="16"/>
                <w:lang w:val="sq-AL"/>
              </w:rPr>
            </w:pPr>
            <w:r w:rsidRPr="00DB1001">
              <w:rPr>
                <w:sz w:val="16"/>
                <w:lang w:val="sq-AL"/>
              </w:rPr>
              <w:t>DPD</w:t>
            </w:r>
          </w:p>
          <w:p w:rsidR="00DB1001" w:rsidRPr="00DB1001" w:rsidRDefault="00DB1001" w:rsidP="00DB1001">
            <w:pPr>
              <w:pStyle w:val="Tabele"/>
              <w:rPr>
                <w:sz w:val="16"/>
                <w:lang w:val="sq-AL"/>
              </w:rPr>
            </w:pPr>
            <w:r w:rsidRPr="00DB1001">
              <w:rPr>
                <w:sz w:val="16"/>
                <w:lang w:val="sq-AL"/>
              </w:rPr>
              <w:t>ZQRPP</w:t>
            </w:r>
          </w:p>
          <w:p w:rsidR="00DB1001" w:rsidRPr="00DB1001" w:rsidRDefault="00DB1001" w:rsidP="00DB1001">
            <w:pPr>
              <w:pStyle w:val="Tabele"/>
              <w:rPr>
                <w:sz w:val="16"/>
                <w:lang w:val="sq-AL"/>
              </w:rPr>
            </w:pPr>
            <w:r w:rsidRPr="00DB1001">
              <w:rPr>
                <w:sz w:val="16"/>
                <w:lang w:val="sq-AL"/>
              </w:rPr>
              <w:t>SHISH</w:t>
            </w:r>
          </w:p>
          <w:p w:rsidR="00DB1001" w:rsidRPr="00DB1001" w:rsidRDefault="00DB1001" w:rsidP="00DB1001">
            <w:pPr>
              <w:pStyle w:val="Tabele"/>
              <w:rPr>
                <w:sz w:val="16"/>
                <w:lang w:val="sq-AL"/>
              </w:rPr>
            </w:pPr>
            <w:r w:rsidRPr="00DB1001">
              <w:rPr>
                <w:sz w:val="16"/>
                <w:lang w:val="sq-AL"/>
              </w:rPr>
              <w:t>DPSHTRR</w:t>
            </w:r>
          </w:p>
        </w:tc>
        <w:tc>
          <w:tcPr>
            <w:tcW w:w="1572" w:type="dxa"/>
          </w:tcPr>
          <w:p w:rsidR="00DB1001" w:rsidRPr="00DB1001" w:rsidRDefault="00DB1001" w:rsidP="00DB1001">
            <w:pPr>
              <w:pStyle w:val="Tabele"/>
              <w:rPr>
                <w:sz w:val="16"/>
                <w:lang w:val="sq-AL"/>
              </w:rPr>
            </w:pPr>
            <w:r w:rsidRPr="00DB1001">
              <w:rPr>
                <w:sz w:val="16"/>
                <w:lang w:val="sq-AL"/>
              </w:rPr>
              <w:t>Në vazhdimësi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Mars 2010</w:t>
            </w:r>
          </w:p>
          <w:p w:rsidR="00DB1001" w:rsidRPr="00DB1001" w:rsidRDefault="00DB1001" w:rsidP="00DB1001">
            <w:pPr>
              <w:pStyle w:val="Tabele"/>
              <w:rPr>
                <w:sz w:val="16"/>
                <w:lang w:val="sq-AL"/>
              </w:rPr>
            </w:pPr>
          </w:p>
          <w:p w:rsidR="00DB1001" w:rsidRPr="00DB1001" w:rsidRDefault="00DB1001" w:rsidP="00DB1001">
            <w:pPr>
              <w:pStyle w:val="Tabele"/>
              <w:rPr>
                <w:rFonts w:cs="Arial"/>
                <w:sz w:val="16"/>
                <w:lang w:val="sq-AL"/>
              </w:rPr>
            </w:pPr>
          </w:p>
        </w:tc>
        <w:tc>
          <w:tcPr>
            <w:tcW w:w="2264" w:type="dxa"/>
          </w:tcPr>
          <w:p w:rsidR="00DB1001" w:rsidRPr="00DB1001" w:rsidRDefault="00DB1001" w:rsidP="00DB1001">
            <w:pPr>
              <w:pStyle w:val="Tabele"/>
              <w:rPr>
                <w:sz w:val="16"/>
                <w:lang w:val="sq-AL"/>
              </w:rPr>
            </w:pPr>
            <w:r w:rsidRPr="00DB1001">
              <w:rPr>
                <w:sz w:val="16"/>
                <w:lang w:val="sq-AL"/>
              </w:rPr>
              <w:t>14 200</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Kryerjen e analizave të përbashkëta midis institucioneve të gjurmimit, hetimit e gjykimit lidhur me grupet kriminale të hetuara e gjykuara për krime të organizuara e terrorizëm, në funksion të marrjes së masave parandaluese</w:t>
            </w:r>
          </w:p>
        </w:tc>
        <w:tc>
          <w:tcPr>
            <w:tcW w:w="4612" w:type="dxa"/>
          </w:tcPr>
          <w:p w:rsidR="00DB1001" w:rsidRPr="00DB1001" w:rsidRDefault="00DB1001" w:rsidP="00DB1001">
            <w:pPr>
              <w:pStyle w:val="Tabele"/>
              <w:rPr>
                <w:sz w:val="16"/>
                <w:lang w:val="sq-AL"/>
              </w:rPr>
            </w:pPr>
            <w:r w:rsidRPr="00DB1001">
              <w:rPr>
                <w:sz w:val="16"/>
                <w:lang w:val="sq-AL"/>
              </w:rPr>
              <w:t>Përveç analizave rast pas rasti mes institucioneve të hetimit dhe gjurmimit të parashikuara në marrëveshjet përkatëse të bashkëpunimit, mënyrë veprimi do të jetë edhe kryerja e një analize 3 mujore në funksion të këtij objektivi, në të cilën përveç analizimit të arritjeve të periudhës pararandëse përcaktohen objektiva të qarta për periudhën në vijim.</w:t>
            </w:r>
          </w:p>
        </w:tc>
        <w:tc>
          <w:tcPr>
            <w:tcW w:w="2632" w:type="dxa"/>
          </w:tcPr>
          <w:p w:rsidR="00DB1001" w:rsidRPr="00DB1001" w:rsidRDefault="00DB1001" w:rsidP="00DB1001">
            <w:pPr>
              <w:pStyle w:val="Tabele"/>
              <w:rPr>
                <w:sz w:val="16"/>
                <w:lang w:val="sq-AL"/>
              </w:rPr>
            </w:pPr>
            <w:r w:rsidRPr="00DB1001">
              <w:rPr>
                <w:sz w:val="16"/>
                <w:lang w:val="sq-AL"/>
              </w:rPr>
              <w:t>DPPPP</w:t>
            </w:r>
          </w:p>
          <w:p w:rsidR="00DB1001" w:rsidRPr="00DB1001" w:rsidRDefault="00DB1001" w:rsidP="00DB1001">
            <w:pPr>
              <w:pStyle w:val="Tabele"/>
              <w:rPr>
                <w:sz w:val="16"/>
                <w:lang w:val="sq-AL"/>
              </w:rPr>
            </w:pPr>
            <w:r w:rsidRPr="00DB1001">
              <w:rPr>
                <w:sz w:val="16"/>
                <w:lang w:val="sq-AL"/>
              </w:rPr>
              <w:t>SHISH</w:t>
            </w:r>
          </w:p>
          <w:p w:rsidR="00DB1001" w:rsidRPr="00DB1001" w:rsidRDefault="00DB1001" w:rsidP="00DB1001">
            <w:pPr>
              <w:pStyle w:val="Tabele"/>
              <w:rPr>
                <w:sz w:val="16"/>
                <w:lang w:val="sq-AL"/>
              </w:rPr>
            </w:pPr>
            <w:r w:rsidRPr="00DB1001">
              <w:rPr>
                <w:sz w:val="16"/>
                <w:lang w:val="sq-AL"/>
              </w:rPr>
              <w:t>PP</w:t>
            </w:r>
          </w:p>
          <w:p w:rsidR="00DB1001" w:rsidRPr="00DB1001" w:rsidRDefault="00DB1001" w:rsidP="00DB1001">
            <w:pPr>
              <w:pStyle w:val="Tabele"/>
              <w:rPr>
                <w:sz w:val="16"/>
                <w:lang w:val="sq-AL"/>
              </w:rPr>
            </w:pPr>
            <w:r w:rsidRPr="00DB1001">
              <w:rPr>
                <w:sz w:val="16"/>
                <w:lang w:val="sq-AL"/>
              </w:rPr>
              <w:t>DPSH</w:t>
            </w:r>
          </w:p>
          <w:p w:rsidR="00DB1001" w:rsidRPr="00DB1001" w:rsidRDefault="00DB1001" w:rsidP="00DB1001">
            <w:pPr>
              <w:pStyle w:val="Tabele"/>
              <w:rPr>
                <w:sz w:val="16"/>
                <w:lang w:val="sq-AL"/>
              </w:rPr>
            </w:pPr>
            <w:r w:rsidRPr="00DB1001">
              <w:rPr>
                <w:sz w:val="16"/>
                <w:lang w:val="sq-AL"/>
              </w:rPr>
              <w:t>DPD</w:t>
            </w:r>
          </w:p>
          <w:p w:rsidR="00DB1001" w:rsidRPr="00DB1001" w:rsidRDefault="00DB1001" w:rsidP="00DB1001">
            <w:pPr>
              <w:pStyle w:val="Tabele"/>
              <w:rPr>
                <w:sz w:val="16"/>
                <w:lang w:val="sq-AL"/>
              </w:rPr>
            </w:pPr>
            <w:r w:rsidRPr="00DB1001">
              <w:rPr>
                <w:sz w:val="16"/>
                <w:lang w:val="sq-AL"/>
              </w:rPr>
              <w:t>DPT</w:t>
            </w:r>
          </w:p>
          <w:p w:rsidR="00DB1001" w:rsidRPr="00DB1001" w:rsidRDefault="00DB1001" w:rsidP="00DB1001">
            <w:pPr>
              <w:pStyle w:val="Tabele"/>
              <w:rPr>
                <w:sz w:val="16"/>
                <w:lang w:val="sq-AL"/>
              </w:rPr>
            </w:pPr>
            <w:r w:rsidRPr="00DB1001">
              <w:rPr>
                <w:sz w:val="16"/>
                <w:lang w:val="sq-AL"/>
              </w:rPr>
              <w:t>ZQRPP</w:t>
            </w:r>
          </w:p>
        </w:tc>
        <w:tc>
          <w:tcPr>
            <w:tcW w:w="1572" w:type="dxa"/>
          </w:tcPr>
          <w:p w:rsidR="00DB1001" w:rsidRPr="00DB1001" w:rsidRDefault="00DB1001" w:rsidP="00DB1001">
            <w:pPr>
              <w:pStyle w:val="Tabele"/>
              <w:rPr>
                <w:sz w:val="16"/>
                <w:lang w:val="sq-AL"/>
              </w:rPr>
            </w:pPr>
            <w:r w:rsidRPr="00DB1001">
              <w:rPr>
                <w:sz w:val="16"/>
                <w:lang w:val="sq-AL"/>
              </w:rPr>
              <w:t>Në vazhdim</w:t>
            </w:r>
          </w:p>
        </w:tc>
        <w:tc>
          <w:tcPr>
            <w:tcW w:w="2264" w:type="dxa"/>
          </w:tcPr>
          <w:p w:rsidR="00DB1001" w:rsidRPr="00DB1001" w:rsidRDefault="00DB1001" w:rsidP="00DB1001">
            <w:pPr>
              <w:pStyle w:val="Tabele"/>
              <w:rPr>
                <w:sz w:val="16"/>
                <w:lang w:val="sq-AL"/>
              </w:rPr>
            </w:pPr>
            <w:r w:rsidRPr="00DB1001">
              <w:rPr>
                <w:sz w:val="16"/>
                <w:lang w:val="sq-AL"/>
              </w:rPr>
              <w:t>200</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Përfundimin e sistemeve të TI për transmetimin e analizave të informacionit që bën fjalë për vepra penale të krimit të organizuar dhe terrorizmit.</w:t>
            </w:r>
          </w:p>
        </w:tc>
        <w:tc>
          <w:tcPr>
            <w:tcW w:w="4612" w:type="dxa"/>
          </w:tcPr>
          <w:p w:rsidR="00DB1001" w:rsidRPr="00DB1001" w:rsidRDefault="00DB1001" w:rsidP="00DB1001">
            <w:pPr>
              <w:pStyle w:val="Tabele"/>
              <w:rPr>
                <w:sz w:val="16"/>
                <w:lang w:val="sq-AL"/>
              </w:rPr>
            </w:pPr>
            <w:r w:rsidRPr="00DB1001">
              <w:rPr>
                <w:sz w:val="16"/>
                <w:lang w:val="sq-AL"/>
              </w:rPr>
              <w:t>Implementimi i softit analitik të dizenjuar për detektimin e rasteve me risk.</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Trajnimi i punonjësve përgjegjës të DPPPP për përdorimin me efiçencë të mundësive që ofron ky soft.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r w:rsidRPr="00DB1001">
              <w:rPr>
                <w:sz w:val="16"/>
                <w:lang w:val="sq-AL"/>
              </w:rPr>
              <w:t>DPPPP</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Dhjetor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12 250</w:t>
            </w:r>
          </w:p>
        </w:tc>
      </w:tr>
      <w:tr w:rsidR="00DB1001" w:rsidRPr="00DB1001" w:rsidTr="00DB1001">
        <w:trPr>
          <w:trHeight w:val="1781"/>
          <w:jc w:val="center"/>
        </w:trPr>
        <w:tc>
          <w:tcPr>
            <w:tcW w:w="3528" w:type="dxa"/>
          </w:tcPr>
          <w:p w:rsidR="00DB1001" w:rsidRPr="00DB1001" w:rsidRDefault="00DB1001" w:rsidP="00DB1001">
            <w:pPr>
              <w:pStyle w:val="Tabele"/>
              <w:rPr>
                <w:sz w:val="16"/>
                <w:lang w:val="sq-AL"/>
              </w:rPr>
            </w:pPr>
            <w:r w:rsidRPr="00DB1001">
              <w:rPr>
                <w:sz w:val="16"/>
                <w:lang w:val="sq-AL"/>
              </w:rPr>
              <w:t>Realizimi i një sistemi të plotë të informimit për tentative të pastrimit të parave nga DPPPP.</w:t>
            </w:r>
          </w:p>
        </w:tc>
        <w:tc>
          <w:tcPr>
            <w:tcW w:w="4612" w:type="dxa"/>
          </w:tcPr>
          <w:p w:rsidR="00DB1001" w:rsidRPr="00DB1001" w:rsidRDefault="00DB1001" w:rsidP="00DB1001">
            <w:pPr>
              <w:pStyle w:val="Tabele"/>
              <w:rPr>
                <w:sz w:val="16"/>
                <w:lang w:val="sq-AL"/>
              </w:rPr>
            </w:pPr>
            <w:r w:rsidRPr="00DB1001">
              <w:rPr>
                <w:sz w:val="16"/>
                <w:lang w:val="sq-AL"/>
              </w:rPr>
              <w:t>Mundësimi i raportimit online të RTV dhe RAD, nga bankat e nivelit të dytë, noterët dhe disa subjekteve të tjera sipas kërkesave të ligjit të ri 9917 “Për parandalimin e pastrimit të parave dhe financimit të terrorizimit”.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Krijimi i aksesit për Policinë e Shtetit dhe prokurorinë në bazën e të dhënave që ka DPPPP, në lidhje me transaksionet e dyshimta.</w:t>
            </w:r>
          </w:p>
        </w:tc>
        <w:tc>
          <w:tcPr>
            <w:tcW w:w="2632" w:type="dxa"/>
          </w:tcPr>
          <w:p w:rsidR="00DB1001" w:rsidRPr="00DB1001" w:rsidRDefault="00DB1001" w:rsidP="00DB1001">
            <w:pPr>
              <w:pStyle w:val="Tabele"/>
              <w:rPr>
                <w:sz w:val="16"/>
                <w:lang w:val="sq-AL"/>
              </w:rPr>
            </w:pPr>
            <w:r w:rsidRPr="00DB1001">
              <w:rPr>
                <w:sz w:val="16"/>
                <w:lang w:val="sq-AL"/>
              </w:rPr>
              <w:t>DPPPP</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PP,DPSH</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Dhjetor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Viti 2011</w:t>
            </w:r>
          </w:p>
        </w:tc>
        <w:tc>
          <w:tcPr>
            <w:tcW w:w="2264" w:type="dxa"/>
          </w:tcPr>
          <w:p w:rsidR="00DB1001" w:rsidRPr="00DB1001" w:rsidRDefault="00DB1001" w:rsidP="00DB1001">
            <w:pPr>
              <w:pStyle w:val="Tabele"/>
              <w:rPr>
                <w:sz w:val="16"/>
                <w:lang w:val="sq-AL"/>
              </w:rPr>
            </w:pPr>
            <w:r w:rsidRPr="00DB1001">
              <w:rPr>
                <w:sz w:val="16"/>
                <w:lang w:val="sq-AL"/>
              </w:rPr>
              <w:t>8400</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Paraqitja e strukturave të shtetit shqiptar si partnerë të aftë profesionalisht të barabartë dhe të besueshëm për strukturat homologe të vendeve të tjera</w:t>
            </w:r>
          </w:p>
        </w:tc>
        <w:tc>
          <w:tcPr>
            <w:tcW w:w="4612" w:type="dxa"/>
          </w:tcPr>
          <w:p w:rsidR="00DB1001" w:rsidRPr="00DB1001" w:rsidRDefault="00DB1001" w:rsidP="00DB1001">
            <w:pPr>
              <w:pStyle w:val="Tabele"/>
              <w:rPr>
                <w:sz w:val="16"/>
                <w:lang w:val="sq-AL"/>
              </w:rPr>
            </w:pPr>
            <w:r w:rsidRPr="00DB1001">
              <w:rPr>
                <w:sz w:val="16"/>
                <w:lang w:val="sq-AL"/>
              </w:rPr>
              <w:t>Pjesëmarrja në projekte rajonale e më gjerë për parandalimin e pastrimit të parave/financimit të terrorizmit.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Rritja e shkëmbimit të informacionit dhe feedback përkatës me struktura homologe të vendeve të tjera.</w:t>
            </w:r>
          </w:p>
        </w:tc>
        <w:tc>
          <w:tcPr>
            <w:tcW w:w="2632" w:type="dxa"/>
          </w:tcPr>
          <w:p w:rsidR="00DB1001" w:rsidRPr="00DB1001" w:rsidRDefault="00DB1001" w:rsidP="00DB1001">
            <w:pPr>
              <w:pStyle w:val="Tabele"/>
              <w:rPr>
                <w:sz w:val="16"/>
                <w:lang w:val="sq-AL"/>
              </w:rPr>
            </w:pPr>
            <w:r w:rsidRPr="00DB1001">
              <w:rPr>
                <w:sz w:val="16"/>
                <w:lang w:val="sq-AL"/>
              </w:rPr>
              <w:t>DPPPP</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14 000</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Realizimin e trajnimeve të vazhdueshme profesionale për punonjësit e DPPPP</w:t>
            </w:r>
          </w:p>
        </w:tc>
        <w:tc>
          <w:tcPr>
            <w:tcW w:w="4612" w:type="dxa"/>
          </w:tcPr>
          <w:p w:rsidR="00DB1001" w:rsidRPr="00DB1001" w:rsidRDefault="00DB1001" w:rsidP="00DB1001">
            <w:pPr>
              <w:pStyle w:val="Tabele"/>
              <w:rPr>
                <w:sz w:val="16"/>
                <w:lang w:val="sq-AL"/>
              </w:rPr>
            </w:pPr>
            <w:r w:rsidRPr="00DB1001">
              <w:rPr>
                <w:sz w:val="16"/>
                <w:lang w:val="sq-AL"/>
              </w:rPr>
              <w:t>Seminare trajnimi me institucionet partnere brenda vendit.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Seminare trajnimi jashtë vendit të organizuara nga institucione dhe organizata ndërkombëtare si FMN, Moneyval,Egmont Group.</w:t>
            </w:r>
          </w:p>
        </w:tc>
        <w:tc>
          <w:tcPr>
            <w:tcW w:w="2632" w:type="dxa"/>
          </w:tcPr>
          <w:p w:rsidR="00DB1001" w:rsidRPr="00DB1001" w:rsidRDefault="00DB1001" w:rsidP="00DB1001">
            <w:pPr>
              <w:pStyle w:val="Tabele"/>
              <w:rPr>
                <w:sz w:val="16"/>
                <w:lang w:val="sq-AL"/>
              </w:rPr>
            </w:pPr>
            <w:r w:rsidRPr="00DB1001">
              <w:rPr>
                <w:sz w:val="16"/>
                <w:lang w:val="sq-AL"/>
              </w:rPr>
              <w:t>DPPPP dhe institucionet partnere (ILDKP,BSH,PP,DPSH,DPD,DPT etj.)</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15 000</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Krijimi i strukturave me qëllim funksionimin e tyre për gjithë drejtimet e luftës kundër krimit të organizuar e terrorizimit</w:t>
            </w:r>
          </w:p>
        </w:tc>
        <w:tc>
          <w:tcPr>
            <w:tcW w:w="4612" w:type="dxa"/>
          </w:tcPr>
          <w:p w:rsidR="00DB1001" w:rsidRPr="00DB1001" w:rsidRDefault="00DB1001" w:rsidP="00DB1001">
            <w:pPr>
              <w:pStyle w:val="Tabele"/>
              <w:rPr>
                <w:sz w:val="16"/>
                <w:lang w:val="sq-AL"/>
              </w:rPr>
            </w:pPr>
            <w:r w:rsidRPr="00DB1001">
              <w:rPr>
                <w:sz w:val="16"/>
                <w:lang w:val="sq-AL"/>
              </w:rPr>
              <w:t>Ngritja e drejtorisë antitrafik, si strukturë e re, pjesë e Dept.operativ hetimore në DP e doganave.</w:t>
            </w:r>
          </w:p>
        </w:tc>
        <w:tc>
          <w:tcPr>
            <w:tcW w:w="2632" w:type="dxa"/>
          </w:tcPr>
          <w:p w:rsidR="00DB1001" w:rsidRPr="00DB1001" w:rsidRDefault="00DB1001" w:rsidP="00DB1001">
            <w:pPr>
              <w:pStyle w:val="Tabele"/>
              <w:rPr>
                <w:sz w:val="16"/>
                <w:lang w:val="sq-AL"/>
              </w:rPr>
            </w:pPr>
            <w:r w:rsidRPr="00DB1001">
              <w:rPr>
                <w:sz w:val="16"/>
                <w:lang w:val="sq-AL"/>
              </w:rPr>
              <w:t>Ministria e Financave</w:t>
            </w:r>
          </w:p>
          <w:p w:rsidR="00DB1001" w:rsidRPr="00DB1001" w:rsidRDefault="00DB1001" w:rsidP="00DB1001">
            <w:pPr>
              <w:pStyle w:val="Tabele"/>
              <w:rPr>
                <w:sz w:val="16"/>
                <w:lang w:val="sq-AL"/>
              </w:rPr>
            </w:pPr>
            <w:r w:rsidRPr="00DB1001">
              <w:rPr>
                <w:sz w:val="16"/>
                <w:lang w:val="sq-AL"/>
              </w:rPr>
              <w:t>DP e Doganave</w:t>
            </w:r>
          </w:p>
        </w:tc>
        <w:tc>
          <w:tcPr>
            <w:tcW w:w="1572" w:type="dxa"/>
          </w:tcPr>
          <w:p w:rsidR="00DB1001" w:rsidRPr="00DB1001" w:rsidRDefault="00DB1001" w:rsidP="00DB1001">
            <w:pPr>
              <w:pStyle w:val="Tabele"/>
              <w:rPr>
                <w:sz w:val="16"/>
                <w:lang w:val="sq-AL"/>
              </w:rPr>
            </w:pPr>
            <w:r w:rsidRPr="00DB1001">
              <w:rPr>
                <w:sz w:val="16"/>
                <w:lang w:val="sq-AL"/>
              </w:rPr>
              <w:t>2008</w:t>
            </w:r>
          </w:p>
        </w:tc>
        <w:tc>
          <w:tcPr>
            <w:tcW w:w="2264" w:type="dxa"/>
          </w:tcPr>
          <w:p w:rsidR="00DB1001" w:rsidRPr="00DB1001" w:rsidRDefault="00DB1001" w:rsidP="00DB1001">
            <w:pPr>
              <w:pStyle w:val="Tabele"/>
              <w:rPr>
                <w:sz w:val="16"/>
                <w:lang w:val="sq-AL"/>
              </w:rPr>
            </w:pPr>
            <w:r w:rsidRPr="00DB1001">
              <w:rPr>
                <w:sz w:val="16"/>
                <w:lang w:val="sq-AL"/>
              </w:rPr>
              <w:t>Burimet e veta,</w:t>
            </w:r>
          </w:p>
          <w:p w:rsidR="00DB1001" w:rsidRPr="00DB1001" w:rsidRDefault="00DB1001" w:rsidP="00DB1001">
            <w:pPr>
              <w:pStyle w:val="Tabele"/>
              <w:rPr>
                <w:sz w:val="16"/>
                <w:lang w:val="sq-AL"/>
              </w:rPr>
            </w:pPr>
            <w:r w:rsidRPr="00DB1001">
              <w:rPr>
                <w:sz w:val="16"/>
                <w:lang w:val="sq-AL"/>
              </w:rPr>
              <w:t>Lekë 1 000 000</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Hartimi i akteve të nevojshme që do të thellojnë bashkëpunimin me struktura homologe të vendeve të rajonit në luftën kundër krimit të organizuar ndërkufitar</w:t>
            </w:r>
          </w:p>
        </w:tc>
        <w:tc>
          <w:tcPr>
            <w:tcW w:w="4612" w:type="dxa"/>
          </w:tcPr>
          <w:p w:rsidR="00DB1001" w:rsidRPr="00DB1001" w:rsidRDefault="00DB1001" w:rsidP="00DB1001">
            <w:pPr>
              <w:pStyle w:val="Tabele"/>
              <w:rPr>
                <w:sz w:val="16"/>
                <w:lang w:val="sq-AL"/>
              </w:rPr>
            </w:pPr>
            <w:r w:rsidRPr="00DB1001">
              <w:rPr>
                <w:sz w:val="16"/>
                <w:lang w:val="sq-AL"/>
              </w:rPr>
              <w:t>Përfaqësimi dhe pjesëmarrja aktive në grupin e punës së ekspertëve për hartimin e projekt konventës së SELEC (Qendra e zbatimi të ligjit për Europën Juglindore)</w:t>
            </w:r>
          </w:p>
        </w:tc>
        <w:tc>
          <w:tcPr>
            <w:tcW w:w="2632" w:type="dxa"/>
          </w:tcPr>
          <w:p w:rsidR="00DB1001" w:rsidRPr="00DB1001" w:rsidRDefault="00DB1001" w:rsidP="00DB1001">
            <w:pPr>
              <w:pStyle w:val="Tabele"/>
              <w:rPr>
                <w:sz w:val="16"/>
                <w:lang w:val="sq-AL"/>
              </w:rPr>
            </w:pPr>
            <w:r w:rsidRPr="00DB1001">
              <w:rPr>
                <w:sz w:val="16"/>
                <w:lang w:val="sq-AL"/>
              </w:rPr>
              <w:t>DP Doganave</w:t>
            </w:r>
          </w:p>
        </w:tc>
        <w:tc>
          <w:tcPr>
            <w:tcW w:w="1572" w:type="dxa"/>
          </w:tcPr>
          <w:p w:rsidR="00DB1001" w:rsidRPr="00DB1001" w:rsidRDefault="00DB1001" w:rsidP="00DB1001">
            <w:pPr>
              <w:pStyle w:val="Tabele"/>
              <w:rPr>
                <w:sz w:val="16"/>
                <w:lang w:val="sq-AL"/>
              </w:rPr>
            </w:pPr>
            <w:r w:rsidRPr="00DB1001">
              <w:rPr>
                <w:sz w:val="16"/>
                <w:lang w:val="sq-AL"/>
              </w:rPr>
              <w:t>Realizuar 2007,2008 deri në korrik 2009</w:t>
            </w:r>
          </w:p>
        </w:tc>
        <w:tc>
          <w:tcPr>
            <w:tcW w:w="2264" w:type="dxa"/>
          </w:tcPr>
          <w:p w:rsidR="00DB1001" w:rsidRPr="00DB1001" w:rsidRDefault="00DB1001" w:rsidP="00DB1001">
            <w:pPr>
              <w:pStyle w:val="Tabele"/>
              <w:rPr>
                <w:sz w:val="16"/>
                <w:lang w:val="sq-AL"/>
              </w:rPr>
            </w:pPr>
            <w:r w:rsidRPr="00DB1001">
              <w:rPr>
                <w:sz w:val="16"/>
                <w:lang w:val="sq-AL"/>
              </w:rPr>
              <w:t>Burime të veta, lekë 1 500 000, si dhe financime të SECI-t dhe TAIEX-it</w:t>
            </w:r>
          </w:p>
          <w:p w:rsidR="00DB1001" w:rsidRPr="00DB1001" w:rsidRDefault="00DB1001" w:rsidP="00DB1001">
            <w:pPr>
              <w:pStyle w:val="Tabele"/>
              <w:rPr>
                <w:sz w:val="16"/>
                <w:lang w:val="sq-AL"/>
              </w:rPr>
            </w:pPr>
            <w:r w:rsidRPr="00DB1001">
              <w:rPr>
                <w:sz w:val="16"/>
                <w:lang w:val="sq-AL"/>
              </w:rPr>
              <w:t>Euro-financime të njohura vetëm nga donatorët</w:t>
            </w:r>
          </w:p>
        </w:tc>
      </w:tr>
      <w:tr w:rsidR="00DB1001" w:rsidRPr="00DB1001" w:rsidTr="00DB1001">
        <w:trPr>
          <w:trHeight w:val="1407"/>
          <w:jc w:val="center"/>
        </w:trPr>
        <w:tc>
          <w:tcPr>
            <w:tcW w:w="3528" w:type="dxa"/>
          </w:tcPr>
          <w:p w:rsidR="00DB1001" w:rsidRPr="00DB1001" w:rsidRDefault="00DB1001" w:rsidP="00DB1001">
            <w:pPr>
              <w:pStyle w:val="Tabele"/>
              <w:rPr>
                <w:sz w:val="16"/>
                <w:lang w:val="sq-AL"/>
              </w:rPr>
            </w:pPr>
            <w:r w:rsidRPr="00DB1001">
              <w:rPr>
                <w:sz w:val="16"/>
                <w:lang w:val="sq-AL"/>
              </w:rPr>
              <w:t>Realizimin e trajnimeve të vazhdueshme profesionale për punonjësit e shërbimit doganor</w:t>
            </w:r>
          </w:p>
        </w:tc>
        <w:tc>
          <w:tcPr>
            <w:tcW w:w="4612" w:type="dxa"/>
          </w:tcPr>
          <w:p w:rsidR="00DB1001" w:rsidRPr="00DB1001" w:rsidRDefault="00DB1001" w:rsidP="00DB1001">
            <w:pPr>
              <w:pStyle w:val="Tabele"/>
              <w:rPr>
                <w:sz w:val="16"/>
                <w:lang w:val="sq-AL"/>
              </w:rPr>
            </w:pPr>
            <w:r w:rsidRPr="00DB1001">
              <w:rPr>
                <w:sz w:val="16"/>
                <w:lang w:val="sq-AL"/>
              </w:rPr>
              <w:t>Planifikimi dhe bashkëveprimi i strukturave të DP të doganave për realizimin e trajnimeve të personelit doganor</w:t>
            </w:r>
          </w:p>
        </w:tc>
        <w:tc>
          <w:tcPr>
            <w:tcW w:w="2632" w:type="dxa"/>
          </w:tcPr>
          <w:p w:rsidR="00DB1001" w:rsidRPr="00DB1001" w:rsidRDefault="00DB1001" w:rsidP="00DB1001">
            <w:pPr>
              <w:pStyle w:val="Tabele"/>
              <w:rPr>
                <w:sz w:val="16"/>
                <w:lang w:val="sq-AL"/>
              </w:rPr>
            </w:pPr>
            <w:r w:rsidRPr="00DB1001">
              <w:rPr>
                <w:sz w:val="16"/>
                <w:lang w:val="sq-AL"/>
              </w:rPr>
              <w:t>DP Doganave/DP Policisë</w:t>
            </w:r>
          </w:p>
          <w:p w:rsidR="00DB1001" w:rsidRPr="00DB1001" w:rsidRDefault="00DB1001" w:rsidP="00DB1001">
            <w:pPr>
              <w:pStyle w:val="Tabele"/>
              <w:rPr>
                <w:sz w:val="16"/>
                <w:lang w:val="sq-AL"/>
              </w:rPr>
            </w:pPr>
            <w:r w:rsidRPr="00DB1001">
              <w:rPr>
                <w:sz w:val="16"/>
                <w:lang w:val="sq-AL"/>
              </w:rPr>
              <w:t>Programi EXBS-Ambasada e SHBA</w:t>
            </w:r>
          </w:p>
        </w:tc>
        <w:tc>
          <w:tcPr>
            <w:tcW w:w="1572" w:type="dxa"/>
          </w:tcPr>
          <w:p w:rsidR="00DB1001" w:rsidRPr="00DB1001" w:rsidRDefault="00DB1001" w:rsidP="00DB1001">
            <w:pPr>
              <w:pStyle w:val="Tabele"/>
              <w:rPr>
                <w:sz w:val="16"/>
                <w:lang w:val="sq-AL"/>
              </w:rPr>
            </w:pPr>
            <w:r w:rsidRPr="00DB1001">
              <w:rPr>
                <w:sz w:val="16"/>
                <w:lang w:val="sq-AL"/>
              </w:rPr>
              <w:t>Realizuar 2008</w:t>
            </w:r>
          </w:p>
        </w:tc>
        <w:tc>
          <w:tcPr>
            <w:tcW w:w="2264" w:type="dxa"/>
          </w:tcPr>
          <w:p w:rsidR="00DB1001" w:rsidRPr="00DB1001" w:rsidRDefault="00DB1001" w:rsidP="00DB1001">
            <w:pPr>
              <w:pStyle w:val="Tabele"/>
              <w:rPr>
                <w:sz w:val="16"/>
                <w:lang w:val="sq-AL"/>
              </w:rPr>
            </w:pPr>
            <w:r w:rsidRPr="00DB1001">
              <w:rPr>
                <w:sz w:val="16"/>
                <w:lang w:val="sq-AL"/>
              </w:rPr>
              <w:t>Burime të veta, lekë 1.250.000, si dhe financime të programit EXBS/Ambasada e SHBA</w:t>
            </w:r>
          </w:p>
          <w:p w:rsidR="00DB1001" w:rsidRPr="00DB1001" w:rsidRDefault="00DB1001" w:rsidP="00DB1001">
            <w:pPr>
              <w:pStyle w:val="Tabele"/>
              <w:rPr>
                <w:sz w:val="16"/>
              </w:rPr>
            </w:pPr>
            <w:r w:rsidRPr="00DB1001">
              <w:rPr>
                <w:sz w:val="16"/>
                <w:lang w:val="sq-AL"/>
              </w:rPr>
              <w:t>USD-financime të njohura vetëm nga</w:t>
            </w:r>
            <w:r w:rsidRPr="00DB1001">
              <w:rPr>
                <w:sz w:val="16"/>
              </w:rPr>
              <w:t xml:space="preserve"> donatori</w:t>
            </w:r>
          </w:p>
          <w:p w:rsidR="00DB1001" w:rsidRPr="00DB1001" w:rsidRDefault="00DB1001" w:rsidP="00DB1001">
            <w:pPr>
              <w:pStyle w:val="Tabele"/>
              <w:rPr>
                <w:rFonts w:cs="Arial"/>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V.9.Objektiva afatmesme (2009-2010)</w:t>
            </w:r>
          </w:p>
          <w:p w:rsidR="00DB1001" w:rsidRPr="00DB1001" w:rsidRDefault="00DB1001" w:rsidP="00DB1001">
            <w:pPr>
              <w:pStyle w:val="Tabele"/>
              <w:rPr>
                <w:sz w:val="16"/>
                <w:lang w:val="sq-AL"/>
              </w:rPr>
            </w:pPr>
            <w:r w:rsidRPr="00DB1001">
              <w:rPr>
                <w:sz w:val="16"/>
                <w:lang w:val="sq-AL"/>
              </w:rPr>
              <w:t>Realizimin e një kontrolli të kufirit shtetëror, duke iu përafruar standardeve të vendeve të BE-së</w:t>
            </w:r>
          </w:p>
        </w:tc>
        <w:tc>
          <w:tcPr>
            <w:tcW w:w="4612" w:type="dxa"/>
          </w:tcPr>
          <w:p w:rsidR="00DB1001" w:rsidRPr="00DB1001" w:rsidRDefault="00DB1001" w:rsidP="00DB1001">
            <w:pPr>
              <w:pStyle w:val="Tabele"/>
              <w:rPr>
                <w:sz w:val="16"/>
                <w:lang w:val="sq-AL"/>
              </w:rPr>
            </w:pPr>
            <w:r w:rsidRPr="00DB1001">
              <w:rPr>
                <w:sz w:val="16"/>
                <w:lang w:val="sq-AL"/>
              </w:rPr>
              <w:t>Ndjekja në vijimësi e planit të veprimit për zbatimin e strategjisë MIK</w:t>
            </w:r>
          </w:p>
        </w:tc>
        <w:tc>
          <w:tcPr>
            <w:tcW w:w="2632" w:type="dxa"/>
          </w:tcPr>
          <w:p w:rsidR="00DB1001" w:rsidRPr="00DB1001" w:rsidRDefault="00DB1001" w:rsidP="00DB1001">
            <w:pPr>
              <w:pStyle w:val="Tabele"/>
              <w:rPr>
                <w:sz w:val="16"/>
                <w:lang w:val="sq-AL"/>
              </w:rPr>
            </w:pPr>
            <w:r w:rsidRPr="00DB1001">
              <w:rPr>
                <w:sz w:val="16"/>
                <w:lang w:val="sq-AL"/>
              </w:rPr>
              <w:t>Ministria e Financave</w:t>
            </w:r>
          </w:p>
          <w:p w:rsidR="00DB1001" w:rsidRPr="00DB1001" w:rsidRDefault="00DB1001" w:rsidP="00DB1001">
            <w:pPr>
              <w:pStyle w:val="Tabele"/>
              <w:rPr>
                <w:sz w:val="16"/>
                <w:lang w:val="sq-AL"/>
              </w:rPr>
            </w:pPr>
            <w:r w:rsidRPr="00DB1001">
              <w:rPr>
                <w:sz w:val="16"/>
                <w:lang w:val="sq-AL"/>
              </w:rPr>
              <w:t>DP Doganave</w:t>
            </w:r>
          </w:p>
          <w:p w:rsidR="00DB1001" w:rsidRPr="00DB1001" w:rsidRDefault="00DB1001" w:rsidP="00DB1001">
            <w:pPr>
              <w:pStyle w:val="Tabele"/>
              <w:rPr>
                <w:sz w:val="16"/>
                <w:lang w:val="sq-AL"/>
              </w:rPr>
            </w:pPr>
            <w:r w:rsidRPr="00DB1001">
              <w:rPr>
                <w:sz w:val="16"/>
                <w:lang w:val="sq-AL"/>
              </w:rPr>
              <w:t>DP Policisë</w:t>
            </w:r>
          </w:p>
        </w:tc>
        <w:tc>
          <w:tcPr>
            <w:tcW w:w="1572" w:type="dxa"/>
          </w:tcPr>
          <w:p w:rsidR="00DB1001" w:rsidRPr="00DB1001" w:rsidRDefault="00DB1001" w:rsidP="00DB1001">
            <w:pPr>
              <w:pStyle w:val="Tabele"/>
              <w:rPr>
                <w:sz w:val="16"/>
                <w:lang w:val="sq-AL"/>
              </w:rPr>
            </w:pPr>
            <w:r w:rsidRPr="00DB1001">
              <w:rPr>
                <w:sz w:val="16"/>
                <w:lang w:val="sq-AL"/>
              </w:rPr>
              <w:t>Realizuar pjesërisht deri në shtator 2009/ vijon</w:t>
            </w:r>
          </w:p>
        </w:tc>
        <w:tc>
          <w:tcPr>
            <w:tcW w:w="2264" w:type="dxa"/>
          </w:tcPr>
          <w:p w:rsidR="00DB1001" w:rsidRPr="00DB1001" w:rsidRDefault="00DB1001" w:rsidP="00DB1001">
            <w:pPr>
              <w:pStyle w:val="Tabele"/>
              <w:rPr>
                <w:rFonts w:cs="Arial"/>
                <w:sz w:val="16"/>
                <w:lang w:val="sq-AL"/>
              </w:rPr>
            </w:pPr>
            <w:r w:rsidRPr="00DB1001">
              <w:rPr>
                <w:rFonts w:cs="Arial"/>
                <w:sz w:val="16"/>
                <w:lang w:val="sq-AL"/>
              </w:rPr>
              <w:t>Burimet e veta, lekë 20 000 000</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Thellimin e bashkëpunimit midis institucioneve brenda vendit, si dhe me ato homologe të vendeve te tjera për luftën kundër krimit të organizuar e terrorizmit</w:t>
            </w:r>
          </w:p>
        </w:tc>
        <w:tc>
          <w:tcPr>
            <w:tcW w:w="4612" w:type="dxa"/>
          </w:tcPr>
          <w:p w:rsidR="00DB1001" w:rsidRPr="00DB1001" w:rsidRDefault="00DB1001" w:rsidP="00DB1001">
            <w:pPr>
              <w:pStyle w:val="Tabele"/>
              <w:rPr>
                <w:sz w:val="16"/>
                <w:lang w:val="sq-AL"/>
              </w:rPr>
            </w:pPr>
            <w:r w:rsidRPr="00DB1001">
              <w:rPr>
                <w:sz w:val="16"/>
                <w:lang w:val="sq-AL"/>
              </w:rPr>
              <w:t xml:space="preserve">Bashkëhartimi dhe nënshkrimi i memorandumeve të bashkëpunimit me institucionet e tjera të zbatimit të ligjit dhe vijimi i bashkëpunimit me administratat doganore të vendeve kufitare, me qendër SECI, si dhe me projekte zhvillimi e organizma ndërkombëtarë </w:t>
            </w:r>
          </w:p>
        </w:tc>
        <w:tc>
          <w:tcPr>
            <w:tcW w:w="2632" w:type="dxa"/>
          </w:tcPr>
          <w:p w:rsidR="00DB1001" w:rsidRPr="00DB1001" w:rsidRDefault="00DB1001" w:rsidP="00DB1001">
            <w:pPr>
              <w:pStyle w:val="Tabele"/>
              <w:rPr>
                <w:sz w:val="16"/>
                <w:lang w:val="sq-AL"/>
              </w:rPr>
            </w:pPr>
            <w:r w:rsidRPr="00DB1001">
              <w:rPr>
                <w:sz w:val="16"/>
                <w:lang w:val="sq-AL"/>
              </w:rPr>
              <w:t>DP Doganave</w:t>
            </w:r>
          </w:p>
        </w:tc>
        <w:tc>
          <w:tcPr>
            <w:tcW w:w="1572" w:type="dxa"/>
          </w:tcPr>
          <w:p w:rsidR="00DB1001" w:rsidRPr="00DB1001" w:rsidRDefault="00DB1001" w:rsidP="00DB1001">
            <w:pPr>
              <w:pStyle w:val="Tabele"/>
              <w:rPr>
                <w:sz w:val="16"/>
                <w:lang w:val="sq-AL"/>
              </w:rPr>
            </w:pPr>
            <w:r w:rsidRPr="00DB1001">
              <w:rPr>
                <w:sz w:val="16"/>
                <w:lang w:val="sq-AL"/>
              </w:rPr>
              <w:t>Realizuar deri në shtator 2009/vijon</w:t>
            </w:r>
          </w:p>
        </w:tc>
        <w:tc>
          <w:tcPr>
            <w:tcW w:w="2264" w:type="dxa"/>
          </w:tcPr>
          <w:p w:rsidR="00DB1001" w:rsidRPr="00DB1001" w:rsidRDefault="00DB1001" w:rsidP="00DB1001">
            <w:pPr>
              <w:pStyle w:val="Tabele"/>
              <w:rPr>
                <w:sz w:val="16"/>
                <w:lang w:val="sq-AL"/>
              </w:rPr>
            </w:pPr>
            <w:r w:rsidRPr="00DB1001">
              <w:rPr>
                <w:sz w:val="16"/>
                <w:lang w:val="sq-AL"/>
              </w:rPr>
              <w:t>Burimet të veta lekë 25  000 000 Burime të institucioneve partnere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Euro-financime të njohura vetëm nga inst. partnere</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 xml:space="preserve">V.10 Objektiva afatgjata </w:t>
            </w:r>
          </w:p>
          <w:p w:rsidR="00DB1001" w:rsidRPr="00DB1001" w:rsidRDefault="00DB1001" w:rsidP="00DB1001">
            <w:pPr>
              <w:pStyle w:val="Tabele"/>
              <w:rPr>
                <w:sz w:val="16"/>
                <w:lang w:val="sq-AL"/>
              </w:rPr>
            </w:pPr>
            <w:r w:rsidRPr="00DB1001">
              <w:rPr>
                <w:sz w:val="16"/>
                <w:lang w:val="sq-AL"/>
              </w:rPr>
              <w:t xml:space="preserve">(2011 - 2013)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Realizim i parandalimit të krimit të organizuar e trafiqeve ilegale dhe minimizimi i veprave penale që lidhen me to, duke arritur në standardet e vendeve me të zhvilluara në këtë drejtim</w:t>
            </w:r>
          </w:p>
        </w:tc>
        <w:tc>
          <w:tcPr>
            <w:tcW w:w="4612" w:type="dxa"/>
          </w:tcPr>
          <w:p w:rsidR="00DB1001" w:rsidRPr="00DB1001" w:rsidRDefault="00DB1001" w:rsidP="00DB1001">
            <w:pPr>
              <w:pStyle w:val="Tabele"/>
              <w:rPr>
                <w:sz w:val="16"/>
                <w:lang w:val="sq-AL"/>
              </w:rPr>
            </w:pPr>
            <w:r w:rsidRPr="00DB1001">
              <w:rPr>
                <w:sz w:val="16"/>
                <w:lang w:val="sq-AL"/>
              </w:rPr>
              <w:t>Rritja e bashkëpunimit ndërinstitucional me strukturat e tjera të zbatimit të ligjit</w:t>
            </w:r>
          </w:p>
        </w:tc>
        <w:tc>
          <w:tcPr>
            <w:tcW w:w="2632" w:type="dxa"/>
          </w:tcPr>
          <w:p w:rsidR="00DB1001" w:rsidRPr="00DB1001" w:rsidRDefault="00DB1001" w:rsidP="00DB1001">
            <w:pPr>
              <w:pStyle w:val="Tabele"/>
              <w:rPr>
                <w:sz w:val="16"/>
                <w:lang w:val="sq-AL"/>
              </w:rPr>
            </w:pPr>
            <w:r w:rsidRPr="00DB1001">
              <w:rPr>
                <w:sz w:val="16"/>
                <w:lang w:val="sq-AL"/>
              </w:rPr>
              <w:t>Ministria e Financave/DP Doganore</w:t>
            </w:r>
          </w:p>
        </w:tc>
        <w:tc>
          <w:tcPr>
            <w:tcW w:w="1572" w:type="dxa"/>
          </w:tcPr>
          <w:p w:rsidR="00DB1001" w:rsidRPr="00DB1001" w:rsidRDefault="00DB1001" w:rsidP="00DB1001">
            <w:pPr>
              <w:pStyle w:val="Tabele"/>
              <w:rPr>
                <w:sz w:val="16"/>
                <w:lang w:val="sq-AL"/>
              </w:rPr>
            </w:pPr>
            <w:r w:rsidRPr="00DB1001">
              <w:rPr>
                <w:sz w:val="16"/>
                <w:lang w:val="sq-AL"/>
              </w:rPr>
              <w:t>Në vijimësi</w:t>
            </w:r>
          </w:p>
        </w:tc>
        <w:tc>
          <w:tcPr>
            <w:tcW w:w="2264" w:type="dxa"/>
          </w:tcPr>
          <w:p w:rsidR="00DB1001" w:rsidRPr="00DB1001" w:rsidRDefault="00DB1001" w:rsidP="00DB1001">
            <w:pPr>
              <w:pStyle w:val="Tabele"/>
              <w:rPr>
                <w:sz w:val="16"/>
                <w:lang w:val="sq-AL"/>
              </w:rPr>
            </w:pPr>
            <w:r w:rsidRPr="00DB1001">
              <w:rPr>
                <w:sz w:val="16"/>
                <w:lang w:val="sq-AL"/>
              </w:rPr>
              <w:t>Burimet e veta lekë 30 000 000 kontribute nga projektet e binjakëzimit që asistojnë strukturat e shqiptare të zbatimit të ligjit Euro-financime të njohura vetëm nga donatorët</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Paraqitja e strukturave të shtetit shqiptar si partnerë të aftë profesionalisht të barabartë dhe të besueshëm për homologët e vendeve të tjera</w:t>
            </w:r>
          </w:p>
        </w:tc>
        <w:tc>
          <w:tcPr>
            <w:tcW w:w="4612" w:type="dxa"/>
          </w:tcPr>
          <w:p w:rsidR="00DB1001" w:rsidRPr="00DB1001" w:rsidRDefault="00DB1001" w:rsidP="00DB1001">
            <w:pPr>
              <w:pStyle w:val="Tabele"/>
              <w:rPr>
                <w:sz w:val="16"/>
                <w:lang w:val="sq-AL"/>
              </w:rPr>
            </w:pPr>
            <w:r w:rsidRPr="00DB1001">
              <w:rPr>
                <w:sz w:val="16"/>
                <w:lang w:val="sq-AL"/>
              </w:rPr>
              <w:t>Rritja e bashkëpunimit dhe kontributit për forcimin e qendrës SECI dhe shndërrimin e saj në organizatë ndërkombëtare</w:t>
            </w:r>
          </w:p>
        </w:tc>
        <w:tc>
          <w:tcPr>
            <w:tcW w:w="2632" w:type="dxa"/>
          </w:tcPr>
          <w:p w:rsidR="00DB1001" w:rsidRPr="00DB1001" w:rsidRDefault="00DB1001" w:rsidP="00DB1001">
            <w:pPr>
              <w:pStyle w:val="Tabele"/>
              <w:rPr>
                <w:sz w:val="16"/>
                <w:lang w:val="sq-AL"/>
              </w:rPr>
            </w:pPr>
            <w:r w:rsidRPr="00DB1001">
              <w:rPr>
                <w:sz w:val="16"/>
                <w:lang w:val="sq-AL"/>
              </w:rPr>
              <w:t>DP Doganave</w:t>
            </w:r>
          </w:p>
        </w:tc>
        <w:tc>
          <w:tcPr>
            <w:tcW w:w="1572" w:type="dxa"/>
          </w:tcPr>
          <w:p w:rsidR="00DB1001" w:rsidRPr="00DB1001" w:rsidRDefault="00DB1001" w:rsidP="00DB1001">
            <w:pPr>
              <w:pStyle w:val="Tabele"/>
              <w:rPr>
                <w:sz w:val="16"/>
                <w:lang w:val="sq-AL"/>
              </w:rPr>
            </w:pPr>
            <w:r w:rsidRPr="00DB1001">
              <w:rPr>
                <w:sz w:val="16"/>
                <w:lang w:val="sq-AL"/>
              </w:rPr>
              <w:t>Realizuar 2007, 2008 deri shtator 2009 vijon</w:t>
            </w:r>
          </w:p>
        </w:tc>
        <w:tc>
          <w:tcPr>
            <w:tcW w:w="2264" w:type="dxa"/>
          </w:tcPr>
          <w:p w:rsidR="00DB1001" w:rsidRPr="00DB1001" w:rsidRDefault="00DB1001" w:rsidP="00DB1001">
            <w:pPr>
              <w:pStyle w:val="Tabele"/>
              <w:rPr>
                <w:sz w:val="16"/>
                <w:lang w:val="sq-AL"/>
              </w:rPr>
            </w:pPr>
            <w:r w:rsidRPr="00DB1001">
              <w:rPr>
                <w:sz w:val="16"/>
                <w:lang w:val="sq-AL"/>
              </w:rPr>
              <w:t>Burime të veta lekë 35 000 000, si dhe financime të SECI-t dhe TAIEX-it euro-financime të njohura vetëm nga donatorët</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Forcimi i kapaciteteve të Agjencisë së Administrimit të Pasurive të Sekuestruara dhe Konfiskuara.</w:t>
            </w:r>
          </w:p>
        </w:tc>
        <w:tc>
          <w:tcPr>
            <w:tcW w:w="4612" w:type="dxa"/>
          </w:tcPr>
          <w:p w:rsidR="00DB1001" w:rsidRPr="00DB1001" w:rsidRDefault="00DB1001" w:rsidP="00DB1001">
            <w:pPr>
              <w:pStyle w:val="Tabele"/>
              <w:rPr>
                <w:sz w:val="16"/>
                <w:lang w:val="sq-AL"/>
              </w:rPr>
            </w:pPr>
            <w:r w:rsidRPr="00DB1001">
              <w:rPr>
                <w:sz w:val="16"/>
                <w:lang w:val="sq-AL"/>
              </w:rPr>
              <w:t>1. Draftimi i ligjit të ri për organizimin dhe funksionimin e AAPSK.</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 Rritja e kapacitetit teknik të stafit të AAPSK nëpërmjet trajnimeve të vazhdueshme të specializuara.</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3.Hartimi dhe miratimi i procedurave standarde të punës për administrimin e pasurive të sekuestruara dhe të konfiskuara.</w:t>
            </w:r>
          </w:p>
        </w:tc>
        <w:tc>
          <w:tcPr>
            <w:tcW w:w="2632" w:type="dxa"/>
          </w:tcPr>
          <w:p w:rsidR="00DB1001" w:rsidRPr="00DB1001" w:rsidRDefault="00DB1001" w:rsidP="00DB1001">
            <w:pPr>
              <w:pStyle w:val="Tabele"/>
              <w:rPr>
                <w:sz w:val="16"/>
                <w:lang w:val="sq-AL"/>
              </w:rPr>
            </w:pPr>
            <w:r w:rsidRPr="00DB1001">
              <w:rPr>
                <w:sz w:val="16"/>
                <w:lang w:val="sq-AL"/>
              </w:rPr>
              <w:t>Ministria e Financave, Ministria e Drejtësisë, Ministria e Brendshme, Prokuroria e Përgjithshme OPDAT, EURALIUS, DKE.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Financave AAPSK, MB, OPDAT dhe DKE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Financave AAPSK, Ministria e Brendshme</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 xml:space="preserve">Brenda vitit 2009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Në vazhdimësi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Brenda gjashtë muajve pas miratimit të ligjit</w:t>
            </w:r>
          </w:p>
        </w:tc>
        <w:tc>
          <w:tcPr>
            <w:tcW w:w="2264" w:type="dxa"/>
          </w:tcPr>
          <w:p w:rsidR="00DB1001" w:rsidRPr="00DB1001" w:rsidRDefault="00DB1001" w:rsidP="00DB1001">
            <w:pPr>
              <w:pStyle w:val="Tabele"/>
              <w:rPr>
                <w:sz w:val="16"/>
                <w:lang w:val="sq-AL"/>
              </w:rPr>
            </w:pPr>
            <w:r w:rsidRPr="00DB1001">
              <w:rPr>
                <w:sz w:val="16"/>
                <w:lang w:val="sq-AL"/>
              </w:rPr>
              <w:t>Nuk ka kosto buxhetore shtesë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15.000 lekë</w:t>
            </w:r>
          </w:p>
          <w:p w:rsidR="00DB1001" w:rsidRPr="00DB1001" w:rsidRDefault="00DB1001" w:rsidP="00DB1001">
            <w:pPr>
              <w:pStyle w:val="Tabele"/>
              <w:rPr>
                <w:sz w:val="16"/>
                <w:lang w:val="sq-AL"/>
              </w:rPr>
            </w:pPr>
            <w:r w:rsidRPr="00DB1001">
              <w:rPr>
                <w:sz w:val="16"/>
                <w:lang w:val="sq-AL"/>
              </w:rPr>
              <w:t>Nuk ka kosto buxhetore shtesë</w:t>
            </w:r>
          </w:p>
          <w:p w:rsidR="00DB1001" w:rsidRPr="00DB1001" w:rsidRDefault="00DB1001" w:rsidP="00DB1001">
            <w:pPr>
              <w:pStyle w:val="Tabele"/>
              <w:rPr>
                <w:sz w:val="16"/>
                <w:lang w:val="sq-AL"/>
              </w:rPr>
            </w:pPr>
            <w:r w:rsidRPr="00DB1001">
              <w:rPr>
                <w:sz w:val="16"/>
                <w:lang w:val="sq-AL"/>
              </w:rPr>
              <w:t>Për trajnimin e stafit do të përdoret fonde dhe ekspertiza e misioneve OPDAT dhe DKE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Nuk ka kosto buxhetore shtesë.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Lufta kundër krimit të organizuar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Lufta kundër drogës</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Lufta kundër trafiqeve të tjera të paligjshme</w:t>
            </w:r>
          </w:p>
          <w:p w:rsidR="00DB1001" w:rsidRPr="00DB1001" w:rsidRDefault="00DB1001" w:rsidP="00DB1001">
            <w:pPr>
              <w:pStyle w:val="Tabele"/>
              <w:rPr>
                <w:sz w:val="16"/>
                <w:lang w:val="sq-AL"/>
              </w:rPr>
            </w:pPr>
            <w:r w:rsidRPr="00DB1001">
              <w:rPr>
                <w:sz w:val="16"/>
                <w:lang w:val="sq-AL"/>
              </w:rPr>
              <w:t>Parandalimi i pastrimit të parave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Ruajtja e kufijve nga migracioni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Lufta kundër akteve terroriste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Hartimi dhe përmirësimi i akteve të nevojshme ligjore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Projektligji “Për disa shtesa dhe ndryshime në ligjin nr.9284, datë 30.09.2004 “Për parandalimin dhe goditjen e krimit të organizuar”.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Themelimi i bashkëpunimit ndërmjet strukturave kompetente vendase dhe homologe të vendeve të rajonit e gjerë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Projektligj “Për bashkëpunimin gjyqësor ndërkombëtar në fushën penale”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Projektligjin “Për disa shtesa dhe ndryshime në ligjin nr.8677, datë 2.11.2000 “Për organizimin dhe funksionimin e Policisë Gjyqësore”, i ndryshuar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Projektligji “Për disa shtesa dhe </w:t>
            </w:r>
            <w:r w:rsidRPr="00DB1001">
              <w:rPr>
                <w:sz w:val="16"/>
                <w:lang w:val="sq-AL"/>
              </w:rPr>
              <w:br/>
              <w:t xml:space="preserve">ndryshime në ligjin nr.7905, datë </w:t>
            </w:r>
            <w:r w:rsidRPr="00DB1001">
              <w:rPr>
                <w:sz w:val="16"/>
                <w:lang w:val="sq-AL"/>
              </w:rPr>
              <w:br/>
              <w:t xml:space="preserve">21.3.1995 “Kodi i Procedurës </w:t>
            </w:r>
            <w:r w:rsidRPr="00DB1001">
              <w:rPr>
                <w:sz w:val="16"/>
                <w:lang w:val="sq-AL"/>
              </w:rPr>
              <w:br/>
              <w:t xml:space="preserve">Penale i Republikës së  Shqipërisë”, i </w:t>
            </w:r>
            <w:r w:rsidRPr="00DB1001">
              <w:rPr>
                <w:sz w:val="16"/>
                <w:lang w:val="sq-AL"/>
              </w:rPr>
              <w:br/>
              <w:t xml:space="preserve">ndryshuar”. </w:t>
            </w:r>
            <w:r w:rsidRPr="00DB1001">
              <w:rPr>
                <w:sz w:val="16"/>
                <w:lang w:val="sq-AL"/>
              </w:rPr>
              <w:br/>
            </w:r>
          </w:p>
          <w:p w:rsidR="00DB1001" w:rsidRPr="00DB1001" w:rsidRDefault="00DB1001" w:rsidP="00DB1001">
            <w:pPr>
              <w:pStyle w:val="Tabele"/>
              <w:rPr>
                <w:sz w:val="16"/>
                <w:lang w:val="sq-AL"/>
              </w:rPr>
            </w:pPr>
            <w:r w:rsidRPr="00DB1001">
              <w:rPr>
                <w:sz w:val="16"/>
                <w:lang w:val="sq-AL"/>
              </w:rPr>
              <w:t>Nënshkrimi i marrëveshjes me Eurojust</w:t>
            </w:r>
          </w:p>
        </w:tc>
        <w:tc>
          <w:tcPr>
            <w:tcW w:w="2632" w:type="dxa"/>
          </w:tcPr>
          <w:p w:rsidR="00DB1001" w:rsidRPr="00DB1001" w:rsidRDefault="00DB1001" w:rsidP="00DB1001">
            <w:pPr>
              <w:pStyle w:val="Tabele"/>
              <w:rPr>
                <w:sz w:val="16"/>
                <w:lang w:val="sq-AL"/>
              </w:rPr>
            </w:pPr>
            <w:r w:rsidRPr="00DB1001">
              <w:rPr>
                <w:sz w:val="16"/>
                <w:lang w:val="sq-AL"/>
              </w:rPr>
              <w:t>Ministria e Drejtësisë</w:t>
            </w:r>
          </w:p>
        </w:tc>
        <w:tc>
          <w:tcPr>
            <w:tcW w:w="1572" w:type="dxa"/>
          </w:tcPr>
          <w:p w:rsidR="00DB1001" w:rsidRPr="00DB1001" w:rsidRDefault="00DB1001" w:rsidP="00DB1001">
            <w:pPr>
              <w:pStyle w:val="Tabele"/>
              <w:rPr>
                <w:sz w:val="16"/>
                <w:lang w:val="sq-AL"/>
              </w:rPr>
            </w:pPr>
            <w:r w:rsidRPr="00DB1001">
              <w:rPr>
                <w:sz w:val="16"/>
                <w:lang w:val="sq-AL"/>
              </w:rPr>
              <w:t>Tetor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Dhjetor 2009</w:t>
            </w:r>
          </w:p>
        </w:tc>
        <w:tc>
          <w:tcPr>
            <w:tcW w:w="2264" w:type="dxa"/>
          </w:tcPr>
          <w:p w:rsidR="00DB1001" w:rsidRPr="00DB1001" w:rsidRDefault="00DB1001" w:rsidP="00DB1001">
            <w:pPr>
              <w:pStyle w:val="Tabele"/>
              <w:rPr>
                <w:sz w:val="16"/>
                <w:lang w:val="sq-AL"/>
              </w:rPr>
            </w:pPr>
            <w:r w:rsidRPr="00DB1001">
              <w:rPr>
                <w:sz w:val="16"/>
                <w:lang w:val="sq-AL"/>
              </w:rPr>
              <w:t>Kosto administrative (burime njerëzore)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Ka kosto</w:t>
            </w:r>
          </w:p>
          <w:p w:rsidR="00DB1001" w:rsidRPr="00DB1001" w:rsidRDefault="00DB1001" w:rsidP="00DB1001">
            <w:pPr>
              <w:pStyle w:val="Tabele"/>
              <w:rPr>
                <w:sz w:val="16"/>
                <w:lang w:val="sq-AL"/>
              </w:rPr>
            </w:pPr>
            <w:r w:rsidRPr="00DB1001">
              <w:rPr>
                <w:sz w:val="16"/>
                <w:lang w:val="sq-AL"/>
              </w:rPr>
              <w:t>Institucionet përgjegjëse për zbatim</w:t>
            </w:r>
          </w:p>
        </w:tc>
      </w:tr>
      <w:tr w:rsidR="00DB1001" w:rsidRPr="00DB1001" w:rsidTr="00DB1001">
        <w:trPr>
          <w:jc w:val="center"/>
        </w:trPr>
        <w:tc>
          <w:tcPr>
            <w:tcW w:w="3528" w:type="dxa"/>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Nënshkrimi memorandumeve të tjera me vendet e BE-së, të rajonit e më gjerë.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Inspektimi i vendimeve të dhëna kundër autorëve të krimit të organizuar, trafiqeve, drogës, pastrimit të parave, migracionit të paligjshëm dhe akteve terroriste.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Inspektimi periodik i organeve të sistemit gjyqësor (gjykata, prokurori)</w:t>
            </w:r>
          </w:p>
        </w:tc>
        <w:tc>
          <w:tcPr>
            <w:tcW w:w="2632" w:type="dxa"/>
          </w:tcPr>
          <w:p w:rsidR="00DB1001" w:rsidRPr="00DB1001" w:rsidRDefault="00DB1001" w:rsidP="00DB1001">
            <w:pPr>
              <w:pStyle w:val="Tabele"/>
              <w:rPr>
                <w:sz w:val="16"/>
                <w:lang w:val="sq-AL"/>
              </w:rPr>
            </w:pPr>
            <w:r w:rsidRPr="00DB1001">
              <w:rPr>
                <w:sz w:val="16"/>
                <w:lang w:val="sq-AL"/>
              </w:rPr>
              <w:t>Ministria e Drejtësisë, Ministria e Brendshme, Prokuroria e Përgjithshme INTERPOL</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Ministria e Drejtësisë, Ministria e Brendshme Ministria e Jashtme, Prokuroria e përgjithshme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Inspektorati i Ministrisë së Drejtësisë</w:t>
            </w:r>
          </w:p>
        </w:tc>
        <w:tc>
          <w:tcPr>
            <w:tcW w:w="1572" w:type="dxa"/>
          </w:tcPr>
          <w:p w:rsidR="00DB1001" w:rsidRPr="00DB1001" w:rsidRDefault="00DB1001" w:rsidP="00DB1001">
            <w:pPr>
              <w:pStyle w:val="Tabele"/>
              <w:rPr>
                <w:sz w:val="16"/>
                <w:lang w:val="sq-AL"/>
              </w:rPr>
            </w:pPr>
            <w:r w:rsidRPr="00DB1001">
              <w:rPr>
                <w:sz w:val="16"/>
                <w:lang w:val="sq-AL"/>
              </w:rPr>
              <w:t>Në vazhdim</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Në vazhdim </w:t>
            </w:r>
          </w:p>
        </w:tc>
        <w:tc>
          <w:tcPr>
            <w:tcW w:w="2264" w:type="dxa"/>
          </w:tcPr>
          <w:p w:rsidR="00DB1001" w:rsidRPr="00DB1001" w:rsidRDefault="00DB1001" w:rsidP="00DB1001">
            <w:pPr>
              <w:pStyle w:val="Tabele"/>
              <w:rPr>
                <w:sz w:val="16"/>
                <w:lang w:val="sq-AL"/>
              </w:rPr>
            </w:pPr>
            <w:r w:rsidRPr="00DB1001">
              <w:rPr>
                <w:sz w:val="16"/>
                <w:lang w:val="sq-AL"/>
              </w:rPr>
              <w:t>Ka kosto institucionet përgjegjëse për zbatim</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Kosto administrative (burime njerëzore) </w:t>
            </w:r>
          </w:p>
          <w:p w:rsidR="00DB1001" w:rsidRPr="00DB1001" w:rsidRDefault="00DB1001" w:rsidP="00DB1001">
            <w:pPr>
              <w:pStyle w:val="Tabele"/>
              <w:rPr>
                <w:sz w:val="16"/>
                <w:lang w:val="sq-AL"/>
              </w:rPr>
            </w:pPr>
          </w:p>
        </w:tc>
      </w:tr>
      <w:tr w:rsidR="00DB1001" w:rsidRPr="00DB1001" w:rsidTr="00DB1001">
        <w:trPr>
          <w:jc w:val="center"/>
        </w:trPr>
        <w:tc>
          <w:tcPr>
            <w:tcW w:w="3528" w:type="dxa"/>
            <w:vMerge w:val="restart"/>
          </w:tcPr>
          <w:p w:rsidR="00DB1001" w:rsidRPr="00DB1001" w:rsidRDefault="00DB1001" w:rsidP="00DB1001">
            <w:pPr>
              <w:pStyle w:val="Tabele"/>
              <w:rPr>
                <w:sz w:val="16"/>
                <w:lang w:val="sq-AL"/>
              </w:rPr>
            </w:pPr>
            <w:r w:rsidRPr="00DB1001">
              <w:rPr>
                <w:sz w:val="16"/>
                <w:lang w:val="sq-AL"/>
              </w:rPr>
              <w:t>Lufta kundër korrupsionit</w:t>
            </w:r>
          </w:p>
        </w:tc>
        <w:tc>
          <w:tcPr>
            <w:tcW w:w="4612" w:type="dxa"/>
          </w:tcPr>
          <w:p w:rsidR="00DB1001" w:rsidRPr="00DB1001" w:rsidRDefault="00DB1001" w:rsidP="00DB1001">
            <w:pPr>
              <w:pStyle w:val="Tabele"/>
              <w:rPr>
                <w:sz w:val="16"/>
                <w:lang w:val="sq-AL"/>
              </w:rPr>
            </w:pPr>
            <w:r w:rsidRPr="00DB1001">
              <w:rPr>
                <w:sz w:val="16"/>
                <w:lang w:val="sq-AL"/>
              </w:rPr>
              <w:t>Implementimi i akteve ndërkombëtare të fushës së</w:t>
            </w:r>
          </w:p>
          <w:p w:rsidR="00DB1001" w:rsidRPr="00DB1001" w:rsidRDefault="00DB1001" w:rsidP="00DB1001">
            <w:pPr>
              <w:pStyle w:val="Tabele"/>
              <w:rPr>
                <w:sz w:val="16"/>
                <w:lang w:val="sq-AL"/>
              </w:rPr>
            </w:pPr>
            <w:r w:rsidRPr="00DB1001">
              <w:rPr>
                <w:sz w:val="16"/>
                <w:lang w:val="sq-AL"/>
              </w:rPr>
              <w:t>korrupsionit dhe, kryesisht, rekomandimet e GRECO-s, në sistemin e drejtësisë.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Hetimi dhe dënimi i korrupsionit.</w:t>
            </w:r>
          </w:p>
          <w:p w:rsidR="00DB1001" w:rsidRPr="00DB1001" w:rsidRDefault="00DB1001" w:rsidP="00DB1001">
            <w:pPr>
              <w:pStyle w:val="Tabele"/>
              <w:rPr>
                <w:sz w:val="16"/>
                <w:lang w:val="sq-AL"/>
              </w:rPr>
            </w:pPr>
            <w:r w:rsidRPr="00DB1001">
              <w:rPr>
                <w:sz w:val="16"/>
                <w:lang w:val="sq-AL"/>
              </w:rPr>
              <w:t xml:space="preserve"> </w:t>
            </w:r>
          </w:p>
          <w:p w:rsidR="00DB1001" w:rsidRPr="00DB1001" w:rsidRDefault="00DB1001" w:rsidP="00DB1001">
            <w:pPr>
              <w:pStyle w:val="Tabele"/>
              <w:rPr>
                <w:sz w:val="16"/>
                <w:lang w:val="sq-AL"/>
              </w:rPr>
            </w:pPr>
            <w:r w:rsidRPr="00DB1001">
              <w:rPr>
                <w:sz w:val="16"/>
                <w:lang w:val="sq-AL"/>
              </w:rPr>
              <w:t>Sigurimi i efektshmërisë së ndjekjes penale dhe rritjes së shpejtësisë së gjykimit.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Rritja e integritetit dhe rezistencës ndaj korrupsionit në sistemin e drejtësisë.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Projektligji “Për disa shtesa dhe ndryshime në ligjin nr.7850, datë 29.7.1994 “Kodi Civil i Republikës së Shqipërisë”, i ndryshuar”.</w:t>
            </w:r>
          </w:p>
        </w:tc>
        <w:tc>
          <w:tcPr>
            <w:tcW w:w="2632" w:type="dxa"/>
          </w:tcPr>
          <w:p w:rsidR="00DB1001" w:rsidRPr="00DB1001" w:rsidRDefault="00DB1001" w:rsidP="00DB1001">
            <w:pPr>
              <w:pStyle w:val="Tabele"/>
              <w:rPr>
                <w:sz w:val="16"/>
                <w:lang w:val="sq-AL"/>
              </w:rPr>
            </w:pPr>
            <w:r w:rsidRPr="00DB1001">
              <w:rPr>
                <w:sz w:val="16"/>
                <w:lang w:val="sq-AL"/>
              </w:rPr>
              <w:t>Ministria e Drejtësisë</w:t>
            </w:r>
          </w:p>
        </w:tc>
        <w:tc>
          <w:tcPr>
            <w:tcW w:w="1572" w:type="dxa"/>
          </w:tcPr>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Kosto administrative (burime njerëzore)</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Projektligji “Për gjykimin e mosmarrëveshjeve administrative dhe organizimin e drejtësisë administrative”.</w:t>
            </w:r>
          </w:p>
        </w:tc>
        <w:tc>
          <w:tcPr>
            <w:tcW w:w="2632" w:type="dxa"/>
          </w:tcPr>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 xml:space="preserve"> Ka kosto USAID</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Projektligji “Për administratën gjyqësore”</w:t>
            </w:r>
          </w:p>
        </w:tc>
        <w:tc>
          <w:tcPr>
            <w:tcW w:w="2632" w:type="dxa"/>
          </w:tcPr>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Ka kosto, Buxheti i Shtetit</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Projektligji “Për disa shtesa dhe ndryshime në ligjin nr.7829, datë 1.6.1994 “Për noterinë”, i ndryshuar”.</w:t>
            </w:r>
          </w:p>
        </w:tc>
        <w:tc>
          <w:tcPr>
            <w:tcW w:w="2632" w:type="dxa"/>
          </w:tcPr>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Kosto administrative (burime njerëzore)</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Projektligji “Për disa shtesa dhe ndryshime në ligjin nr. 8811, datë 17.05.2001 “Për organizimin dhe funksionimin e Këshillit të Lartë të Drejtësisë”.</w:t>
            </w:r>
          </w:p>
        </w:tc>
        <w:tc>
          <w:tcPr>
            <w:tcW w:w="2632" w:type="dxa"/>
          </w:tcPr>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Dhjetor 2009</w:t>
            </w:r>
          </w:p>
        </w:tc>
        <w:tc>
          <w:tcPr>
            <w:tcW w:w="2264" w:type="dxa"/>
          </w:tcPr>
          <w:p w:rsidR="00DB1001" w:rsidRPr="00DB1001" w:rsidRDefault="00DB1001" w:rsidP="00DB1001">
            <w:pPr>
              <w:pStyle w:val="Tabele"/>
              <w:rPr>
                <w:sz w:val="16"/>
                <w:lang w:val="sq-AL"/>
              </w:rPr>
            </w:pPr>
            <w:r w:rsidRPr="00DB1001">
              <w:rPr>
                <w:sz w:val="16"/>
                <w:lang w:val="sq-AL"/>
              </w:rPr>
              <w:t>Kosto administrative (burime njerëzore)</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Projektligji “Për faljen”.</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Projektligji “Për organizimin dhe funksionimin e Konferencës Gjyqësore Kombëtare”.</w:t>
            </w:r>
          </w:p>
        </w:tc>
        <w:tc>
          <w:tcPr>
            <w:tcW w:w="2632" w:type="dxa"/>
          </w:tcPr>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Dhjetor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Dhjetor 2009</w:t>
            </w:r>
          </w:p>
        </w:tc>
        <w:tc>
          <w:tcPr>
            <w:tcW w:w="2264" w:type="dxa"/>
          </w:tcPr>
          <w:p w:rsidR="00DB1001" w:rsidRPr="00DB1001" w:rsidRDefault="00DB1001" w:rsidP="00DB1001">
            <w:pPr>
              <w:pStyle w:val="Tabele"/>
              <w:rPr>
                <w:sz w:val="16"/>
                <w:lang w:val="sq-AL"/>
              </w:rPr>
            </w:pPr>
            <w:r w:rsidRPr="00DB1001">
              <w:rPr>
                <w:sz w:val="16"/>
                <w:lang w:val="sq-AL"/>
              </w:rPr>
              <w:t>Kosto administrative (burime njerëzore)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Kosto administrative (burime njerëzore)</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Aktet nënligjore në zbatim të ligjit nr. 10 031, datë 11.12.2008 “Për shërbimin përmbarimor gjyqësor privat”.</w:t>
            </w:r>
          </w:p>
        </w:tc>
        <w:tc>
          <w:tcPr>
            <w:tcW w:w="2632" w:type="dxa"/>
          </w:tcPr>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Kosto administrative (burime njerëzore)</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 xml:space="preserve">Vënia në funksionim të sistemit CCMIS&amp;ICMIS në gjykata (Sistemi i Menaxhimit të Çështjeve Civile dhe Sistemi i Menaxhimit të Çështjeve Penale), nëpërmjet të cilit synohet të arrihet: </w:t>
            </w:r>
          </w:p>
          <w:p w:rsidR="00DB1001" w:rsidRPr="00DB1001" w:rsidRDefault="00DB1001" w:rsidP="00DB1001">
            <w:pPr>
              <w:pStyle w:val="Tabele"/>
              <w:rPr>
                <w:sz w:val="16"/>
                <w:lang w:val="sq-AL"/>
              </w:rPr>
            </w:pPr>
            <w:r w:rsidRPr="00DB1001">
              <w:rPr>
                <w:sz w:val="16"/>
                <w:lang w:val="sq-AL"/>
              </w:rPr>
              <w:t>a) standardizimi i dosjes gjyqësore,</w:t>
            </w:r>
          </w:p>
          <w:p w:rsidR="00DB1001" w:rsidRPr="00DB1001" w:rsidRDefault="00DB1001" w:rsidP="00DB1001">
            <w:pPr>
              <w:pStyle w:val="Tabele"/>
              <w:rPr>
                <w:sz w:val="16"/>
                <w:lang w:val="sq-AL"/>
              </w:rPr>
            </w:pPr>
            <w:r w:rsidRPr="00DB1001">
              <w:rPr>
                <w:sz w:val="16"/>
                <w:lang w:val="sq-AL"/>
              </w:rPr>
              <w:t>b) rritja e aksesit dhe dalja në web të gjykatave dhe publikimit të vendimeve gjyqësore,</w:t>
            </w:r>
          </w:p>
          <w:p w:rsidR="00DB1001" w:rsidRPr="00DB1001" w:rsidRDefault="00DB1001" w:rsidP="00DB1001">
            <w:pPr>
              <w:pStyle w:val="Tabele"/>
              <w:rPr>
                <w:sz w:val="16"/>
                <w:lang w:val="sq-AL"/>
              </w:rPr>
            </w:pPr>
            <w:r w:rsidRPr="00DB1001">
              <w:rPr>
                <w:sz w:val="16"/>
                <w:lang w:val="sq-AL"/>
              </w:rPr>
              <w:t>c) gjenerim të statistikave të sakta dhe raporteve të performancës në çdo gjykatë,</w:t>
            </w:r>
          </w:p>
          <w:p w:rsidR="00DB1001" w:rsidRPr="00DB1001" w:rsidRDefault="00DB1001" w:rsidP="00DB1001">
            <w:pPr>
              <w:pStyle w:val="Tabele"/>
              <w:rPr>
                <w:sz w:val="16"/>
                <w:lang w:val="sq-AL"/>
              </w:rPr>
            </w:pPr>
            <w:r w:rsidRPr="00DB1001">
              <w:rPr>
                <w:sz w:val="16"/>
                <w:lang w:val="sq-AL"/>
              </w:rPr>
              <w:t>ç) si dhe rritja e transparencës dhe reduktimi i fenomeneve korruptive në zgjidhjen e çështjeve.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Funksionimi i një arkive të veçantë që do të merret me arkivimin e dokumenteve në sektorin gjyqësor.</w:t>
            </w:r>
          </w:p>
        </w:tc>
        <w:tc>
          <w:tcPr>
            <w:tcW w:w="2632" w:type="dxa"/>
          </w:tcPr>
          <w:p w:rsidR="00DB1001" w:rsidRPr="00DB1001" w:rsidRDefault="00DB1001" w:rsidP="00DB1001">
            <w:pPr>
              <w:pStyle w:val="Tabele"/>
              <w:rPr>
                <w:sz w:val="16"/>
                <w:lang w:val="sq-AL"/>
              </w:rPr>
            </w:pPr>
            <w:r w:rsidRPr="00DB1001">
              <w:rPr>
                <w:sz w:val="16"/>
                <w:lang w:val="sq-AL"/>
              </w:rPr>
              <w:t>Ministria e Drejtësisë dhe gjykata</w:t>
            </w:r>
          </w:p>
        </w:tc>
        <w:tc>
          <w:tcPr>
            <w:tcW w:w="1572" w:type="dxa"/>
          </w:tcPr>
          <w:p w:rsidR="00DB1001" w:rsidRPr="00DB1001" w:rsidRDefault="00DB1001" w:rsidP="00DB1001">
            <w:pPr>
              <w:pStyle w:val="Tabele"/>
              <w:rPr>
                <w:sz w:val="16"/>
                <w:lang w:val="sq-AL"/>
              </w:rPr>
            </w:pPr>
            <w:r w:rsidRPr="00DB1001">
              <w:rPr>
                <w:sz w:val="16"/>
                <w:lang w:val="sq-AL"/>
              </w:rPr>
              <w:t>Brenda vitit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Ka kosto Bashkimi  Europian (270 mijë euro)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Drejtësisë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Ka kosto USAID</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Minimizimi i përdorimit të drogave në vende, si dhe parandalimi i kultivimit të bimës kanabis sativa</w:t>
            </w:r>
          </w:p>
        </w:tc>
        <w:tc>
          <w:tcPr>
            <w:tcW w:w="4612" w:type="dxa"/>
          </w:tcPr>
          <w:p w:rsidR="00DB1001" w:rsidRPr="00DB1001" w:rsidRDefault="00DB1001" w:rsidP="00DB1001">
            <w:pPr>
              <w:pStyle w:val="Tabele"/>
              <w:rPr>
                <w:sz w:val="16"/>
                <w:lang w:val="sq-AL"/>
              </w:rPr>
            </w:pPr>
            <w:r w:rsidRPr="00DB1001">
              <w:rPr>
                <w:sz w:val="16"/>
                <w:lang w:val="sq-AL"/>
              </w:rPr>
              <w:t>Forcimi i kontrollit në pikat e kalimit kufitar për importin e materialit mbjellës bimor të bimëve të dyshuara si narkotike</w:t>
            </w:r>
          </w:p>
        </w:tc>
        <w:tc>
          <w:tcPr>
            <w:tcW w:w="2632" w:type="dxa"/>
          </w:tcPr>
          <w:p w:rsidR="00DB1001" w:rsidRPr="00DB1001" w:rsidRDefault="00DB1001" w:rsidP="00DB1001">
            <w:pPr>
              <w:pStyle w:val="Tabele"/>
              <w:rPr>
                <w:sz w:val="16"/>
                <w:lang w:val="sq-AL"/>
              </w:rPr>
            </w:pPr>
            <w:r w:rsidRPr="00DB1001">
              <w:rPr>
                <w:sz w:val="16"/>
                <w:lang w:val="sq-AL"/>
              </w:rPr>
              <w:t>Ministria e Bujqësisë Ushqimit dhe Mbrojtjes së Konsumatorit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Ministria e Financave </w:t>
            </w:r>
          </w:p>
          <w:p w:rsidR="00DB1001" w:rsidRPr="00DB1001" w:rsidRDefault="00DB1001" w:rsidP="00DB1001">
            <w:pPr>
              <w:pStyle w:val="Tabele"/>
              <w:rPr>
                <w:sz w:val="16"/>
                <w:lang w:val="sq-AL"/>
              </w:rPr>
            </w:pPr>
            <w:r w:rsidRPr="00DB1001">
              <w:rPr>
                <w:sz w:val="16"/>
                <w:lang w:val="sq-AL"/>
              </w:rPr>
              <w:t>Policia e Shtetit</w:t>
            </w:r>
          </w:p>
        </w:tc>
        <w:tc>
          <w:tcPr>
            <w:tcW w:w="1572" w:type="dxa"/>
          </w:tcPr>
          <w:p w:rsidR="00DB1001" w:rsidRPr="00DB1001" w:rsidRDefault="00DB1001" w:rsidP="00DB1001">
            <w:pPr>
              <w:pStyle w:val="Tabele"/>
              <w:rPr>
                <w:sz w:val="16"/>
                <w:lang w:val="sq-AL"/>
              </w:rPr>
            </w:pPr>
            <w:r w:rsidRPr="00DB1001">
              <w:rPr>
                <w:sz w:val="16"/>
                <w:lang w:val="sq-AL"/>
              </w:rPr>
              <w:t>Në vazhdim</w:t>
            </w:r>
          </w:p>
        </w:tc>
        <w:tc>
          <w:tcPr>
            <w:tcW w:w="2264" w:type="dxa"/>
          </w:tcPr>
          <w:p w:rsidR="00DB1001" w:rsidRPr="00DB1001" w:rsidRDefault="00DB1001" w:rsidP="00DB1001">
            <w:pPr>
              <w:pStyle w:val="Tabele"/>
              <w:rPr>
                <w:sz w:val="16"/>
                <w:lang w:val="sq-AL"/>
              </w:rPr>
            </w:pPr>
            <w:r w:rsidRPr="00DB1001">
              <w:rPr>
                <w:sz w:val="16"/>
                <w:lang w:val="sq-AL"/>
              </w:rPr>
              <w:t>Ministria e Bujqësisë Ushqimit dhe Mbrojtjes së Konsumatorit (inspektoret e karantinës)</w:t>
            </w:r>
          </w:p>
          <w:p w:rsidR="00DB1001" w:rsidRPr="00DB1001" w:rsidRDefault="00DB1001" w:rsidP="00DB1001">
            <w:pPr>
              <w:pStyle w:val="Tabele"/>
              <w:rPr>
                <w:sz w:val="16"/>
                <w:lang w:val="sq-AL"/>
              </w:rPr>
            </w:pPr>
            <w:r w:rsidRPr="00DB1001">
              <w:rPr>
                <w:sz w:val="16"/>
                <w:lang w:val="sq-AL"/>
              </w:rPr>
              <w:t>89 172 000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Kosto administrative</w:t>
            </w:r>
          </w:p>
        </w:tc>
      </w:tr>
      <w:tr w:rsidR="00DB1001" w:rsidRPr="00DB1001" w:rsidTr="00DB1001">
        <w:trPr>
          <w:jc w:val="center"/>
        </w:trPr>
        <w:tc>
          <w:tcPr>
            <w:tcW w:w="3528" w:type="dxa"/>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 xml:space="preserve">Për çdo rast të kultivimit të kerpit industrial me përmbajtje të THC nën 0,1% do të bëhet monitorimi i përbashkët nga Policia e Shtetit, Ministria e Bujqësisë dhe pushteti vendor dhe mostrimi për analizën e THC-së. </w:t>
            </w:r>
          </w:p>
        </w:tc>
        <w:tc>
          <w:tcPr>
            <w:tcW w:w="2632" w:type="dxa"/>
          </w:tcPr>
          <w:p w:rsidR="00DB1001" w:rsidRPr="00DB1001" w:rsidRDefault="00DB1001" w:rsidP="00DB1001">
            <w:pPr>
              <w:pStyle w:val="Tabele"/>
              <w:rPr>
                <w:sz w:val="16"/>
                <w:lang w:val="sq-AL"/>
              </w:rPr>
            </w:pPr>
            <w:r w:rsidRPr="00DB1001">
              <w:rPr>
                <w:sz w:val="16"/>
                <w:lang w:val="sq-AL"/>
              </w:rPr>
              <w:t>Ministria e Bujqësisë, Ushqimit dhe Mbrojtjes së Konsumatorit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Brendshme</w:t>
            </w:r>
          </w:p>
        </w:tc>
        <w:tc>
          <w:tcPr>
            <w:tcW w:w="1572" w:type="dxa"/>
          </w:tcPr>
          <w:p w:rsidR="00DB1001" w:rsidRPr="00DB1001" w:rsidRDefault="00DB1001" w:rsidP="00DB1001">
            <w:pPr>
              <w:pStyle w:val="Tabele"/>
              <w:rPr>
                <w:sz w:val="16"/>
                <w:lang w:val="sq-AL"/>
              </w:rPr>
            </w:pPr>
            <w:r w:rsidRPr="00DB1001">
              <w:rPr>
                <w:sz w:val="16"/>
                <w:lang w:val="sq-AL"/>
              </w:rPr>
              <w:t>Gjatë muajit korrik</w:t>
            </w:r>
          </w:p>
        </w:tc>
        <w:tc>
          <w:tcPr>
            <w:tcW w:w="2264" w:type="dxa"/>
          </w:tcPr>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 xml:space="preserve">Informimi në kohë për indikacione mbi veprimtari terroriste, trafiqe apo rrjete të krimit të organizuar, që mund të kërcënojnë sigurinë kombëtare dhe atë të Forcave të Armatosura </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Përmirësimi i teknikave të grumbullimit të informacionit për shkëmbimin në kohë të tij</w:t>
            </w:r>
          </w:p>
          <w:p w:rsidR="00DB1001" w:rsidRPr="00DB1001" w:rsidRDefault="00DB1001" w:rsidP="00DB1001">
            <w:pPr>
              <w:pStyle w:val="Tabele"/>
              <w:rPr>
                <w:sz w:val="16"/>
                <w:lang w:val="sq-AL"/>
              </w:rPr>
            </w:pPr>
            <w:r w:rsidRPr="00DB1001">
              <w:rPr>
                <w:sz w:val="16"/>
                <w:lang w:val="sq-AL"/>
              </w:rPr>
              <w:t>Grumbullim informacioni duke përdorur me efikasitet strukturat përkatëse të nivelit taktik dhe operacional</w:t>
            </w:r>
          </w:p>
          <w:p w:rsidR="00DB1001" w:rsidRPr="00DB1001" w:rsidRDefault="00DB1001" w:rsidP="00DB1001">
            <w:pPr>
              <w:pStyle w:val="Tabele"/>
              <w:rPr>
                <w:sz w:val="16"/>
                <w:lang w:val="sq-AL"/>
              </w:rPr>
            </w:pPr>
            <w:r w:rsidRPr="00DB1001">
              <w:rPr>
                <w:sz w:val="16"/>
                <w:lang w:val="sq-AL"/>
              </w:rPr>
              <w:t>Vlerësimi i rreziqeve dhe kërcënimeve të mundshme ndaj sigurisë fizike, sigurisë së personelit, sigurisë së informacionit të klasifikuar shtetëror dhe të NATO-s, si dhe sigurisë së operacioneve që kryejnë njësitë/repartet e Forcave të Armatosura</w:t>
            </w:r>
          </w:p>
          <w:p w:rsidR="00DB1001" w:rsidRPr="00DB1001" w:rsidRDefault="00DB1001" w:rsidP="00DB1001">
            <w:pPr>
              <w:pStyle w:val="Tabele"/>
              <w:rPr>
                <w:sz w:val="16"/>
                <w:lang w:val="sq-AL"/>
              </w:rPr>
            </w:pPr>
            <w:r w:rsidRPr="00DB1001">
              <w:rPr>
                <w:sz w:val="16"/>
                <w:lang w:val="sq-AL"/>
              </w:rPr>
              <w:t>Ndjekja e procesit të demontimit dhe asgjësimit të armatimit të municioneve të tepërta dhe të rrezikshme të Forcave të Armatosura, informimi për akte të mundshme terroriste apo përfshirje në trafiqe gjatë procesit</w:t>
            </w:r>
          </w:p>
          <w:p w:rsidR="00DB1001" w:rsidRPr="00DB1001" w:rsidRDefault="00DB1001" w:rsidP="00DB1001">
            <w:pPr>
              <w:pStyle w:val="Tabele"/>
              <w:rPr>
                <w:sz w:val="16"/>
                <w:lang w:val="sq-AL"/>
              </w:rPr>
            </w:pPr>
            <w:r w:rsidRPr="00DB1001">
              <w:rPr>
                <w:sz w:val="16"/>
                <w:lang w:val="sq-AL"/>
              </w:rPr>
              <w:t xml:space="preserve">Informim për dobësi të mundshme në sistemin e sigurisë fizike dhe </w:t>
            </w:r>
            <w:r w:rsidRPr="00DB1001">
              <w:rPr>
                <w:sz w:val="16"/>
                <w:lang w:val="sq-AL"/>
              </w:rPr>
              <w:br/>
              <w:t xml:space="preserve">industriale gjatë procesit të demontimit dhe asgjësimit të municioneve </w:t>
            </w:r>
            <w:r w:rsidRPr="00DB1001">
              <w:rPr>
                <w:sz w:val="16"/>
                <w:lang w:val="sq-AL"/>
              </w:rPr>
              <w:br/>
            </w:r>
          </w:p>
          <w:p w:rsidR="00DB1001" w:rsidRPr="00DB1001" w:rsidRDefault="00DB1001" w:rsidP="00DB1001">
            <w:pPr>
              <w:pStyle w:val="Tabele"/>
              <w:rPr>
                <w:sz w:val="16"/>
                <w:lang w:val="sq-AL"/>
              </w:rPr>
            </w:pPr>
            <w:r w:rsidRPr="00DB1001">
              <w:rPr>
                <w:sz w:val="16"/>
                <w:lang w:val="sq-AL"/>
              </w:rPr>
              <w:t xml:space="preserve">Zbatimi i procedurave për certifikimin e personelit civil dhe ushtarak të MM dhe FA që ka të drejtën për t’u njohur me informacionin e klasifikuar shtetëror dhe të NATO-s, si dhe për certifikimin e subjekteve juridike e fizike që veprojnë në cilësinë e kontraktorit apo nënkontraktorit me MM, FA, industrinë ushtarake etj. </w:t>
            </w:r>
          </w:p>
        </w:tc>
        <w:tc>
          <w:tcPr>
            <w:tcW w:w="2632" w:type="dxa"/>
          </w:tcPr>
          <w:p w:rsidR="00DB1001" w:rsidRPr="00DB1001" w:rsidRDefault="00DB1001" w:rsidP="00DB1001">
            <w:pPr>
              <w:pStyle w:val="Tabele"/>
              <w:rPr>
                <w:sz w:val="16"/>
                <w:lang w:val="sq-AL"/>
              </w:rPr>
            </w:pPr>
            <w:r w:rsidRPr="00DB1001">
              <w:rPr>
                <w:sz w:val="16"/>
                <w:lang w:val="sq-AL"/>
              </w:rPr>
              <w:t xml:space="preserve">Shërbimi Informativ Ushtarak, Policia Ushtarake </w:t>
            </w:r>
          </w:p>
          <w:p w:rsidR="00DB1001" w:rsidRPr="00DB1001" w:rsidRDefault="00DB1001" w:rsidP="00DB1001">
            <w:pPr>
              <w:pStyle w:val="Tabele"/>
              <w:rPr>
                <w:sz w:val="16"/>
                <w:lang w:val="sq-AL"/>
              </w:rPr>
            </w:pPr>
            <w:r w:rsidRPr="00DB1001">
              <w:rPr>
                <w:sz w:val="16"/>
                <w:lang w:val="sq-AL"/>
              </w:rPr>
              <w:t>Drejtoria e Zbulimit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Ushtarak, Policia Ushtarake</w:t>
            </w:r>
          </w:p>
          <w:p w:rsidR="00DB1001" w:rsidRPr="00DB1001" w:rsidRDefault="00DB1001" w:rsidP="00DB1001">
            <w:pPr>
              <w:pStyle w:val="Tabele"/>
              <w:rPr>
                <w:sz w:val="16"/>
                <w:lang w:val="sq-AL"/>
              </w:rPr>
            </w:pPr>
            <w:r w:rsidRPr="00DB1001">
              <w:rPr>
                <w:sz w:val="16"/>
                <w:lang w:val="sq-AL"/>
              </w:rPr>
              <w:t>Drejtoria e Zbulimit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Shërbimi informativ Ushtarak, Policia Ushtarake </w:t>
            </w:r>
          </w:p>
          <w:p w:rsidR="00DB1001" w:rsidRPr="00DB1001" w:rsidRDefault="00DB1001" w:rsidP="00DB1001">
            <w:pPr>
              <w:pStyle w:val="Tabele"/>
              <w:rPr>
                <w:sz w:val="16"/>
                <w:lang w:val="sq-AL"/>
              </w:rPr>
            </w:pPr>
            <w:r w:rsidRPr="00DB1001">
              <w:rPr>
                <w:sz w:val="16"/>
                <w:lang w:val="sq-AL"/>
              </w:rPr>
              <w:t>Drejtoria e Zbulimit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Shtabi i Përgjithshëm komanda e forcave, Shërbimi Informativ Ushtarak, Policia Ushtarake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Shërbimi informativ Ushtarak, Policia Ushtarake drejtoria e Zbulimit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Shërbimi Informativ Ushtarak, Drejtoria e Zbulimit</w:t>
            </w:r>
          </w:p>
        </w:tc>
        <w:tc>
          <w:tcPr>
            <w:tcW w:w="1572" w:type="dxa"/>
          </w:tcPr>
          <w:p w:rsidR="00DB1001" w:rsidRPr="00DB1001" w:rsidRDefault="00DB1001" w:rsidP="00DB1001">
            <w:pPr>
              <w:pStyle w:val="Tabele"/>
              <w:rPr>
                <w:sz w:val="16"/>
                <w:lang w:val="sq-AL"/>
              </w:rPr>
            </w:pPr>
            <w:r w:rsidRPr="00DB1001">
              <w:rPr>
                <w:sz w:val="16"/>
                <w:lang w:val="sq-AL"/>
              </w:rPr>
              <w:t xml:space="preserve">E përhershme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Buxheti i MM 1 000 000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2 500 000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dhe mbështetje nga vendet anëtare të NATO-s 30.000 000 Euro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3 500 000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nuk ka kosto</w:t>
            </w:r>
          </w:p>
        </w:tc>
      </w:tr>
      <w:tr w:rsidR="00DB1001" w:rsidRPr="00DB1001" w:rsidTr="00DB1001">
        <w:trPr>
          <w:trHeight w:val="829"/>
          <w:jc w:val="center"/>
        </w:trPr>
        <w:tc>
          <w:tcPr>
            <w:tcW w:w="3528" w:type="dxa"/>
          </w:tcPr>
          <w:p w:rsidR="00DB1001" w:rsidRPr="00DB1001" w:rsidRDefault="00DB1001" w:rsidP="00DB1001">
            <w:pPr>
              <w:pStyle w:val="Tabele"/>
              <w:rPr>
                <w:sz w:val="16"/>
                <w:lang w:val="sq-AL"/>
              </w:rPr>
            </w:pPr>
            <w:r w:rsidRPr="00DB1001">
              <w:rPr>
                <w:sz w:val="16"/>
                <w:lang w:val="sq-AL"/>
              </w:rPr>
              <w:t>2. Përfshirja e kërcënimeve dhe rreziqeve të përcaktuara sipas pikës 1 në prioritetet të veprimtarisë informative të SHIU-t</w:t>
            </w:r>
          </w:p>
        </w:tc>
        <w:tc>
          <w:tcPr>
            <w:tcW w:w="4612" w:type="dxa"/>
          </w:tcPr>
          <w:p w:rsidR="00DB1001" w:rsidRPr="00DB1001" w:rsidRDefault="00DB1001" w:rsidP="00DB1001">
            <w:pPr>
              <w:pStyle w:val="Tabele"/>
              <w:rPr>
                <w:sz w:val="16"/>
                <w:lang w:val="sq-AL"/>
              </w:rPr>
            </w:pPr>
            <w:r w:rsidRPr="00DB1001">
              <w:rPr>
                <w:sz w:val="16"/>
                <w:lang w:val="sq-AL"/>
              </w:rPr>
              <w:t xml:space="preserve">Përcaktimi i kërkesave për </w:t>
            </w:r>
            <w:r w:rsidRPr="00DB1001">
              <w:rPr>
                <w:sz w:val="16"/>
                <w:lang w:val="sq-AL"/>
              </w:rPr>
              <w:br/>
              <w:t>grumbullim informacioni dhe përfshirja e kërcënimeve dhe rreziqeve të përcaktuara në pikën 1 në kërkesat prioritare për inteligjencë të SHIU-t, miratimi i tyre nga Ministri i Mbrojtjes.</w:t>
            </w:r>
          </w:p>
        </w:tc>
        <w:tc>
          <w:tcPr>
            <w:tcW w:w="2632" w:type="dxa"/>
          </w:tcPr>
          <w:p w:rsidR="00DB1001" w:rsidRPr="00DB1001" w:rsidRDefault="00DB1001" w:rsidP="00DB1001">
            <w:pPr>
              <w:pStyle w:val="Tabele"/>
              <w:rPr>
                <w:sz w:val="16"/>
                <w:lang w:val="sq-AL"/>
              </w:rPr>
            </w:pPr>
            <w:r w:rsidRPr="00DB1001">
              <w:rPr>
                <w:sz w:val="16"/>
                <w:lang w:val="sq-AL"/>
              </w:rPr>
              <w:t>SHIU</w:t>
            </w:r>
          </w:p>
        </w:tc>
        <w:tc>
          <w:tcPr>
            <w:tcW w:w="1572" w:type="dxa"/>
          </w:tcPr>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Buxheti MM nuk ka kosto</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 xml:space="preserve">3. Shkëmbimi i informacionit sipas marrëveshjeve përkatëse me strukturat e tjera brenda e jashtë vendit të përfshira në luftën kundër terrorizmit e krimit të organizuar. </w:t>
            </w: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 xml:space="preserve">Përgatitja dhe miratimi i një plani bashkëpunimi ndërmjet Shërbimit Informativ Ushtarak, Drejtorisë së Zbulimit, Qendrës së Zbulimit Radioteknik dhe Policisë Ushtarake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Përgatitja dhe miratimi i një memorandumi bashkëpunimi ndërinstitucional me strukturat e SHISH, Policisë së Shtetit etj.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Bashkëpunim me strukturat respektive të NATO-s</w:t>
            </w:r>
            <w:r w:rsidRPr="00DB1001">
              <w:rPr>
                <w:sz w:val="16"/>
                <w:lang w:val="sq-AL"/>
              </w:rPr>
              <w:br/>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Bashkëpunim me struktura respektive të shërbimeve të vendeve aleate e partnere.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Kryerja e operacioneve të përbashkëta me partnerë strategjikë. </w:t>
            </w:r>
          </w:p>
          <w:p w:rsidR="00DB1001" w:rsidRPr="00DB1001" w:rsidRDefault="00DB1001" w:rsidP="00DB1001">
            <w:pPr>
              <w:pStyle w:val="Tabele"/>
              <w:rPr>
                <w:sz w:val="16"/>
                <w:lang w:val="sq-AL"/>
              </w:rPr>
            </w:pPr>
            <w:r w:rsidRPr="00DB1001">
              <w:rPr>
                <w:sz w:val="16"/>
                <w:lang w:val="sq-AL"/>
              </w:rPr>
              <w:t xml:space="preserve">Monitorimi i pandërprerë i hapësirës </w:t>
            </w:r>
            <w:r w:rsidRPr="00DB1001">
              <w:rPr>
                <w:sz w:val="16"/>
                <w:lang w:val="sq-AL"/>
              </w:rPr>
              <w:br/>
              <w:t xml:space="preserve">detare dhe shkëmbimi i informacionit me institucionet e tjera që kanë interesa në det </w:t>
            </w:r>
            <w:r w:rsidRPr="00DB1001">
              <w:rPr>
                <w:sz w:val="16"/>
                <w:lang w:val="sq-AL"/>
              </w:rPr>
              <w:br/>
              <w:t xml:space="preserve">(Kapitenerinë e Porteve, Policinë Kufitare, Inspektoratet e Peshkimit, Autoritetet Doganore, </w:t>
            </w:r>
            <w:r w:rsidRPr="00DB1001">
              <w:rPr>
                <w:sz w:val="16"/>
                <w:lang w:val="sq-AL"/>
              </w:rPr>
              <w:br/>
              <w:t xml:space="preserve">Antikontrabanda Detare etj.). </w:t>
            </w:r>
          </w:p>
          <w:p w:rsidR="00DB1001" w:rsidRPr="00DB1001" w:rsidRDefault="00DB1001" w:rsidP="00DB1001">
            <w:pPr>
              <w:pStyle w:val="Tabele"/>
              <w:rPr>
                <w:sz w:val="16"/>
                <w:lang w:val="sq-AL"/>
              </w:rPr>
            </w:pPr>
            <w:r w:rsidRPr="00DB1001">
              <w:rPr>
                <w:sz w:val="16"/>
                <w:lang w:val="sq-AL"/>
              </w:rPr>
              <w:t xml:space="preserve">Zbatimi i  detyrimeve që rrjedhin nga Marrëveshja Rrjeti Ndërrajonal Detar “Trans Regional Maritime Network” </w:t>
            </w:r>
            <w:r w:rsidRPr="00DB1001">
              <w:rPr>
                <w:sz w:val="16"/>
                <w:lang w:val="sq-AL"/>
              </w:rPr>
              <w:br/>
            </w:r>
          </w:p>
          <w:p w:rsidR="00DB1001" w:rsidRPr="00DB1001" w:rsidRDefault="00DB1001" w:rsidP="00DB1001">
            <w:pPr>
              <w:pStyle w:val="Tabele"/>
              <w:rPr>
                <w:sz w:val="16"/>
                <w:lang w:val="sq-AL"/>
              </w:rPr>
            </w:pPr>
            <w:r w:rsidRPr="00DB1001">
              <w:rPr>
                <w:sz w:val="16"/>
                <w:lang w:val="sq-AL"/>
              </w:rPr>
              <w:t xml:space="preserve">Shkëmbimi i informacionit me Qendrën Operacionale në Romë sipas Marrëveshjes </w:t>
            </w:r>
            <w:r w:rsidRPr="00DB1001">
              <w:rPr>
                <w:sz w:val="16"/>
                <w:lang w:val="sq-AL"/>
              </w:rPr>
              <w:br/>
              <w:t xml:space="preserve">V-RMTC </w:t>
            </w:r>
          </w:p>
          <w:p w:rsidR="00DB1001" w:rsidRPr="00DB1001" w:rsidRDefault="00DB1001" w:rsidP="00DB1001">
            <w:pPr>
              <w:pStyle w:val="Tabele"/>
              <w:rPr>
                <w:sz w:val="16"/>
                <w:lang w:val="sq-AL"/>
              </w:rPr>
            </w:pPr>
            <w:r w:rsidRPr="00DB1001">
              <w:rPr>
                <w:sz w:val="16"/>
                <w:lang w:val="sq-AL"/>
              </w:rPr>
              <w:t>Vënia në funksionimin e Qendrës Ndërinstitucionale të Operacioneve Detare</w:t>
            </w:r>
          </w:p>
          <w:p w:rsidR="00DB1001" w:rsidRPr="00DB1001" w:rsidRDefault="00DB1001" w:rsidP="00DB1001">
            <w:pPr>
              <w:pStyle w:val="Tabele"/>
              <w:rPr>
                <w:sz w:val="16"/>
                <w:lang w:val="sq-AL"/>
              </w:rPr>
            </w:pPr>
          </w:p>
        </w:tc>
        <w:tc>
          <w:tcPr>
            <w:tcW w:w="2632" w:type="dxa"/>
          </w:tcPr>
          <w:p w:rsidR="00DB1001" w:rsidRPr="00DB1001" w:rsidRDefault="00DB1001" w:rsidP="00DB1001">
            <w:pPr>
              <w:pStyle w:val="Tabele"/>
              <w:rPr>
                <w:sz w:val="16"/>
                <w:lang w:val="sq-AL"/>
              </w:rPr>
            </w:pPr>
            <w:r w:rsidRPr="00DB1001">
              <w:rPr>
                <w:sz w:val="16"/>
                <w:lang w:val="sq-AL"/>
              </w:rPr>
              <w:t>SHIU, Drejtoria e Zbulimit, Policia Ushtarake, Qendra e Zbulimit Radioteknik</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SHIU në bashkëpunimin me SHISH, Policinë e Shtetit etj.</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Shërbimi informativ Ushtarak, Shtabi i Përgjithshëm</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SHIU, Drejtoria e Zbulimit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SHIU</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Komanda e Forcave Ajrore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Komanda e Forca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Komanda e Forcave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Sipas VKM Ka dalë VKM nr.954 datë 3.9.2009 dhe nga ana e FD ka filluar funksionimi i QNOD prej 2 vjetësh, kurse institucionet e tjera që kanë interesa në det nuk kanë krijuar tavolinat e punës në këtë qendër me koordinatorët përkatës sipas</w:t>
            </w:r>
          </w:p>
          <w:p w:rsidR="00DB1001" w:rsidRPr="00DB1001" w:rsidRDefault="00DB1001" w:rsidP="00DB1001">
            <w:pPr>
              <w:pStyle w:val="Tabele"/>
              <w:rPr>
                <w:sz w:val="16"/>
                <w:lang w:val="sq-AL"/>
              </w:rPr>
            </w:pPr>
            <w:r w:rsidRPr="00DB1001">
              <w:rPr>
                <w:sz w:val="16"/>
                <w:lang w:val="sq-AL"/>
              </w:rPr>
              <w:t>VKM</w:t>
            </w:r>
          </w:p>
        </w:tc>
        <w:tc>
          <w:tcPr>
            <w:tcW w:w="1572" w:type="dxa"/>
          </w:tcPr>
          <w:p w:rsidR="00DB1001" w:rsidRPr="00DB1001" w:rsidRDefault="00DB1001" w:rsidP="00DB1001">
            <w:pPr>
              <w:pStyle w:val="Tabele"/>
              <w:rPr>
                <w:sz w:val="16"/>
                <w:lang w:val="sq-AL"/>
              </w:rPr>
            </w:pPr>
            <w:r w:rsidRPr="00DB1001">
              <w:rPr>
                <w:sz w:val="16"/>
                <w:lang w:val="sq-AL"/>
              </w:rPr>
              <w:t>Deri në janar 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Brenda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E përhershme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Sipas planeve të përbashkëta </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Sipas marrëveshjes</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Detyrë 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Brenda vitit 2009</w:t>
            </w:r>
          </w:p>
        </w:tc>
        <w:tc>
          <w:tcPr>
            <w:tcW w:w="2264" w:type="dxa"/>
          </w:tcPr>
          <w:p w:rsidR="00DB1001" w:rsidRPr="00DB1001" w:rsidRDefault="00DB1001" w:rsidP="00DB1001">
            <w:pPr>
              <w:pStyle w:val="Tabele"/>
              <w:rPr>
                <w:sz w:val="16"/>
                <w:lang w:val="sq-AL"/>
              </w:rPr>
            </w:pPr>
            <w:r w:rsidRPr="00DB1001">
              <w:rPr>
                <w:sz w:val="16"/>
                <w:lang w:val="sq-AL"/>
              </w:rPr>
              <w:t>Buxheti i MM 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Institucionet bashkëpunuese 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40.210.600 lekë</w:t>
            </w:r>
          </w:p>
          <w:p w:rsidR="00DB1001" w:rsidRPr="00DB1001" w:rsidRDefault="00DB1001" w:rsidP="00DB1001">
            <w:pPr>
              <w:pStyle w:val="Tabele"/>
              <w:rPr>
                <w:sz w:val="16"/>
                <w:lang w:val="sq-AL"/>
              </w:rPr>
            </w:pPr>
            <w:r w:rsidRPr="00DB1001">
              <w:rPr>
                <w:sz w:val="16"/>
                <w:lang w:val="sq-AL"/>
              </w:rPr>
              <w:t>(mirëmbajtje pajisje, dieta dhe shërbime)FD</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MN</w:t>
            </w:r>
          </w:p>
          <w:p w:rsidR="00DB1001" w:rsidRPr="00DB1001" w:rsidRDefault="00DB1001" w:rsidP="00DB1001">
            <w:pPr>
              <w:pStyle w:val="Tabele"/>
              <w:rPr>
                <w:sz w:val="16"/>
                <w:lang w:val="sq-AL"/>
              </w:rPr>
            </w:pPr>
            <w:r w:rsidRPr="00DB1001">
              <w:rPr>
                <w:sz w:val="16"/>
                <w:lang w:val="sq-AL"/>
              </w:rPr>
              <w:t>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130.000 lekë (Mirëmbajtje pajisje, bojë, kancelari FD)</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nuk ka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institucioneve të tjera i papërcaktuar</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4. Krijimi i një strukture të integruar të SHIU-t, Zbulimit Ushtarak dhe Qendrës së Zbulimit Radioteknik</w:t>
            </w:r>
          </w:p>
        </w:tc>
        <w:tc>
          <w:tcPr>
            <w:tcW w:w="4612" w:type="dxa"/>
          </w:tcPr>
          <w:p w:rsidR="00DB1001" w:rsidRPr="00DB1001" w:rsidRDefault="00DB1001" w:rsidP="00DB1001">
            <w:pPr>
              <w:pStyle w:val="Tabele"/>
              <w:rPr>
                <w:sz w:val="16"/>
                <w:lang w:val="sq-AL"/>
              </w:rPr>
            </w:pPr>
            <w:r w:rsidRPr="00DB1001">
              <w:rPr>
                <w:sz w:val="16"/>
                <w:lang w:val="sq-AL"/>
              </w:rPr>
              <w:t>Përgatitja e draftprojektit të strukturës së integruar dhe miratimi nga Ministri i Mbrojtjes.</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Vendosja e të gjitha aseteve grumbulluese të informacionit nën një strukturë të vetme.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Përmirësime ligjore dhe </w:t>
            </w:r>
          </w:p>
          <w:p w:rsidR="00DB1001" w:rsidRPr="00DB1001" w:rsidRDefault="00DB1001" w:rsidP="00DB1001">
            <w:pPr>
              <w:pStyle w:val="Tabele"/>
              <w:rPr>
                <w:sz w:val="16"/>
                <w:lang w:val="sq-AL"/>
              </w:rPr>
            </w:pPr>
            <w:r w:rsidRPr="00DB1001">
              <w:rPr>
                <w:sz w:val="16"/>
                <w:lang w:val="sq-AL"/>
              </w:rPr>
              <w:t>nënligjore.</w:t>
            </w:r>
          </w:p>
          <w:p w:rsidR="00DB1001" w:rsidRPr="00DB1001" w:rsidRDefault="00DB1001" w:rsidP="00DB1001">
            <w:pPr>
              <w:pStyle w:val="Tabele"/>
              <w:rPr>
                <w:sz w:val="16"/>
                <w:lang w:val="sq-AL"/>
              </w:rPr>
            </w:pPr>
            <w:r w:rsidRPr="00DB1001">
              <w:rPr>
                <w:sz w:val="16"/>
                <w:lang w:val="sq-AL"/>
              </w:rPr>
              <w:t>Trajnim personeli nëpërmjet kurseve për luftën kundër terrorizmit, trafiqeve dhe krimit të organizuar.</w:t>
            </w:r>
          </w:p>
        </w:tc>
        <w:tc>
          <w:tcPr>
            <w:tcW w:w="2632" w:type="dxa"/>
          </w:tcPr>
          <w:p w:rsidR="00DB1001" w:rsidRPr="00DB1001" w:rsidRDefault="00DB1001" w:rsidP="00DB1001">
            <w:pPr>
              <w:pStyle w:val="Tabele"/>
              <w:rPr>
                <w:sz w:val="16"/>
                <w:lang w:val="sq-AL"/>
              </w:rPr>
            </w:pPr>
            <w:r w:rsidRPr="00DB1001">
              <w:rPr>
                <w:sz w:val="16"/>
                <w:lang w:val="sq-AL"/>
              </w:rPr>
              <w:t>SHIU, drejtoria e zbulimit, Qendra e Zbulimit</w:t>
            </w:r>
          </w:p>
          <w:p w:rsidR="00DB1001" w:rsidRPr="00DB1001" w:rsidRDefault="00DB1001" w:rsidP="00DB1001">
            <w:pPr>
              <w:pStyle w:val="Tabele"/>
              <w:rPr>
                <w:sz w:val="16"/>
                <w:lang w:val="sq-AL"/>
              </w:rPr>
            </w:pPr>
            <w:r w:rsidRPr="00DB1001">
              <w:rPr>
                <w:sz w:val="16"/>
                <w:lang w:val="sq-AL"/>
              </w:rPr>
              <w:t>Radioteknik.</w:t>
            </w: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Brenda 6-</w:t>
            </w:r>
          </w:p>
          <w:p w:rsidR="00DB1001" w:rsidRPr="00DB1001" w:rsidRDefault="00DB1001" w:rsidP="00DB1001">
            <w:pPr>
              <w:pStyle w:val="Tabele"/>
              <w:rPr>
                <w:sz w:val="16"/>
                <w:lang w:val="sq-AL"/>
              </w:rPr>
            </w:pPr>
            <w:r w:rsidRPr="00DB1001">
              <w:rPr>
                <w:sz w:val="16"/>
                <w:lang w:val="sq-AL"/>
              </w:rPr>
              <w:t>mujorit i te</w:t>
            </w:r>
          </w:p>
          <w:p w:rsidR="00DB1001" w:rsidRPr="00DB1001" w:rsidRDefault="00DB1001" w:rsidP="00DB1001">
            <w:pPr>
              <w:pStyle w:val="Tabele"/>
              <w:rPr>
                <w:sz w:val="16"/>
                <w:lang w:val="sq-AL"/>
              </w:rPr>
            </w:pPr>
            <w:r w:rsidRPr="00DB1001">
              <w:rPr>
                <w:sz w:val="16"/>
                <w:lang w:val="sq-AL"/>
              </w:rPr>
              <w:t>vitit 2010</w:t>
            </w:r>
          </w:p>
        </w:tc>
        <w:tc>
          <w:tcPr>
            <w:tcW w:w="2264" w:type="dxa"/>
          </w:tcPr>
          <w:p w:rsidR="00DB1001" w:rsidRPr="00DB1001" w:rsidRDefault="00DB1001" w:rsidP="00DB1001">
            <w:pPr>
              <w:pStyle w:val="Tabele"/>
              <w:rPr>
                <w:sz w:val="16"/>
                <w:lang w:val="sq-AL"/>
              </w:rPr>
            </w:pPr>
            <w:r w:rsidRPr="00DB1001">
              <w:rPr>
                <w:sz w:val="16"/>
                <w:lang w:val="sq-AL"/>
              </w:rPr>
              <w:t>Buxheti i MM nuk ka kosto</w:t>
            </w:r>
          </w:p>
        </w:tc>
      </w:tr>
      <w:tr w:rsidR="00DB1001" w:rsidRPr="00DB1001" w:rsidTr="00DB1001">
        <w:trPr>
          <w:jc w:val="center"/>
        </w:trPr>
        <w:tc>
          <w:tcPr>
            <w:tcW w:w="3528" w:type="dxa"/>
            <w:vMerge w:val="restart"/>
          </w:tcPr>
          <w:p w:rsidR="00DB1001" w:rsidRPr="00DB1001" w:rsidRDefault="00DB1001" w:rsidP="00DB1001">
            <w:pPr>
              <w:pStyle w:val="Tabele"/>
              <w:rPr>
                <w:sz w:val="16"/>
                <w:lang w:val="sq-AL"/>
              </w:rPr>
            </w:pPr>
            <w:r w:rsidRPr="00DB1001">
              <w:rPr>
                <w:sz w:val="16"/>
                <w:lang w:val="sq-AL"/>
              </w:rPr>
              <w:t>5. Modernizimi i sistemit të marrjes dhe shkëmbimit të informacionit</w:t>
            </w:r>
          </w:p>
        </w:tc>
        <w:tc>
          <w:tcPr>
            <w:tcW w:w="4612" w:type="dxa"/>
          </w:tcPr>
          <w:p w:rsidR="00DB1001" w:rsidRPr="00DB1001" w:rsidRDefault="00DB1001" w:rsidP="00DB1001">
            <w:pPr>
              <w:pStyle w:val="Tabele"/>
              <w:rPr>
                <w:sz w:val="16"/>
                <w:lang w:val="sq-AL"/>
              </w:rPr>
            </w:pPr>
            <w:r w:rsidRPr="00DB1001">
              <w:rPr>
                <w:sz w:val="16"/>
                <w:lang w:val="sq-AL"/>
              </w:rPr>
              <w:t>Vendosja e linjave të komunikimit të rrjeteve të klasifikuara e të paklasifikuara për shkëmbimin e informacionit në strukturën e re të integruar te inteligjencës ushtarake.</w:t>
            </w:r>
          </w:p>
        </w:tc>
        <w:tc>
          <w:tcPr>
            <w:tcW w:w="2632" w:type="dxa"/>
          </w:tcPr>
          <w:p w:rsidR="00DB1001" w:rsidRPr="00DB1001" w:rsidRDefault="00DB1001" w:rsidP="00DB1001">
            <w:pPr>
              <w:pStyle w:val="Tabele"/>
              <w:rPr>
                <w:sz w:val="16"/>
                <w:lang w:val="sq-AL"/>
              </w:rPr>
            </w:pPr>
            <w:r w:rsidRPr="00DB1001">
              <w:rPr>
                <w:sz w:val="16"/>
                <w:lang w:val="sq-AL"/>
              </w:rPr>
              <w:t>SHIU, Drejtoria e</w:t>
            </w:r>
          </w:p>
          <w:p w:rsidR="00DB1001" w:rsidRPr="00DB1001" w:rsidRDefault="00DB1001" w:rsidP="00DB1001">
            <w:pPr>
              <w:pStyle w:val="Tabele"/>
              <w:rPr>
                <w:sz w:val="16"/>
                <w:lang w:val="sq-AL"/>
              </w:rPr>
            </w:pPr>
            <w:r w:rsidRPr="00DB1001">
              <w:rPr>
                <w:sz w:val="16"/>
                <w:lang w:val="sq-AL"/>
              </w:rPr>
              <w:t>Zbulimit, Qendra</w:t>
            </w:r>
          </w:p>
          <w:p w:rsidR="00DB1001" w:rsidRPr="00DB1001" w:rsidRDefault="00DB1001" w:rsidP="00DB1001">
            <w:pPr>
              <w:pStyle w:val="Tabele"/>
              <w:rPr>
                <w:sz w:val="16"/>
                <w:lang w:val="sq-AL"/>
              </w:rPr>
            </w:pPr>
            <w:r w:rsidRPr="00DB1001">
              <w:rPr>
                <w:sz w:val="16"/>
                <w:lang w:val="sq-AL"/>
              </w:rPr>
              <w:t>e Zbulimit</w:t>
            </w:r>
          </w:p>
          <w:p w:rsidR="00DB1001" w:rsidRPr="00DB1001" w:rsidRDefault="00DB1001" w:rsidP="00DB1001">
            <w:pPr>
              <w:pStyle w:val="Tabele"/>
              <w:rPr>
                <w:sz w:val="16"/>
                <w:lang w:val="sq-AL"/>
              </w:rPr>
            </w:pPr>
            <w:r w:rsidRPr="00DB1001">
              <w:rPr>
                <w:sz w:val="16"/>
                <w:lang w:val="sq-AL"/>
              </w:rPr>
              <w:t>Radioteknik</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1572" w:type="dxa"/>
          </w:tcPr>
          <w:p w:rsidR="00DB1001" w:rsidRPr="00DB1001" w:rsidRDefault="00DB1001" w:rsidP="00DB1001">
            <w:pPr>
              <w:pStyle w:val="Tabele"/>
              <w:rPr>
                <w:sz w:val="16"/>
                <w:lang w:val="sq-AL"/>
              </w:rPr>
            </w:pPr>
            <w:r w:rsidRPr="00DB1001">
              <w:rPr>
                <w:sz w:val="16"/>
                <w:lang w:val="sq-AL"/>
              </w:rPr>
              <w:t>Brenda 2010</w:t>
            </w:r>
          </w:p>
        </w:tc>
        <w:tc>
          <w:tcPr>
            <w:tcW w:w="2264" w:type="dxa"/>
          </w:tcPr>
          <w:p w:rsidR="00DB1001" w:rsidRPr="00DB1001" w:rsidRDefault="00DB1001" w:rsidP="00DB1001">
            <w:pPr>
              <w:pStyle w:val="Tabele"/>
              <w:rPr>
                <w:sz w:val="16"/>
                <w:lang w:val="sq-AL"/>
              </w:rPr>
            </w:pPr>
            <w:r w:rsidRPr="00DB1001">
              <w:rPr>
                <w:sz w:val="16"/>
                <w:lang w:val="sq-AL"/>
              </w:rPr>
              <w:t>Buxheti i MM nuk ka kosto</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Instalimi përfundimtar i sistemit te shkëmbimit te sigurt të informacionit te klasifikuar (BICES) me NATO-n.</w:t>
            </w:r>
          </w:p>
        </w:tc>
        <w:tc>
          <w:tcPr>
            <w:tcW w:w="2632" w:type="dxa"/>
          </w:tcPr>
          <w:p w:rsidR="00DB1001" w:rsidRPr="00DB1001" w:rsidRDefault="00DB1001" w:rsidP="00DB1001">
            <w:pPr>
              <w:pStyle w:val="Tabele"/>
              <w:rPr>
                <w:sz w:val="16"/>
                <w:lang w:val="sq-AL"/>
              </w:rPr>
            </w:pPr>
            <w:r w:rsidRPr="00DB1001">
              <w:rPr>
                <w:sz w:val="16"/>
                <w:lang w:val="sq-AL"/>
              </w:rPr>
              <w:t>SHIU, Drejtoria e Zbulimit</w:t>
            </w:r>
          </w:p>
        </w:tc>
        <w:tc>
          <w:tcPr>
            <w:tcW w:w="1572" w:type="dxa"/>
          </w:tcPr>
          <w:p w:rsidR="00DB1001" w:rsidRPr="00DB1001" w:rsidRDefault="00DB1001" w:rsidP="00DB1001">
            <w:pPr>
              <w:pStyle w:val="Tabele"/>
              <w:rPr>
                <w:sz w:val="16"/>
                <w:lang w:val="sq-AL"/>
              </w:rPr>
            </w:pPr>
            <w:r w:rsidRPr="00DB1001">
              <w:rPr>
                <w:sz w:val="16"/>
                <w:lang w:val="sq-AL"/>
              </w:rPr>
              <w:t>Janar 2010</w:t>
            </w:r>
          </w:p>
        </w:tc>
        <w:tc>
          <w:tcPr>
            <w:tcW w:w="2264" w:type="dxa"/>
          </w:tcPr>
          <w:p w:rsidR="00DB1001" w:rsidRPr="00DB1001" w:rsidRDefault="00DB1001" w:rsidP="00DB1001">
            <w:pPr>
              <w:pStyle w:val="Tabele"/>
              <w:rPr>
                <w:sz w:val="16"/>
                <w:lang w:val="sq-AL"/>
              </w:rPr>
            </w:pPr>
            <w:r w:rsidRPr="00DB1001">
              <w:rPr>
                <w:sz w:val="16"/>
                <w:lang w:val="sq-AL"/>
              </w:rPr>
              <w:t>Buxheti i MM 26 000 000 lekë</w:t>
            </w:r>
          </w:p>
        </w:tc>
      </w:tr>
      <w:tr w:rsidR="00DB1001" w:rsidRPr="00DB1001" w:rsidTr="00DB1001">
        <w:trPr>
          <w:jc w:val="center"/>
        </w:trPr>
        <w:tc>
          <w:tcPr>
            <w:tcW w:w="3528" w:type="dxa"/>
            <w:vMerge w:val="restart"/>
          </w:tcPr>
          <w:p w:rsidR="00DB1001" w:rsidRPr="00DB1001" w:rsidRDefault="00DB1001" w:rsidP="00DB1001">
            <w:pPr>
              <w:pStyle w:val="Tabele"/>
              <w:rPr>
                <w:sz w:val="16"/>
                <w:lang w:val="sq-AL"/>
              </w:rPr>
            </w:pPr>
            <w:r w:rsidRPr="00DB1001">
              <w:rPr>
                <w:sz w:val="16"/>
                <w:lang w:val="sq-AL"/>
              </w:rPr>
              <w:t>6. Krijimi i kapaciteteve dhe aseteve ushtarak për përdorim te integruar me institucione të tjera</w:t>
            </w:r>
          </w:p>
        </w:tc>
        <w:tc>
          <w:tcPr>
            <w:tcW w:w="4612" w:type="dxa"/>
          </w:tcPr>
          <w:p w:rsidR="00DB1001" w:rsidRPr="00DB1001" w:rsidRDefault="00DB1001" w:rsidP="00DB1001">
            <w:pPr>
              <w:pStyle w:val="Tabele"/>
              <w:rPr>
                <w:sz w:val="16"/>
                <w:lang w:val="sq-AL"/>
              </w:rPr>
            </w:pPr>
            <w:r w:rsidRPr="00DB1001">
              <w:rPr>
                <w:sz w:val="16"/>
                <w:lang w:val="sq-AL"/>
              </w:rPr>
              <w:t>Krijimi i qendrave të inteligjencës taktike dhe operacionale për mbështetjen me informacion për sigurinë e forcave tona në zonat e përgjegjësisë gjatë kryerjes së misioneve jashtë vendit.</w:t>
            </w:r>
          </w:p>
        </w:tc>
        <w:tc>
          <w:tcPr>
            <w:tcW w:w="2632" w:type="dxa"/>
          </w:tcPr>
          <w:p w:rsidR="00DB1001" w:rsidRPr="00DB1001" w:rsidRDefault="00DB1001" w:rsidP="00DB1001">
            <w:pPr>
              <w:pStyle w:val="Tabele"/>
              <w:rPr>
                <w:sz w:val="16"/>
                <w:lang w:val="sq-AL"/>
              </w:rPr>
            </w:pPr>
            <w:r w:rsidRPr="00DB1001">
              <w:rPr>
                <w:sz w:val="16"/>
                <w:lang w:val="sq-AL"/>
              </w:rPr>
              <w:t>SHIU,  Drejtoria e Zbulimit</w:t>
            </w:r>
          </w:p>
        </w:tc>
        <w:tc>
          <w:tcPr>
            <w:tcW w:w="1572" w:type="dxa"/>
          </w:tcPr>
          <w:p w:rsidR="00DB1001" w:rsidRPr="00DB1001" w:rsidRDefault="00DB1001" w:rsidP="00DB1001">
            <w:pPr>
              <w:pStyle w:val="Tabele"/>
              <w:rPr>
                <w:sz w:val="16"/>
                <w:lang w:val="sq-AL"/>
              </w:rPr>
            </w:pPr>
            <w:r w:rsidRPr="00DB1001">
              <w:rPr>
                <w:sz w:val="16"/>
                <w:lang w:val="sq-AL"/>
              </w:rPr>
              <w:t xml:space="preserve">E përhershme </w:t>
            </w:r>
          </w:p>
        </w:tc>
        <w:tc>
          <w:tcPr>
            <w:tcW w:w="2264" w:type="dxa"/>
          </w:tcPr>
          <w:p w:rsidR="00DB1001" w:rsidRPr="00DB1001" w:rsidRDefault="00DB1001" w:rsidP="00DB1001">
            <w:pPr>
              <w:pStyle w:val="Tabele"/>
              <w:rPr>
                <w:sz w:val="16"/>
                <w:lang w:val="sq-AL"/>
              </w:rPr>
            </w:pPr>
            <w:r w:rsidRPr="00DB1001">
              <w:rPr>
                <w:sz w:val="16"/>
                <w:lang w:val="sq-AL"/>
              </w:rPr>
              <w:t>Buxheti i MM 10 000 000 lekë</w:t>
            </w:r>
          </w:p>
        </w:tc>
      </w:tr>
      <w:tr w:rsidR="00DB1001" w:rsidRPr="00DB1001" w:rsidTr="00DB1001">
        <w:trPr>
          <w:jc w:val="center"/>
        </w:trPr>
        <w:tc>
          <w:tcPr>
            <w:tcW w:w="3528" w:type="dxa"/>
            <w:vMerge/>
          </w:tcPr>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Kryerja e studimit dhe dhënia e rekomandimeve për vendimmarrje të autoriteteve përkatëse për përballimin e rasteve të mundshme të përdorimit të avionëve civilë për qëllime terroriste. (RENEGADE)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Përmirësimi i planeve operacionale për mbrojtjen dhe ruajtjen e infrastrukturës, pasurisë ushtarake dhe jetës së personelit në garnizonet ushtarake.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Marrja e masave të plota për sigurinë  e informacionit klasifikuar kombëtar dhe të NATO-s</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Pajisja e grupeve të kontrollit të anijeve (Bording) me mjetet e nevojshme.</w:t>
            </w:r>
          </w:p>
          <w:p w:rsidR="00DB1001" w:rsidRPr="00DB1001" w:rsidRDefault="00DB1001" w:rsidP="00DB1001">
            <w:pPr>
              <w:pStyle w:val="Tabele"/>
              <w:rPr>
                <w:sz w:val="16"/>
                <w:lang w:val="sq-AL"/>
              </w:rPr>
            </w:pPr>
            <w:r w:rsidRPr="00DB1001">
              <w:rPr>
                <w:sz w:val="16"/>
                <w:lang w:val="sq-AL"/>
              </w:rPr>
              <w:t>Pajisja me 5 anije të reja me kapacitete për luftë kundër terrorizmit.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Zhvillimi i stërvitjes dhe operacioneve të përbashkëta të anijeve të Rojës Bregdetare me</w:t>
            </w:r>
          </w:p>
          <w:p w:rsidR="00DB1001" w:rsidRPr="00DB1001" w:rsidRDefault="00DB1001" w:rsidP="00DB1001">
            <w:pPr>
              <w:pStyle w:val="Tabele"/>
              <w:rPr>
                <w:sz w:val="16"/>
                <w:lang w:val="sq-AL"/>
              </w:rPr>
            </w:pPr>
            <w:r w:rsidRPr="00DB1001">
              <w:rPr>
                <w:sz w:val="16"/>
                <w:lang w:val="sq-AL"/>
              </w:rPr>
              <w:t>institucionet e tjera (Forcat Ajrore, Policia Kufitare, Kapiteneria e Porteve, Antikontrabanda Detare etj.)</w:t>
            </w:r>
          </w:p>
          <w:p w:rsidR="00DB1001" w:rsidRPr="00DB1001" w:rsidRDefault="00DB1001" w:rsidP="00DB1001">
            <w:pPr>
              <w:pStyle w:val="Tabele"/>
              <w:rPr>
                <w:sz w:val="16"/>
                <w:lang w:val="sq-AL"/>
              </w:rPr>
            </w:pPr>
            <w:r w:rsidRPr="00DB1001">
              <w:rPr>
                <w:sz w:val="16"/>
                <w:lang w:val="sq-AL"/>
              </w:rPr>
              <w:t>Pjesëmarrje në seminare, workshop dhe konferenca të organizuara rang kombëtar dhe ndërkombëtar për luftën kundër terrorizmit dhe krimit të organizuar.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Marrja në dorëzim dhe vënia në përdorim e sisternit të vëzhgimit të hapësirës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Përpunimi i planeve operacionale dhe stërvitore për të siguruar mbështetjen e nevojshme të strukturave të tjera shtetërore në luftën kundër terrorizmit</w:t>
            </w:r>
          </w:p>
        </w:tc>
        <w:tc>
          <w:tcPr>
            <w:tcW w:w="2632" w:type="dxa"/>
          </w:tcPr>
          <w:p w:rsidR="00DB1001" w:rsidRPr="00DB1001" w:rsidRDefault="00DB1001" w:rsidP="00DB1001">
            <w:pPr>
              <w:pStyle w:val="Tabele"/>
              <w:rPr>
                <w:sz w:val="16"/>
                <w:lang w:val="sq-AL"/>
              </w:rPr>
            </w:pPr>
            <w:r w:rsidRPr="00DB1001">
              <w:rPr>
                <w:sz w:val="16"/>
                <w:lang w:val="sq-AL"/>
              </w:rPr>
              <w:t>Shtabi i Përgjithshëm,</w:t>
            </w:r>
          </w:p>
          <w:p w:rsidR="00DB1001" w:rsidRPr="00DB1001" w:rsidRDefault="00DB1001" w:rsidP="00DB1001">
            <w:pPr>
              <w:pStyle w:val="Tabele"/>
              <w:rPr>
                <w:sz w:val="16"/>
                <w:lang w:val="sq-AL"/>
              </w:rPr>
            </w:pPr>
            <w:r w:rsidRPr="00DB1001">
              <w:rPr>
                <w:sz w:val="16"/>
                <w:lang w:val="sq-AL"/>
              </w:rPr>
              <w:t>(Komanda e Forcave Ajrore) në bashkëpunim me Agjencinë Nacionale të Trafikut Ajror.</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Shtabi i përgjithshëm, komandat e forcave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Ministria e Mbrojtjes, Shtabi i Përgjithshëm, Komandat e</w:t>
            </w:r>
          </w:p>
          <w:p w:rsidR="00DB1001" w:rsidRPr="00DB1001" w:rsidRDefault="00DB1001" w:rsidP="00DB1001">
            <w:pPr>
              <w:pStyle w:val="Tabele"/>
              <w:rPr>
                <w:sz w:val="16"/>
                <w:lang w:val="sq-AL"/>
              </w:rPr>
            </w:pPr>
            <w:r w:rsidRPr="00DB1001">
              <w:rPr>
                <w:sz w:val="16"/>
                <w:lang w:val="sq-AL"/>
              </w:rPr>
              <w:t>Forcave</w:t>
            </w:r>
          </w:p>
          <w:p w:rsidR="00DB1001" w:rsidRPr="00DB1001" w:rsidRDefault="00DB1001" w:rsidP="00DB1001">
            <w:pPr>
              <w:pStyle w:val="Tabele"/>
              <w:rPr>
                <w:sz w:val="16"/>
                <w:lang w:val="sq-AL"/>
              </w:rPr>
            </w:pPr>
            <w:r w:rsidRPr="00DB1001">
              <w:rPr>
                <w:sz w:val="16"/>
                <w:lang w:val="sq-AL"/>
              </w:rPr>
              <w:t>Komanda e Forcave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Komanda e</w:t>
            </w:r>
          </w:p>
          <w:p w:rsidR="00DB1001" w:rsidRPr="00DB1001" w:rsidRDefault="00DB1001" w:rsidP="00DB1001">
            <w:pPr>
              <w:pStyle w:val="Tabele"/>
              <w:rPr>
                <w:sz w:val="16"/>
                <w:lang w:val="sq-AL"/>
              </w:rPr>
            </w:pPr>
            <w:r w:rsidRPr="00DB1001">
              <w:rPr>
                <w:sz w:val="16"/>
                <w:lang w:val="sq-AL"/>
              </w:rPr>
              <w:t>Forcave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Forcat detare</w:t>
            </w:r>
          </w:p>
          <w:p w:rsidR="00DB1001" w:rsidRPr="00DB1001" w:rsidRDefault="00DB1001" w:rsidP="00DB1001">
            <w:pPr>
              <w:pStyle w:val="Tabele"/>
              <w:rPr>
                <w:sz w:val="16"/>
                <w:lang w:val="sq-AL"/>
              </w:rPr>
            </w:pPr>
            <w:r w:rsidRPr="00DB1001">
              <w:rPr>
                <w:sz w:val="16"/>
                <w:lang w:val="sq-AL"/>
              </w:rPr>
              <w:t>Forcat ajrore</w:t>
            </w:r>
          </w:p>
          <w:p w:rsidR="00DB1001" w:rsidRPr="00DB1001" w:rsidRDefault="00DB1001" w:rsidP="00DB1001">
            <w:pPr>
              <w:pStyle w:val="Tabele"/>
              <w:rPr>
                <w:sz w:val="16"/>
                <w:lang w:val="sq-AL"/>
              </w:rPr>
            </w:pPr>
            <w:r w:rsidRPr="00DB1001">
              <w:rPr>
                <w:sz w:val="16"/>
                <w:lang w:val="sq-AL"/>
              </w:rPr>
              <w:t>Policia kufitare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Forcat e Armatosura, SHIU</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Komanda e Forcave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Shtabi i Përgjithshëm dhe SHIU, në bashkëpunim me strukturat e Ministrisë së Brendshme</w:t>
            </w:r>
          </w:p>
        </w:tc>
        <w:tc>
          <w:tcPr>
            <w:tcW w:w="1572" w:type="dxa"/>
          </w:tcPr>
          <w:p w:rsidR="00DB1001" w:rsidRPr="00DB1001" w:rsidRDefault="00DB1001" w:rsidP="00DB1001">
            <w:pPr>
              <w:pStyle w:val="Tabele"/>
              <w:rPr>
                <w:sz w:val="16"/>
                <w:lang w:val="sq-AL"/>
              </w:rPr>
            </w:pPr>
            <w:r w:rsidRPr="00DB1001">
              <w:rPr>
                <w:sz w:val="16"/>
                <w:lang w:val="sq-AL"/>
              </w:rPr>
              <w:t>Brenda 6 mujorit të parë të vitit 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Brenda viti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2010-2011</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E përhershme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Brenda vitit 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Gjatë vitit 2009</w:t>
            </w:r>
          </w:p>
          <w:p w:rsidR="00DB1001" w:rsidRPr="00DB1001" w:rsidRDefault="00DB1001" w:rsidP="00DB1001">
            <w:pPr>
              <w:pStyle w:val="Tabele"/>
              <w:rPr>
                <w:sz w:val="16"/>
                <w:lang w:val="sq-AL"/>
              </w:rPr>
            </w:pPr>
          </w:p>
        </w:tc>
        <w:tc>
          <w:tcPr>
            <w:tcW w:w="2264" w:type="dxa"/>
          </w:tcPr>
          <w:p w:rsidR="00DB1001" w:rsidRPr="00DB1001" w:rsidRDefault="00DB1001" w:rsidP="00DB1001">
            <w:pPr>
              <w:pStyle w:val="Tabele"/>
              <w:rPr>
                <w:sz w:val="16"/>
                <w:lang w:val="sq-AL"/>
              </w:rPr>
            </w:pPr>
            <w:r w:rsidRPr="00DB1001">
              <w:rPr>
                <w:sz w:val="16"/>
                <w:lang w:val="sq-AL"/>
              </w:rPr>
              <w:t>Buxheti MM</w:t>
            </w:r>
          </w:p>
          <w:p w:rsidR="00DB1001" w:rsidRPr="00DB1001" w:rsidRDefault="00DB1001" w:rsidP="00DB1001">
            <w:pPr>
              <w:pStyle w:val="Tabele"/>
              <w:rPr>
                <w:sz w:val="16"/>
                <w:lang w:val="sq-AL"/>
              </w:rPr>
            </w:pPr>
            <w:r w:rsidRPr="00DB1001">
              <w:rPr>
                <w:sz w:val="16"/>
                <w:lang w:val="sq-AL"/>
              </w:rPr>
              <w:t>2 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MM</w:t>
            </w:r>
          </w:p>
          <w:p w:rsidR="00DB1001" w:rsidRPr="00DB1001" w:rsidRDefault="00DB1001" w:rsidP="00DB1001">
            <w:pPr>
              <w:pStyle w:val="Tabele"/>
              <w:rPr>
                <w:sz w:val="16"/>
                <w:lang w:val="sq-AL"/>
              </w:rPr>
            </w:pPr>
            <w:r w:rsidRPr="00DB1001">
              <w:rPr>
                <w:sz w:val="16"/>
                <w:lang w:val="sq-AL"/>
              </w:rPr>
              <w:t>35 000 000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MM 390 000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Donacion i palës amerikane (65 000 dollarë)</w:t>
            </w:r>
          </w:p>
          <w:p w:rsidR="00DB1001" w:rsidRPr="00DB1001" w:rsidRDefault="00DB1001" w:rsidP="00DB1001">
            <w:pPr>
              <w:pStyle w:val="Tabele"/>
              <w:rPr>
                <w:sz w:val="16"/>
                <w:lang w:val="sq-AL"/>
              </w:rPr>
            </w:pPr>
            <w:r w:rsidRPr="00DB1001">
              <w:rPr>
                <w:sz w:val="16"/>
                <w:lang w:val="sq-AL"/>
              </w:rPr>
              <w:t>Donacion i palës amerikane ( 2 500 000 dollarë)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MM 57 000 000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w:t>
            </w:r>
          </w:p>
          <w:p w:rsidR="00DB1001" w:rsidRPr="00DB1001" w:rsidRDefault="00DB1001" w:rsidP="00DB1001">
            <w:pPr>
              <w:pStyle w:val="Tabele"/>
              <w:rPr>
                <w:sz w:val="16"/>
                <w:lang w:val="sq-AL"/>
              </w:rPr>
            </w:pPr>
            <w:r w:rsidRPr="00DB1001">
              <w:rPr>
                <w:sz w:val="16"/>
                <w:lang w:val="sq-AL"/>
              </w:rPr>
              <w:t>1 110 000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 40 210 600 (Mirëmbajtje, pajisje dhe shërbime për çdo vit)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Buxheti i MM </w:t>
            </w:r>
          </w:p>
          <w:p w:rsidR="00DB1001" w:rsidRPr="00DB1001" w:rsidRDefault="00DB1001" w:rsidP="00DB1001">
            <w:pPr>
              <w:pStyle w:val="Tabele"/>
              <w:rPr>
                <w:sz w:val="16"/>
                <w:lang w:val="sq-AL"/>
              </w:rPr>
            </w:pPr>
            <w:r w:rsidRPr="00DB1001">
              <w:rPr>
                <w:sz w:val="16"/>
                <w:lang w:val="sq-AL"/>
              </w:rPr>
              <w:t>15 000 000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7. Bashkëpunimi stërvitor dhe</w:t>
            </w:r>
          </w:p>
          <w:p w:rsidR="00DB1001" w:rsidRPr="00DB1001" w:rsidRDefault="00DB1001" w:rsidP="00DB1001">
            <w:pPr>
              <w:pStyle w:val="Tabele"/>
              <w:rPr>
                <w:sz w:val="16"/>
                <w:lang w:val="sq-AL"/>
              </w:rPr>
            </w:pPr>
            <w:r w:rsidRPr="00DB1001">
              <w:rPr>
                <w:sz w:val="16"/>
                <w:lang w:val="sq-AL"/>
              </w:rPr>
              <w:t>operacional me organizmat</w:t>
            </w:r>
          </w:p>
          <w:p w:rsidR="00DB1001" w:rsidRPr="00DB1001" w:rsidRDefault="00DB1001" w:rsidP="00DB1001">
            <w:pPr>
              <w:pStyle w:val="Tabele"/>
              <w:rPr>
                <w:sz w:val="16"/>
                <w:lang w:val="sq-AL"/>
              </w:rPr>
            </w:pPr>
            <w:r w:rsidRPr="00DB1001">
              <w:rPr>
                <w:sz w:val="16"/>
                <w:lang w:val="sq-AL"/>
              </w:rPr>
              <w:t>ndërkombëtarë për luftën kundër terrorizmit</w:t>
            </w:r>
          </w:p>
        </w:tc>
        <w:tc>
          <w:tcPr>
            <w:tcW w:w="4612" w:type="dxa"/>
          </w:tcPr>
          <w:p w:rsidR="00DB1001" w:rsidRPr="00DB1001" w:rsidRDefault="00DB1001" w:rsidP="00DB1001">
            <w:pPr>
              <w:pStyle w:val="Tabele"/>
              <w:rPr>
                <w:sz w:val="16"/>
                <w:lang w:val="sq-AL"/>
              </w:rPr>
            </w:pPr>
            <w:r w:rsidRPr="00DB1001">
              <w:rPr>
                <w:sz w:val="16"/>
                <w:lang w:val="sq-AL"/>
              </w:rPr>
              <w:t>Zhvillimi i stërvitjeve dhe operacioneve të përbashkëta rajonale dhe bilaterale me vendet partnere (iniciativa ADRION)</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Pjesëmarrja në operacionin e NATO-s kundër terrorizmit detar “Active Endeavour”. Shkëmbimi i</w:t>
            </w:r>
          </w:p>
          <w:p w:rsidR="00DB1001" w:rsidRPr="00DB1001" w:rsidRDefault="00DB1001" w:rsidP="00DB1001">
            <w:pPr>
              <w:pStyle w:val="Tabele"/>
              <w:rPr>
                <w:sz w:val="16"/>
                <w:lang w:val="sq-AL"/>
              </w:rPr>
            </w:pPr>
            <w:r w:rsidRPr="00DB1001">
              <w:rPr>
                <w:sz w:val="16"/>
                <w:lang w:val="sq-AL"/>
              </w:rPr>
              <w:t>informacionit me Komandën e Komponentit Detar të Komandës së Forcave të Bashkuara të NATO-s Napoli.</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Vijimi i trajnimeve të personelit të Forcave të Armatosura, në bashkëpunim me vendet aleate e partnerë për pjesëmarrje të përbashkëta në operacionet kundër</w:t>
            </w:r>
          </w:p>
          <w:p w:rsidR="00DB1001" w:rsidRPr="00DB1001" w:rsidRDefault="00DB1001" w:rsidP="00DB1001">
            <w:pPr>
              <w:pStyle w:val="Tabele"/>
              <w:rPr>
                <w:sz w:val="16"/>
                <w:lang w:val="sq-AL"/>
              </w:rPr>
            </w:pPr>
            <w:r w:rsidRPr="00DB1001">
              <w:rPr>
                <w:sz w:val="16"/>
                <w:lang w:val="sq-AL"/>
              </w:rPr>
              <w:t>terrorizmit brenda e jashtë vendit.</w:t>
            </w:r>
          </w:p>
        </w:tc>
        <w:tc>
          <w:tcPr>
            <w:tcW w:w="2632" w:type="dxa"/>
          </w:tcPr>
          <w:p w:rsidR="00DB1001" w:rsidRPr="00DB1001" w:rsidRDefault="00DB1001" w:rsidP="00DB1001">
            <w:pPr>
              <w:pStyle w:val="Tabele"/>
              <w:rPr>
                <w:sz w:val="16"/>
                <w:lang w:val="sq-AL"/>
              </w:rPr>
            </w:pPr>
            <w:r w:rsidRPr="00DB1001">
              <w:rPr>
                <w:sz w:val="16"/>
                <w:lang w:val="sq-AL"/>
              </w:rPr>
              <w:t>Komanda e Forcave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Komanda e Forcave Detare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Shtabi i përgjithshëm, SHIU</w:t>
            </w:r>
          </w:p>
        </w:tc>
        <w:tc>
          <w:tcPr>
            <w:tcW w:w="1572" w:type="dxa"/>
          </w:tcPr>
          <w:p w:rsidR="00DB1001" w:rsidRPr="00DB1001" w:rsidRDefault="00DB1001" w:rsidP="00DB1001">
            <w:pPr>
              <w:pStyle w:val="Tabele"/>
              <w:rPr>
                <w:sz w:val="16"/>
                <w:lang w:val="sq-AL"/>
              </w:rPr>
            </w:pPr>
            <w:r w:rsidRPr="00DB1001">
              <w:rPr>
                <w:sz w:val="16"/>
                <w:lang w:val="sq-AL"/>
              </w:rPr>
              <w:t xml:space="preserve">E përhershme </w:t>
            </w:r>
          </w:p>
        </w:tc>
        <w:tc>
          <w:tcPr>
            <w:tcW w:w="2264" w:type="dxa"/>
          </w:tcPr>
          <w:p w:rsidR="00DB1001" w:rsidRPr="00DB1001" w:rsidRDefault="00DB1001" w:rsidP="00DB1001">
            <w:pPr>
              <w:pStyle w:val="Tabele"/>
              <w:rPr>
                <w:sz w:val="16"/>
                <w:lang w:val="sq-AL"/>
              </w:rPr>
            </w:pPr>
            <w:r w:rsidRPr="00DB1001">
              <w:rPr>
                <w:sz w:val="16"/>
                <w:lang w:val="sq-AL"/>
              </w:rPr>
              <w:t>Buxheti i MM</w:t>
            </w:r>
          </w:p>
          <w:p w:rsidR="00DB1001" w:rsidRPr="00DB1001" w:rsidRDefault="00DB1001" w:rsidP="00DB1001">
            <w:pPr>
              <w:pStyle w:val="Tabele"/>
              <w:rPr>
                <w:sz w:val="16"/>
                <w:lang w:val="sq-AL"/>
              </w:rPr>
            </w:pPr>
            <w:r w:rsidRPr="00DB1001">
              <w:rPr>
                <w:sz w:val="16"/>
                <w:lang w:val="sq-AL"/>
              </w:rPr>
              <w:t>42.000.000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Buxheti i MM </w:t>
            </w:r>
          </w:p>
          <w:p w:rsidR="00DB1001" w:rsidRPr="00DB1001" w:rsidRDefault="00DB1001" w:rsidP="00DB1001">
            <w:pPr>
              <w:pStyle w:val="Tabele"/>
              <w:rPr>
                <w:sz w:val="16"/>
                <w:lang w:val="sq-AL"/>
              </w:rPr>
            </w:pPr>
            <w:r w:rsidRPr="00DB1001">
              <w:rPr>
                <w:sz w:val="16"/>
                <w:lang w:val="sq-AL"/>
              </w:rPr>
              <w:t>215 000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Buxheti i MM</w:t>
            </w:r>
          </w:p>
          <w:p w:rsidR="00DB1001" w:rsidRPr="00DB1001" w:rsidRDefault="00DB1001" w:rsidP="00DB1001">
            <w:pPr>
              <w:pStyle w:val="Tabele"/>
              <w:rPr>
                <w:sz w:val="16"/>
                <w:lang w:val="sq-AL"/>
              </w:rPr>
            </w:pPr>
            <w:r w:rsidRPr="00DB1001">
              <w:rPr>
                <w:sz w:val="16"/>
                <w:lang w:val="sq-AL"/>
              </w:rPr>
              <w:t>25 000 euro</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A. Minimizimi i trafikut të qenieve njerëzore e trafiqeve të tjera</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B. Fuqizimi i bashkëpunimit me qytetarët dhe lufta kundër korrupsionit.</w:t>
            </w:r>
          </w:p>
        </w:tc>
        <w:tc>
          <w:tcPr>
            <w:tcW w:w="4612" w:type="dxa"/>
          </w:tcPr>
          <w:p w:rsidR="00DB1001" w:rsidRPr="00DB1001" w:rsidRDefault="00DB1001" w:rsidP="00DB1001">
            <w:pPr>
              <w:pStyle w:val="Tabele"/>
              <w:rPr>
                <w:sz w:val="16"/>
                <w:lang w:val="sq-AL"/>
              </w:rPr>
            </w:pPr>
            <w:r w:rsidRPr="00DB1001">
              <w:rPr>
                <w:sz w:val="16"/>
                <w:lang w:val="sq-AL"/>
              </w:rPr>
              <w:t>1. Përfaqësitë e vendeve me emigracion të konsiderueshëm, si Greqia, Italia dhe SHBA janë pajisur me personelin e nevojshëm konsullor. Do të vazhdohet në këtë drejtim edhe me përfaqësi të tjera.</w:t>
            </w:r>
          </w:p>
          <w:p w:rsidR="00DB1001" w:rsidRPr="00DB1001" w:rsidRDefault="00DB1001" w:rsidP="00DB1001">
            <w:pPr>
              <w:pStyle w:val="Tabele"/>
              <w:rPr>
                <w:sz w:val="16"/>
                <w:lang w:val="sq-AL"/>
              </w:rPr>
            </w:pPr>
            <w:r w:rsidRPr="00DB1001">
              <w:rPr>
                <w:sz w:val="16"/>
                <w:lang w:val="sq-AL"/>
              </w:rPr>
              <w:t>2. Të sigurohet këshillim, materiale informuese, këshilla, si dhe ndihmë konkrete për shqiptarët jashtë shtetit, nëpërmjet zyrave konsullore shqiptare jashtë vendit. MPJ dhe përfaqësitë kanë faqen e internetit ku jepet informacion për shtetasit</w:t>
            </w:r>
          </w:p>
          <w:p w:rsidR="00DB1001" w:rsidRPr="00DB1001" w:rsidRDefault="00DB1001" w:rsidP="00DB1001">
            <w:pPr>
              <w:pStyle w:val="Tabele"/>
              <w:rPr>
                <w:sz w:val="16"/>
                <w:lang w:val="sq-AL"/>
              </w:rPr>
            </w:pPr>
            <w:r w:rsidRPr="00DB1001">
              <w:rPr>
                <w:sz w:val="16"/>
                <w:lang w:val="sq-AL"/>
              </w:rPr>
              <w:t>shqiptarë dhe të huaj, lidhur me shërbimet konsullore që ofrohen.</w:t>
            </w:r>
          </w:p>
          <w:p w:rsidR="00DB1001" w:rsidRPr="00DB1001" w:rsidRDefault="00DB1001" w:rsidP="00DB1001">
            <w:pPr>
              <w:pStyle w:val="Tabele"/>
              <w:rPr>
                <w:sz w:val="16"/>
                <w:lang w:val="sq-AL"/>
              </w:rPr>
            </w:pPr>
            <w:r w:rsidRPr="00DB1001">
              <w:rPr>
                <w:sz w:val="16"/>
                <w:lang w:val="sq-AL"/>
              </w:rPr>
              <w:t>3. Për këtë periudhë janë planifikuar trajnime të konsujve për çështje të trafikimit në mënyrë që ata të jenë në gjendje të evidentojnë rastet në rrezik</w:t>
            </w:r>
          </w:p>
          <w:p w:rsidR="00DB1001" w:rsidRPr="00DB1001" w:rsidRDefault="00DB1001" w:rsidP="00DB1001">
            <w:pPr>
              <w:pStyle w:val="Tabele"/>
              <w:rPr>
                <w:sz w:val="16"/>
                <w:lang w:val="sq-AL"/>
              </w:rPr>
            </w:pPr>
            <w:r w:rsidRPr="00DB1001">
              <w:rPr>
                <w:sz w:val="16"/>
                <w:lang w:val="sq-AL"/>
              </w:rPr>
              <w:t>dhe të japin informacion pa shkelur të drejtat e njeriut, apo të tërheqin vizat e tyre për dyshim trafikimi. Jepen vazhdimisht udhëzime përfaqësive sipas rasteve që paraqiten.</w:t>
            </w:r>
          </w:p>
          <w:p w:rsidR="00DB1001" w:rsidRPr="00DB1001" w:rsidRDefault="00DB1001" w:rsidP="00DB1001">
            <w:pPr>
              <w:pStyle w:val="Tabele"/>
              <w:rPr>
                <w:sz w:val="16"/>
                <w:lang w:val="sq-AL"/>
              </w:rPr>
            </w:pPr>
            <w:r w:rsidRPr="00DB1001">
              <w:rPr>
                <w:sz w:val="16"/>
                <w:lang w:val="sq-AL"/>
              </w:rPr>
              <w:t>4. Thjeshtimi dhe standardizimi i procedurave të shërbimeve që ofron MPJ.</w:t>
            </w:r>
          </w:p>
          <w:p w:rsidR="00DB1001" w:rsidRPr="00DB1001" w:rsidRDefault="00DB1001" w:rsidP="00DB1001">
            <w:pPr>
              <w:pStyle w:val="Tabele"/>
              <w:rPr>
                <w:sz w:val="16"/>
                <w:lang w:val="sq-AL"/>
              </w:rPr>
            </w:pPr>
            <w:r w:rsidRPr="00DB1001">
              <w:rPr>
                <w:sz w:val="16"/>
                <w:lang w:val="sq-AL"/>
              </w:rPr>
              <w:t>5. Drejtoria Konsullore po punon për hartimin e manualit konsullor, i cili do të jetë një tërësi normash ligjore dhe nënligjore shoqëruar me materiale ilustruese për të shërbyer si bazë në punën e përditshme konsullore nëpër ambasada.</w:t>
            </w:r>
          </w:p>
          <w:p w:rsidR="00DB1001" w:rsidRPr="00DB1001" w:rsidRDefault="00DB1001" w:rsidP="00DB1001">
            <w:pPr>
              <w:pStyle w:val="Tabele"/>
              <w:rPr>
                <w:sz w:val="16"/>
                <w:lang w:val="sq-AL"/>
              </w:rPr>
            </w:pPr>
            <w:r w:rsidRPr="00DB1001">
              <w:rPr>
                <w:sz w:val="16"/>
                <w:lang w:val="sq-AL"/>
              </w:rPr>
              <w:t>6. Në sektorin e marrëdhënieve me publikun në Drejtorinë Konsullore do të vendoset një linjë direkte telefoni.</w:t>
            </w:r>
          </w:p>
          <w:p w:rsidR="00DB1001" w:rsidRPr="00DB1001" w:rsidRDefault="00DB1001" w:rsidP="00DB1001">
            <w:pPr>
              <w:pStyle w:val="Tabele"/>
              <w:rPr>
                <w:sz w:val="16"/>
                <w:lang w:val="sq-AL"/>
              </w:rPr>
            </w:pPr>
            <w:r w:rsidRPr="00DB1001">
              <w:rPr>
                <w:sz w:val="16"/>
                <w:lang w:val="sq-AL"/>
              </w:rPr>
              <w:t>7. Koordinimi i punës me Drejtorinë e Auditit të MPJ për të audituar punën e sektorëve konsullorë të përfaqësive tona jashtë shtetit.</w:t>
            </w:r>
          </w:p>
        </w:tc>
        <w:tc>
          <w:tcPr>
            <w:tcW w:w="2632" w:type="dxa"/>
          </w:tcPr>
          <w:p w:rsidR="00DB1001" w:rsidRPr="00DB1001" w:rsidRDefault="00DB1001" w:rsidP="00DB1001">
            <w:pPr>
              <w:pStyle w:val="Tabele"/>
              <w:rPr>
                <w:sz w:val="16"/>
                <w:lang w:val="sq-AL"/>
              </w:rPr>
            </w:pPr>
            <w:r w:rsidRPr="00DB1001">
              <w:rPr>
                <w:sz w:val="16"/>
                <w:lang w:val="sq-AL"/>
              </w:rPr>
              <w:t>Ministria e Punëve të Jashtme</w:t>
            </w:r>
          </w:p>
        </w:tc>
        <w:tc>
          <w:tcPr>
            <w:tcW w:w="1572" w:type="dxa"/>
          </w:tcPr>
          <w:p w:rsidR="00DB1001" w:rsidRPr="00DB1001" w:rsidRDefault="00DB1001" w:rsidP="00DB1001">
            <w:pPr>
              <w:pStyle w:val="Tabele"/>
              <w:rPr>
                <w:sz w:val="16"/>
                <w:lang w:val="sq-AL"/>
              </w:rPr>
            </w:pPr>
            <w:r w:rsidRPr="00DB1001">
              <w:rPr>
                <w:sz w:val="16"/>
                <w:lang w:val="sq-AL"/>
              </w:rPr>
              <w:t>2009-2010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2010</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2010</w:t>
            </w:r>
          </w:p>
        </w:tc>
        <w:tc>
          <w:tcPr>
            <w:tcW w:w="2264" w:type="dxa"/>
          </w:tcPr>
          <w:p w:rsidR="00DB1001" w:rsidRPr="00DB1001" w:rsidRDefault="00DB1001" w:rsidP="00DB1001">
            <w:pPr>
              <w:pStyle w:val="Tabele"/>
              <w:rPr>
                <w:sz w:val="16"/>
                <w:lang w:val="sq-AL"/>
              </w:rPr>
            </w:pPr>
            <w:r w:rsidRPr="00DB1001">
              <w:rPr>
                <w:sz w:val="16"/>
                <w:lang w:val="sq-AL"/>
              </w:rPr>
              <w:t>MPJ</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 Pa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3.1 milion lekë (PBA)</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4.1 milion lekë (PBA)</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5. Pa kosto</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6.15 mijë  lekë PBA</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C. Forcimi i kontrollit të kufijve nëpërmjet implementimit të strategjisë së menaxhimit të integruar të kufirit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1. Bashkëpunimi me MB në fushën e vizave, azilit dhe migracionit.</w:t>
            </w:r>
          </w:p>
          <w:p w:rsidR="00DB1001" w:rsidRPr="00DB1001" w:rsidRDefault="00DB1001" w:rsidP="00DB1001">
            <w:pPr>
              <w:pStyle w:val="Tabele"/>
              <w:rPr>
                <w:sz w:val="16"/>
                <w:lang w:val="sq-AL"/>
              </w:rPr>
            </w:pPr>
            <w:r w:rsidRPr="00DB1001">
              <w:rPr>
                <w:sz w:val="16"/>
                <w:lang w:val="sq-AL"/>
              </w:rPr>
              <w:t>a) Ngritja e qendrës së mbyllur për emigrantët e parregullt.</w:t>
            </w:r>
          </w:p>
          <w:p w:rsidR="00DB1001" w:rsidRPr="00DB1001" w:rsidRDefault="00DB1001" w:rsidP="00DB1001">
            <w:pPr>
              <w:pStyle w:val="Tabele"/>
              <w:rPr>
                <w:sz w:val="16"/>
                <w:lang w:val="sq-AL"/>
              </w:rPr>
            </w:pPr>
            <w:r w:rsidRPr="00DB1001">
              <w:rPr>
                <w:sz w:val="16"/>
                <w:lang w:val="sq-AL"/>
              </w:rPr>
              <w:t>Negocimi i marrëveshjeve të riparimit, si dhe zbatimi i tyre</w:t>
            </w:r>
          </w:p>
        </w:tc>
        <w:tc>
          <w:tcPr>
            <w:tcW w:w="2632" w:type="dxa"/>
          </w:tcPr>
          <w:p w:rsidR="00DB1001" w:rsidRPr="00DB1001" w:rsidRDefault="00DB1001" w:rsidP="00DB1001">
            <w:pPr>
              <w:pStyle w:val="Tabele"/>
              <w:rPr>
                <w:sz w:val="16"/>
                <w:lang w:val="sq-AL"/>
              </w:rPr>
            </w:pPr>
            <w:r w:rsidRPr="00DB1001">
              <w:rPr>
                <w:sz w:val="16"/>
                <w:lang w:val="sq-AL"/>
              </w:rPr>
              <w:t>Ministria e Punëve të Jashtme në bashkëpunim me Ministrinë e Brendshme</w:t>
            </w:r>
          </w:p>
        </w:tc>
        <w:tc>
          <w:tcPr>
            <w:tcW w:w="1572" w:type="dxa"/>
          </w:tcPr>
          <w:p w:rsidR="00DB1001" w:rsidRPr="00DB1001" w:rsidRDefault="00DB1001" w:rsidP="00DB1001">
            <w:pPr>
              <w:pStyle w:val="Tabele"/>
              <w:rPr>
                <w:sz w:val="16"/>
                <w:lang w:val="sq-AL"/>
              </w:rPr>
            </w:pPr>
            <w:r w:rsidRPr="00DB1001">
              <w:rPr>
                <w:sz w:val="16"/>
                <w:lang w:val="sq-AL"/>
              </w:rPr>
              <w:t>2009-2010</w:t>
            </w:r>
          </w:p>
        </w:tc>
        <w:tc>
          <w:tcPr>
            <w:tcW w:w="2264" w:type="dxa"/>
          </w:tcPr>
          <w:p w:rsidR="00DB1001" w:rsidRPr="00DB1001" w:rsidRDefault="00DB1001" w:rsidP="00DB1001">
            <w:pPr>
              <w:pStyle w:val="Tabele"/>
              <w:rPr>
                <w:sz w:val="16"/>
                <w:lang w:val="sq-AL"/>
              </w:rPr>
            </w:pPr>
            <w:r w:rsidRPr="00DB1001">
              <w:rPr>
                <w:sz w:val="16"/>
                <w:lang w:val="sq-AL"/>
              </w:rPr>
              <w:t>Pa kosto për MPJ</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D.Bashkëpumimi i institucioneve shqiptare me homologët e huaj dhe organizatat ndërkombëtare</w:t>
            </w:r>
          </w:p>
        </w:tc>
        <w:tc>
          <w:tcPr>
            <w:tcW w:w="4612" w:type="dxa"/>
          </w:tcPr>
          <w:p w:rsidR="00DB1001" w:rsidRPr="00DB1001" w:rsidRDefault="00DB1001" w:rsidP="00DB1001">
            <w:pPr>
              <w:pStyle w:val="Tabele"/>
              <w:rPr>
                <w:sz w:val="16"/>
                <w:lang w:val="sq-AL"/>
              </w:rPr>
            </w:pPr>
            <w:r w:rsidRPr="00DB1001">
              <w:rPr>
                <w:sz w:val="16"/>
                <w:lang w:val="sq-AL"/>
              </w:rPr>
              <w:t>1. MPJ shfrytëzon të gjitha rrugët e komunikimit me përfaqësitë e huaja diplomatike dhe konsullore</w:t>
            </w:r>
          </w:p>
          <w:p w:rsidR="00DB1001" w:rsidRPr="00DB1001" w:rsidRDefault="00DB1001" w:rsidP="00DB1001">
            <w:pPr>
              <w:pStyle w:val="Tabele"/>
              <w:rPr>
                <w:sz w:val="16"/>
                <w:lang w:val="sq-AL"/>
              </w:rPr>
            </w:pPr>
            <w:r w:rsidRPr="00DB1001">
              <w:rPr>
                <w:sz w:val="16"/>
                <w:lang w:val="sq-AL"/>
              </w:rPr>
              <w:t>a) Vendosja e kontakteve me partnerë të huaj që trajtojnë çështje të trafikimit dhe bashkëpunimi me ta.</w:t>
            </w:r>
          </w:p>
          <w:p w:rsidR="00DB1001" w:rsidRPr="00DB1001" w:rsidRDefault="00DB1001" w:rsidP="00DB1001">
            <w:pPr>
              <w:pStyle w:val="Tabele"/>
              <w:rPr>
                <w:sz w:val="16"/>
                <w:lang w:val="sq-AL"/>
              </w:rPr>
            </w:pPr>
            <w:r w:rsidRPr="00DB1001">
              <w:rPr>
                <w:sz w:val="16"/>
                <w:lang w:val="sq-AL"/>
              </w:rPr>
              <w:t>b) Kontributi në marrëveshje të bashkëpunimit dhe i akteve të tjera ndërkombëtare në luftën kundër trafiqeve të paligjshme, krimit të organizuar dhe terrorizmit.</w:t>
            </w:r>
          </w:p>
        </w:tc>
        <w:tc>
          <w:tcPr>
            <w:tcW w:w="2632" w:type="dxa"/>
          </w:tcPr>
          <w:p w:rsidR="00DB1001" w:rsidRPr="00DB1001" w:rsidRDefault="00DB1001" w:rsidP="00DB1001">
            <w:pPr>
              <w:pStyle w:val="Tabele"/>
              <w:rPr>
                <w:sz w:val="16"/>
                <w:lang w:val="sq-AL"/>
              </w:rPr>
            </w:pPr>
            <w:r w:rsidRPr="00DB1001">
              <w:rPr>
                <w:sz w:val="16"/>
                <w:lang w:val="sq-AL"/>
              </w:rPr>
              <w:t>Ministria e Punëve të Jashtme në bashkëpunim me Ministrinë e Brendshme.</w:t>
            </w:r>
          </w:p>
        </w:tc>
        <w:tc>
          <w:tcPr>
            <w:tcW w:w="1572" w:type="dxa"/>
          </w:tcPr>
          <w:p w:rsidR="00DB1001" w:rsidRPr="00DB1001" w:rsidRDefault="00DB1001" w:rsidP="00DB1001">
            <w:pPr>
              <w:pStyle w:val="Tabele"/>
              <w:rPr>
                <w:sz w:val="16"/>
                <w:lang w:val="sq-AL"/>
              </w:rPr>
            </w:pPr>
            <w:r w:rsidRPr="00DB1001">
              <w:rPr>
                <w:sz w:val="16"/>
                <w:lang w:val="sq-AL"/>
              </w:rPr>
              <w:t>Në vazhdim</w:t>
            </w:r>
          </w:p>
        </w:tc>
        <w:tc>
          <w:tcPr>
            <w:tcW w:w="2264" w:type="dxa"/>
          </w:tcPr>
          <w:p w:rsidR="00DB1001" w:rsidRPr="00DB1001" w:rsidRDefault="00DB1001" w:rsidP="00DB1001">
            <w:pPr>
              <w:pStyle w:val="Tabele"/>
              <w:rPr>
                <w:sz w:val="16"/>
                <w:lang w:val="sq-AL"/>
              </w:rPr>
            </w:pPr>
            <w:r w:rsidRPr="00DB1001">
              <w:rPr>
                <w:sz w:val="16"/>
                <w:lang w:val="sq-AL"/>
              </w:rPr>
              <w:t>Pa kosto</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Hartimi i ligjit për procedurat tatimore dhe përfshirja në të e njësisë së hetimit tatimor</w:t>
            </w:r>
          </w:p>
        </w:tc>
        <w:tc>
          <w:tcPr>
            <w:tcW w:w="4612" w:type="dxa"/>
          </w:tcPr>
          <w:p w:rsidR="00DB1001" w:rsidRPr="00DB1001" w:rsidRDefault="00DB1001" w:rsidP="00DB1001">
            <w:pPr>
              <w:pStyle w:val="Tabele"/>
              <w:rPr>
                <w:sz w:val="16"/>
                <w:lang w:val="sq-AL"/>
              </w:rPr>
            </w:pPr>
            <w:r w:rsidRPr="00DB1001">
              <w:rPr>
                <w:sz w:val="16"/>
                <w:lang w:val="sq-AL"/>
              </w:rPr>
              <w:t>Ligji nr.9920, datë 19.5.2008 “Për procedurat tatimore në Republikën e Shqipërisë” dhe udhëzimet përkatëse që rregullojnë këtë ligj.</w:t>
            </w:r>
          </w:p>
        </w:tc>
        <w:tc>
          <w:tcPr>
            <w:tcW w:w="2632" w:type="dxa"/>
          </w:tcPr>
          <w:p w:rsidR="00DB1001" w:rsidRPr="00DB1001" w:rsidRDefault="00DB1001" w:rsidP="00DB1001">
            <w:pPr>
              <w:pStyle w:val="Tabele"/>
              <w:rPr>
                <w:sz w:val="16"/>
                <w:lang w:val="sq-AL"/>
              </w:rPr>
            </w:pPr>
            <w:r w:rsidRPr="00DB1001">
              <w:rPr>
                <w:sz w:val="16"/>
                <w:lang w:val="sq-AL"/>
              </w:rPr>
              <w:t>Ministria e Financës DPT</w:t>
            </w:r>
          </w:p>
        </w:tc>
        <w:tc>
          <w:tcPr>
            <w:tcW w:w="1572" w:type="dxa"/>
          </w:tcPr>
          <w:p w:rsidR="00DB1001" w:rsidRPr="00DB1001" w:rsidRDefault="00DB1001" w:rsidP="00DB1001">
            <w:pPr>
              <w:pStyle w:val="Tabele"/>
              <w:rPr>
                <w:sz w:val="16"/>
                <w:lang w:val="sq-AL"/>
              </w:rPr>
            </w:pPr>
            <w:r w:rsidRPr="00DB1001">
              <w:rPr>
                <w:sz w:val="16"/>
                <w:lang w:val="sq-AL"/>
              </w:rPr>
              <w:t>2008</w:t>
            </w:r>
          </w:p>
        </w:tc>
        <w:tc>
          <w:tcPr>
            <w:tcW w:w="2264" w:type="dxa"/>
          </w:tcPr>
          <w:p w:rsidR="00DB1001" w:rsidRPr="00DB1001" w:rsidRDefault="00DB1001" w:rsidP="00DB1001">
            <w:pPr>
              <w:pStyle w:val="Tabele"/>
              <w:rPr>
                <w:sz w:val="16"/>
                <w:lang w:val="sq-AL"/>
              </w:rPr>
            </w:pPr>
            <w:r w:rsidRPr="00DB1001">
              <w:rPr>
                <w:sz w:val="16"/>
                <w:lang w:val="sq-AL"/>
              </w:rPr>
              <w:t>DPT</w:t>
            </w:r>
          </w:p>
          <w:p w:rsidR="00DB1001" w:rsidRPr="00DB1001" w:rsidRDefault="00DB1001" w:rsidP="00DB1001">
            <w:pPr>
              <w:pStyle w:val="Tabele"/>
              <w:rPr>
                <w:sz w:val="16"/>
                <w:lang w:val="sq-AL"/>
              </w:rPr>
            </w:pPr>
            <w:r w:rsidRPr="00DB1001">
              <w:rPr>
                <w:sz w:val="16"/>
                <w:lang w:val="sq-AL"/>
              </w:rPr>
              <w:t>USAID</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Krijimi i strukturave të Drejtorisë së Hetimit Tatimor për funksionimin dhe drejtimin e luftës kundër krimit tatimor</w:t>
            </w:r>
          </w:p>
        </w:tc>
        <w:tc>
          <w:tcPr>
            <w:tcW w:w="4612" w:type="dxa"/>
          </w:tcPr>
          <w:p w:rsidR="00DB1001" w:rsidRPr="00DB1001" w:rsidRDefault="00DB1001" w:rsidP="00DB1001">
            <w:pPr>
              <w:pStyle w:val="Tabele"/>
              <w:rPr>
                <w:sz w:val="16"/>
                <w:lang w:val="sq-AL"/>
              </w:rPr>
            </w:pPr>
            <w:r w:rsidRPr="00DB1001">
              <w:rPr>
                <w:sz w:val="16"/>
                <w:lang w:val="sq-AL"/>
              </w:rPr>
              <w:t>Ngritja e njësisë së hetimit tatimor në qendër dhe në bazë.</w:t>
            </w:r>
          </w:p>
        </w:tc>
        <w:tc>
          <w:tcPr>
            <w:tcW w:w="2632" w:type="dxa"/>
          </w:tcPr>
          <w:p w:rsidR="00DB1001" w:rsidRPr="00DB1001" w:rsidRDefault="00DB1001" w:rsidP="00DB1001">
            <w:pPr>
              <w:pStyle w:val="Tabele"/>
              <w:rPr>
                <w:sz w:val="16"/>
                <w:lang w:val="sq-AL"/>
              </w:rPr>
            </w:pPr>
            <w:r w:rsidRPr="00DB1001">
              <w:rPr>
                <w:sz w:val="16"/>
                <w:lang w:val="sq-AL"/>
              </w:rPr>
              <w:t>DPT</w:t>
            </w:r>
          </w:p>
        </w:tc>
        <w:tc>
          <w:tcPr>
            <w:tcW w:w="1572" w:type="dxa"/>
          </w:tcPr>
          <w:p w:rsidR="00DB1001" w:rsidRPr="00DB1001" w:rsidRDefault="00DB1001" w:rsidP="00DB1001">
            <w:pPr>
              <w:pStyle w:val="Tabele"/>
              <w:rPr>
                <w:sz w:val="16"/>
                <w:lang w:val="sq-AL"/>
              </w:rPr>
            </w:pPr>
            <w:r w:rsidRPr="00DB1001">
              <w:rPr>
                <w:sz w:val="16"/>
                <w:lang w:val="sq-AL"/>
              </w:rPr>
              <w:t>2008</w:t>
            </w:r>
          </w:p>
        </w:tc>
        <w:tc>
          <w:tcPr>
            <w:tcW w:w="2264" w:type="dxa"/>
          </w:tcPr>
          <w:p w:rsidR="00DB1001" w:rsidRPr="00DB1001" w:rsidRDefault="00DB1001" w:rsidP="00DB1001">
            <w:pPr>
              <w:pStyle w:val="Tabele"/>
              <w:rPr>
                <w:sz w:val="16"/>
                <w:lang w:val="sq-AL"/>
              </w:rPr>
            </w:pPr>
            <w:r w:rsidRPr="00DB1001">
              <w:rPr>
                <w:sz w:val="16"/>
                <w:lang w:val="sq-AL"/>
              </w:rPr>
              <w:t>3 220 000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Hartimi i memorandumeve të mirëkuptimit me institucione analoge për të luftuar krimin financiar</w:t>
            </w:r>
          </w:p>
        </w:tc>
        <w:tc>
          <w:tcPr>
            <w:tcW w:w="4612" w:type="dxa"/>
          </w:tcPr>
          <w:p w:rsidR="00DB1001" w:rsidRPr="00DB1001" w:rsidRDefault="00DB1001" w:rsidP="00DB1001">
            <w:pPr>
              <w:pStyle w:val="Tabele"/>
              <w:rPr>
                <w:sz w:val="16"/>
                <w:lang w:val="sq-AL"/>
              </w:rPr>
            </w:pPr>
            <w:r w:rsidRPr="00DB1001">
              <w:rPr>
                <w:sz w:val="16"/>
                <w:lang w:val="sq-AL"/>
              </w:rPr>
              <w:t>Memorandume mirëkuptimi me ILDKP, ZSHDA, KKRT, DPPPP, Autoriteti i Konkurrencës etj.</w:t>
            </w:r>
          </w:p>
        </w:tc>
        <w:tc>
          <w:tcPr>
            <w:tcW w:w="2632" w:type="dxa"/>
          </w:tcPr>
          <w:p w:rsidR="00DB1001" w:rsidRPr="00DB1001" w:rsidRDefault="00DB1001" w:rsidP="00DB1001">
            <w:pPr>
              <w:pStyle w:val="Tabele"/>
              <w:rPr>
                <w:sz w:val="16"/>
                <w:lang w:val="sq-AL"/>
              </w:rPr>
            </w:pPr>
            <w:r w:rsidRPr="00DB1001">
              <w:rPr>
                <w:sz w:val="16"/>
                <w:lang w:val="sq-AL"/>
              </w:rPr>
              <w:t>DPT institucionet përkatëse</w:t>
            </w:r>
          </w:p>
        </w:tc>
        <w:tc>
          <w:tcPr>
            <w:tcW w:w="1572" w:type="dxa"/>
          </w:tcPr>
          <w:p w:rsidR="00DB1001" w:rsidRPr="00DB1001" w:rsidRDefault="00DB1001" w:rsidP="00DB1001">
            <w:pPr>
              <w:pStyle w:val="Tabele"/>
              <w:rPr>
                <w:sz w:val="16"/>
                <w:lang w:val="sq-AL"/>
              </w:rPr>
            </w:pPr>
            <w:r w:rsidRPr="00DB1001">
              <w:rPr>
                <w:sz w:val="16"/>
                <w:lang w:val="sq-AL"/>
              </w:rPr>
              <w:t>2008</w:t>
            </w:r>
          </w:p>
        </w:tc>
        <w:tc>
          <w:tcPr>
            <w:tcW w:w="2264" w:type="dxa"/>
          </w:tcPr>
          <w:p w:rsidR="00DB1001" w:rsidRPr="00DB1001" w:rsidRDefault="00DB1001" w:rsidP="00DB1001">
            <w:pPr>
              <w:pStyle w:val="Tabele"/>
              <w:rPr>
                <w:sz w:val="16"/>
                <w:lang w:val="sq-AL"/>
              </w:rPr>
            </w:pPr>
            <w:r w:rsidRPr="00DB1001">
              <w:rPr>
                <w:sz w:val="16"/>
                <w:lang w:val="sq-AL"/>
              </w:rPr>
              <w:t>DPT institucione të tjera</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Organizimi i trajnimeve për punonjësit e njësisë së hetimit në kuadër të luftës kundër krimit tatimor</w:t>
            </w:r>
          </w:p>
        </w:tc>
        <w:tc>
          <w:tcPr>
            <w:tcW w:w="4612" w:type="dxa"/>
          </w:tcPr>
          <w:p w:rsidR="00DB1001" w:rsidRPr="00DB1001" w:rsidRDefault="00DB1001" w:rsidP="00DB1001">
            <w:pPr>
              <w:pStyle w:val="Tabele"/>
              <w:rPr>
                <w:sz w:val="16"/>
                <w:lang w:val="sq-AL"/>
              </w:rPr>
            </w:pPr>
            <w:r w:rsidRPr="00DB1001">
              <w:rPr>
                <w:sz w:val="16"/>
                <w:lang w:val="sq-AL"/>
              </w:rPr>
              <w:t>Planifikimi i organizimit të skemës së temave të trajnimit për punonjësit e njësisë së hetimit tatimor.</w:t>
            </w:r>
          </w:p>
        </w:tc>
        <w:tc>
          <w:tcPr>
            <w:tcW w:w="2632" w:type="dxa"/>
          </w:tcPr>
          <w:p w:rsidR="00DB1001" w:rsidRPr="00DB1001" w:rsidRDefault="00DB1001" w:rsidP="00DB1001">
            <w:pPr>
              <w:pStyle w:val="Tabele"/>
              <w:rPr>
                <w:sz w:val="16"/>
                <w:lang w:val="sq-AL"/>
              </w:rPr>
            </w:pPr>
            <w:r w:rsidRPr="00DB1001">
              <w:rPr>
                <w:sz w:val="16"/>
                <w:lang w:val="sq-AL"/>
              </w:rPr>
              <w:t xml:space="preserve">USAID </w:t>
            </w:r>
          </w:p>
          <w:p w:rsidR="00DB1001" w:rsidRPr="00DB1001" w:rsidRDefault="00DB1001" w:rsidP="00DB1001">
            <w:pPr>
              <w:pStyle w:val="Tabele"/>
              <w:rPr>
                <w:sz w:val="16"/>
                <w:lang w:val="sq-AL"/>
              </w:rPr>
            </w:pPr>
            <w:r w:rsidRPr="00DB1001">
              <w:rPr>
                <w:sz w:val="16"/>
                <w:lang w:val="sq-AL"/>
              </w:rPr>
              <w:t>Drejtoria e Trajnimeve, DPT, IPA, EUROPOL SIDA Pala Gjermane etj.</w:t>
            </w:r>
          </w:p>
        </w:tc>
        <w:tc>
          <w:tcPr>
            <w:tcW w:w="1572" w:type="dxa"/>
          </w:tcPr>
          <w:p w:rsidR="00DB1001" w:rsidRPr="00DB1001" w:rsidRDefault="00DB1001" w:rsidP="00DB1001">
            <w:pPr>
              <w:pStyle w:val="Tabele"/>
              <w:rPr>
                <w:sz w:val="16"/>
                <w:lang w:val="sq-AL"/>
              </w:rPr>
            </w:pPr>
            <w:r w:rsidRPr="00DB1001">
              <w:rPr>
                <w:sz w:val="16"/>
                <w:lang w:val="sq-AL"/>
              </w:rPr>
              <w:t>2008 e në vazhdim</w:t>
            </w:r>
          </w:p>
        </w:tc>
        <w:tc>
          <w:tcPr>
            <w:tcW w:w="2264" w:type="dxa"/>
          </w:tcPr>
          <w:p w:rsidR="00DB1001" w:rsidRPr="00DB1001" w:rsidRDefault="00DB1001" w:rsidP="00DB1001">
            <w:pPr>
              <w:pStyle w:val="Tabele"/>
              <w:rPr>
                <w:sz w:val="16"/>
                <w:lang w:val="sq-AL"/>
              </w:rPr>
            </w:pPr>
            <w:r w:rsidRPr="00DB1001">
              <w:rPr>
                <w:sz w:val="16"/>
                <w:lang w:val="sq-AL"/>
              </w:rPr>
              <w:t xml:space="preserve">USAID </w:t>
            </w:r>
          </w:p>
          <w:p w:rsidR="00DB1001" w:rsidRPr="00DB1001" w:rsidRDefault="00DB1001" w:rsidP="00DB1001">
            <w:pPr>
              <w:pStyle w:val="Tabele"/>
              <w:rPr>
                <w:sz w:val="16"/>
                <w:lang w:val="sq-AL"/>
              </w:rPr>
            </w:pPr>
            <w:r w:rsidRPr="00DB1001">
              <w:rPr>
                <w:sz w:val="16"/>
                <w:lang w:val="sq-AL"/>
              </w:rPr>
              <w:t>DPT</w:t>
            </w:r>
          </w:p>
          <w:p w:rsidR="00DB1001" w:rsidRPr="00DB1001" w:rsidRDefault="00DB1001" w:rsidP="00DB1001">
            <w:pPr>
              <w:pStyle w:val="Tabele"/>
              <w:rPr>
                <w:sz w:val="16"/>
                <w:lang w:val="sq-AL"/>
              </w:rPr>
            </w:pPr>
            <w:r w:rsidRPr="00DB1001">
              <w:rPr>
                <w:sz w:val="16"/>
                <w:lang w:val="sq-AL"/>
              </w:rPr>
              <w:t>IPA, SIDA Europol.</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Hartimi i akteve të nevojshme për funksionimin e strukturave të Drejtorisë së Hetimit Tatimor</w:t>
            </w:r>
          </w:p>
        </w:tc>
        <w:tc>
          <w:tcPr>
            <w:tcW w:w="4612" w:type="dxa"/>
          </w:tcPr>
          <w:p w:rsidR="00DB1001" w:rsidRPr="00DB1001" w:rsidRDefault="00DB1001" w:rsidP="00DB1001">
            <w:pPr>
              <w:pStyle w:val="Tabele"/>
              <w:rPr>
                <w:sz w:val="16"/>
                <w:lang w:val="sq-AL"/>
              </w:rPr>
            </w:pPr>
            <w:r w:rsidRPr="00DB1001">
              <w:rPr>
                <w:sz w:val="16"/>
                <w:lang w:val="sq-AL"/>
              </w:rPr>
              <w:t>Hartimi i VKM nr.400, datë 22.4.2009 që përcakton detyrat dhe funksionimin e Dr. Hetimit Tatimor</w:t>
            </w:r>
          </w:p>
          <w:p w:rsidR="00DB1001" w:rsidRPr="00DB1001" w:rsidRDefault="00DB1001" w:rsidP="00DB1001">
            <w:pPr>
              <w:pStyle w:val="Tabele"/>
              <w:rPr>
                <w:sz w:val="16"/>
                <w:lang w:val="sq-AL"/>
              </w:rPr>
            </w:pPr>
            <w:r w:rsidRPr="00DB1001">
              <w:rPr>
                <w:sz w:val="16"/>
                <w:lang w:val="sq-AL"/>
              </w:rPr>
              <w:t>Dërgimi për miratim në KM i draftprojekt vendimit “Për caktimin e rregullave dhe kritereve për shpërblimin/pagesën e burimeve njerëzore të informacionit që kanë marrëveshje të fshehtë me strukturën e hetimit tatimor</w:t>
            </w:r>
          </w:p>
          <w:p w:rsidR="00DB1001" w:rsidRPr="00DB1001" w:rsidRDefault="00DB1001" w:rsidP="00DB1001">
            <w:pPr>
              <w:pStyle w:val="Tabele"/>
              <w:rPr>
                <w:sz w:val="16"/>
                <w:lang w:val="sq-AL"/>
              </w:rPr>
            </w:pPr>
            <w:r w:rsidRPr="00DB1001">
              <w:rPr>
                <w:sz w:val="16"/>
                <w:lang w:val="sq-AL"/>
              </w:rPr>
              <w:t>Hartimi i manualit të Drejtorisë së Hetimit Tatimor, për përcaktimin e detyrave dhe objektivave të kësaj njësie.</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Ngritja e një zyre dhe pajisja me linjë telefonike pa pagesë për denoncime nga publiku të evazionit tatimor dhe veprimeve korruptive.</w:t>
            </w:r>
          </w:p>
        </w:tc>
        <w:tc>
          <w:tcPr>
            <w:tcW w:w="2632" w:type="dxa"/>
          </w:tcPr>
          <w:p w:rsidR="00DB1001" w:rsidRPr="00DB1001" w:rsidRDefault="00DB1001" w:rsidP="00DB1001">
            <w:pPr>
              <w:pStyle w:val="Tabele"/>
              <w:rPr>
                <w:sz w:val="16"/>
                <w:lang w:val="sq-AL"/>
              </w:rPr>
            </w:pPr>
            <w:r w:rsidRPr="00DB1001">
              <w:rPr>
                <w:sz w:val="16"/>
                <w:lang w:val="sq-AL"/>
              </w:rPr>
              <w:t>Drejtoria e Hetimit Tatimor,</w:t>
            </w:r>
          </w:p>
          <w:p w:rsidR="00DB1001" w:rsidRPr="00DB1001" w:rsidRDefault="00DB1001" w:rsidP="00DB1001">
            <w:pPr>
              <w:pStyle w:val="Tabele"/>
              <w:rPr>
                <w:sz w:val="16"/>
                <w:lang w:val="sq-AL"/>
              </w:rPr>
            </w:pPr>
            <w:r w:rsidRPr="00DB1001">
              <w:rPr>
                <w:sz w:val="16"/>
                <w:lang w:val="sq-AL"/>
              </w:rPr>
              <w:t>DPT</w:t>
            </w:r>
          </w:p>
          <w:p w:rsidR="00DB1001" w:rsidRPr="00DB1001" w:rsidRDefault="00DB1001" w:rsidP="00DB1001">
            <w:pPr>
              <w:pStyle w:val="Tabele"/>
              <w:rPr>
                <w:sz w:val="16"/>
                <w:lang w:val="sq-AL"/>
              </w:rPr>
            </w:pPr>
            <w:r w:rsidRPr="00DB1001">
              <w:rPr>
                <w:sz w:val="16"/>
                <w:lang w:val="sq-AL"/>
              </w:rPr>
              <w:t>Drejtoria e Hetimit Tatimor,</w:t>
            </w:r>
          </w:p>
          <w:p w:rsidR="00DB1001" w:rsidRPr="00DB1001" w:rsidRDefault="00DB1001" w:rsidP="00DB1001">
            <w:pPr>
              <w:pStyle w:val="Tabele"/>
              <w:rPr>
                <w:sz w:val="16"/>
                <w:lang w:val="sq-AL"/>
              </w:rPr>
            </w:pPr>
            <w:r w:rsidRPr="00DB1001">
              <w:rPr>
                <w:sz w:val="16"/>
                <w:lang w:val="sq-AL"/>
              </w:rPr>
              <w:t>DPT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USAID</w:t>
            </w:r>
          </w:p>
          <w:p w:rsidR="00DB1001" w:rsidRPr="00DB1001" w:rsidRDefault="00DB1001" w:rsidP="00DB1001">
            <w:pPr>
              <w:pStyle w:val="Tabele"/>
              <w:rPr>
                <w:sz w:val="16"/>
                <w:lang w:val="sq-AL"/>
              </w:rPr>
            </w:pPr>
            <w:r w:rsidRPr="00DB1001">
              <w:rPr>
                <w:sz w:val="16"/>
                <w:lang w:val="sq-AL"/>
              </w:rPr>
              <w:t>Drejtoria e Hetimit Tatimor, DPT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USAID</w:t>
            </w:r>
          </w:p>
          <w:p w:rsidR="00DB1001" w:rsidRPr="00DB1001" w:rsidRDefault="00DB1001" w:rsidP="00DB1001">
            <w:pPr>
              <w:pStyle w:val="Tabele"/>
              <w:rPr>
                <w:sz w:val="16"/>
                <w:lang w:val="sq-AL"/>
              </w:rPr>
            </w:pPr>
            <w:r w:rsidRPr="00DB1001">
              <w:rPr>
                <w:sz w:val="16"/>
                <w:lang w:val="sq-AL"/>
              </w:rPr>
              <w:t>Drejtoria e Hetimit Tatimor,</w:t>
            </w:r>
          </w:p>
          <w:p w:rsidR="00DB1001" w:rsidRPr="00DB1001" w:rsidRDefault="00DB1001" w:rsidP="00DB1001">
            <w:pPr>
              <w:pStyle w:val="Tabele"/>
              <w:rPr>
                <w:sz w:val="16"/>
                <w:lang w:val="sq-AL"/>
              </w:rPr>
            </w:pPr>
            <w:r w:rsidRPr="00DB1001">
              <w:rPr>
                <w:sz w:val="16"/>
                <w:lang w:val="sq-AL"/>
              </w:rPr>
              <w:t>DPT</w:t>
            </w:r>
          </w:p>
        </w:tc>
        <w:tc>
          <w:tcPr>
            <w:tcW w:w="1572" w:type="dxa"/>
          </w:tcPr>
          <w:p w:rsidR="00DB1001" w:rsidRPr="00DB1001" w:rsidRDefault="00DB1001" w:rsidP="00DB1001">
            <w:pPr>
              <w:pStyle w:val="Tabele"/>
              <w:rPr>
                <w:sz w:val="16"/>
                <w:lang w:val="sq-AL"/>
              </w:rPr>
            </w:pPr>
            <w:r w:rsidRPr="00DB1001">
              <w:rPr>
                <w:sz w:val="16"/>
                <w:lang w:val="sq-AL"/>
              </w:rPr>
              <w:t>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2009</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2009</w:t>
            </w:r>
          </w:p>
        </w:tc>
        <w:tc>
          <w:tcPr>
            <w:tcW w:w="2264" w:type="dxa"/>
          </w:tcPr>
          <w:p w:rsidR="00DB1001" w:rsidRPr="00DB1001" w:rsidRDefault="00DB1001" w:rsidP="00DB1001">
            <w:pPr>
              <w:pStyle w:val="Tabele"/>
              <w:rPr>
                <w:sz w:val="16"/>
                <w:lang w:val="sq-AL"/>
              </w:rPr>
            </w:pPr>
            <w:r w:rsidRPr="00DB1001">
              <w:rPr>
                <w:sz w:val="16"/>
                <w:lang w:val="sq-AL"/>
              </w:rPr>
              <w:t>200 000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400 000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USAID</w:t>
            </w:r>
          </w:p>
          <w:p w:rsidR="00DB1001" w:rsidRPr="00DB1001" w:rsidRDefault="00DB1001" w:rsidP="00DB1001">
            <w:pPr>
              <w:pStyle w:val="Tabele"/>
              <w:rPr>
                <w:sz w:val="16"/>
                <w:lang w:val="sq-AL"/>
              </w:rPr>
            </w:pPr>
            <w:r w:rsidRPr="00DB1001">
              <w:rPr>
                <w:sz w:val="16"/>
                <w:lang w:val="sq-AL"/>
              </w:rPr>
              <w:t>1 000 000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USAID</w:t>
            </w:r>
          </w:p>
          <w:p w:rsidR="00DB1001" w:rsidRPr="00DB1001" w:rsidRDefault="00DB1001" w:rsidP="00DB1001">
            <w:pPr>
              <w:pStyle w:val="Tabele"/>
              <w:rPr>
                <w:sz w:val="16"/>
                <w:lang w:val="sq-AL"/>
              </w:rPr>
            </w:pPr>
            <w:r w:rsidRPr="00DB1001">
              <w:rPr>
                <w:sz w:val="16"/>
                <w:lang w:val="sq-AL"/>
              </w:rPr>
              <w:t>burimet e veta</w:t>
            </w:r>
          </w:p>
          <w:p w:rsidR="00DB1001" w:rsidRPr="00DB1001" w:rsidRDefault="00DB1001" w:rsidP="00DB1001">
            <w:pPr>
              <w:pStyle w:val="Tabele"/>
              <w:rPr>
                <w:sz w:val="16"/>
                <w:lang w:val="sq-AL"/>
              </w:rPr>
            </w:pPr>
            <w:r w:rsidRPr="00DB1001">
              <w:rPr>
                <w:sz w:val="16"/>
                <w:lang w:val="sq-AL"/>
              </w:rPr>
              <w:t>200 000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Evidentimi dhe dokumentimi i rasteve të hetimit të krimit tatimor</w:t>
            </w:r>
          </w:p>
        </w:tc>
        <w:tc>
          <w:tcPr>
            <w:tcW w:w="4612" w:type="dxa"/>
          </w:tcPr>
          <w:p w:rsidR="00DB1001" w:rsidRPr="00DB1001" w:rsidRDefault="00DB1001" w:rsidP="00DB1001">
            <w:pPr>
              <w:pStyle w:val="Tabele"/>
              <w:rPr>
                <w:sz w:val="16"/>
                <w:lang w:val="sq-AL"/>
              </w:rPr>
            </w:pPr>
            <w:r w:rsidRPr="00DB1001">
              <w:rPr>
                <w:sz w:val="16"/>
                <w:lang w:val="sq-AL"/>
              </w:rPr>
              <w:t>Krijimi i një baze të dhënash për raste të hetimit tatimor dhe shkëmbim bashkëpunimi mes institucioneve</w:t>
            </w:r>
          </w:p>
        </w:tc>
        <w:tc>
          <w:tcPr>
            <w:tcW w:w="2632" w:type="dxa"/>
          </w:tcPr>
          <w:p w:rsidR="00DB1001" w:rsidRPr="00DB1001" w:rsidRDefault="00DB1001" w:rsidP="00DB1001">
            <w:pPr>
              <w:pStyle w:val="Tabele"/>
              <w:rPr>
                <w:sz w:val="16"/>
                <w:lang w:val="sq-AL"/>
              </w:rPr>
            </w:pPr>
            <w:r w:rsidRPr="00DB1001">
              <w:rPr>
                <w:sz w:val="16"/>
                <w:lang w:val="sq-AL"/>
              </w:rPr>
              <w:t>Drejtoria e Hetimit Tatimor</w:t>
            </w:r>
          </w:p>
          <w:p w:rsidR="00DB1001" w:rsidRPr="00DB1001" w:rsidRDefault="00DB1001" w:rsidP="00DB1001">
            <w:pPr>
              <w:pStyle w:val="Tabele"/>
              <w:rPr>
                <w:sz w:val="16"/>
                <w:lang w:val="sq-AL"/>
              </w:rPr>
            </w:pPr>
            <w:r w:rsidRPr="00DB1001">
              <w:rPr>
                <w:sz w:val="16"/>
                <w:lang w:val="sq-AL"/>
              </w:rPr>
              <w:t>Institucionet përfituese</w:t>
            </w:r>
          </w:p>
        </w:tc>
        <w:tc>
          <w:tcPr>
            <w:tcW w:w="1572" w:type="dxa"/>
          </w:tcPr>
          <w:p w:rsidR="00DB1001" w:rsidRPr="00DB1001" w:rsidRDefault="00DB1001" w:rsidP="00DB1001">
            <w:pPr>
              <w:pStyle w:val="Tabele"/>
              <w:rPr>
                <w:sz w:val="16"/>
                <w:lang w:val="sq-AL"/>
              </w:rPr>
            </w:pPr>
            <w:r w:rsidRPr="00DB1001">
              <w:rPr>
                <w:sz w:val="16"/>
                <w:lang w:val="sq-AL"/>
              </w:rPr>
              <w:t>2009-2010</w:t>
            </w:r>
          </w:p>
        </w:tc>
        <w:tc>
          <w:tcPr>
            <w:tcW w:w="2264" w:type="dxa"/>
          </w:tcPr>
          <w:p w:rsidR="00DB1001" w:rsidRPr="00DB1001" w:rsidRDefault="00DB1001" w:rsidP="00DB1001">
            <w:pPr>
              <w:pStyle w:val="Tabele"/>
              <w:rPr>
                <w:sz w:val="16"/>
                <w:lang w:val="sq-AL"/>
              </w:rPr>
            </w:pPr>
            <w:r w:rsidRPr="00DB1001">
              <w:rPr>
                <w:sz w:val="16"/>
                <w:lang w:val="sq-AL"/>
              </w:rPr>
              <w:t>330 000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Ndërgjegjësimi i publikut të gjerë për rëndësinë e luftës</w:t>
            </w:r>
          </w:p>
          <w:p w:rsidR="00DB1001" w:rsidRPr="00DB1001" w:rsidRDefault="00DB1001" w:rsidP="00DB1001">
            <w:pPr>
              <w:pStyle w:val="Tabele"/>
              <w:rPr>
                <w:sz w:val="16"/>
                <w:lang w:val="sq-AL"/>
              </w:rPr>
            </w:pPr>
            <w:r w:rsidRPr="00DB1001">
              <w:rPr>
                <w:sz w:val="16"/>
                <w:lang w:val="sq-AL"/>
              </w:rPr>
              <w:t>kundër krimit financiar</w:t>
            </w:r>
          </w:p>
        </w:tc>
        <w:tc>
          <w:tcPr>
            <w:tcW w:w="4612" w:type="dxa"/>
          </w:tcPr>
          <w:p w:rsidR="00DB1001" w:rsidRPr="00DB1001" w:rsidRDefault="00DB1001" w:rsidP="00DB1001">
            <w:pPr>
              <w:pStyle w:val="Tabele"/>
              <w:rPr>
                <w:sz w:val="16"/>
                <w:lang w:val="sq-AL"/>
              </w:rPr>
            </w:pPr>
            <w:r w:rsidRPr="00DB1001">
              <w:rPr>
                <w:sz w:val="16"/>
                <w:lang w:val="sq-AL"/>
              </w:rPr>
              <w:t>Publikimi i lajmeve të fundit në media hartimi i masave konkrete për njohjen e publikut me zhvillimet ligjore në fushën e hetimit tatimor</w:t>
            </w:r>
          </w:p>
        </w:tc>
        <w:tc>
          <w:tcPr>
            <w:tcW w:w="2632" w:type="dxa"/>
          </w:tcPr>
          <w:p w:rsidR="00DB1001" w:rsidRPr="00DB1001" w:rsidRDefault="00DB1001" w:rsidP="00DB1001">
            <w:pPr>
              <w:pStyle w:val="Tabele"/>
              <w:rPr>
                <w:sz w:val="16"/>
                <w:lang w:val="sq-AL"/>
              </w:rPr>
            </w:pPr>
            <w:r w:rsidRPr="00DB1001">
              <w:rPr>
                <w:sz w:val="16"/>
                <w:lang w:val="sq-AL"/>
              </w:rPr>
              <w:t>DPT</w:t>
            </w:r>
          </w:p>
        </w:tc>
        <w:tc>
          <w:tcPr>
            <w:tcW w:w="1572" w:type="dxa"/>
          </w:tcPr>
          <w:p w:rsidR="00DB1001" w:rsidRPr="00DB1001" w:rsidRDefault="00DB1001" w:rsidP="00DB1001">
            <w:pPr>
              <w:pStyle w:val="Tabele"/>
              <w:rPr>
                <w:sz w:val="16"/>
                <w:lang w:val="sq-AL"/>
              </w:rPr>
            </w:pPr>
            <w:r w:rsidRPr="00DB1001">
              <w:rPr>
                <w:sz w:val="16"/>
                <w:lang w:val="sq-AL"/>
              </w:rPr>
              <w:t>2009-2010</w:t>
            </w:r>
          </w:p>
        </w:tc>
        <w:tc>
          <w:tcPr>
            <w:tcW w:w="2264" w:type="dxa"/>
          </w:tcPr>
          <w:p w:rsidR="00DB1001" w:rsidRPr="00DB1001" w:rsidRDefault="00DB1001" w:rsidP="00DB1001">
            <w:pPr>
              <w:pStyle w:val="Tabele"/>
              <w:rPr>
                <w:sz w:val="16"/>
                <w:lang w:val="sq-AL"/>
              </w:rPr>
            </w:pPr>
            <w:r w:rsidRPr="00DB1001">
              <w:rPr>
                <w:sz w:val="16"/>
                <w:lang w:val="sq-AL"/>
              </w:rPr>
              <w:t>USAID</w:t>
            </w:r>
          </w:p>
          <w:p w:rsidR="00DB1001" w:rsidRPr="00DB1001" w:rsidRDefault="00DB1001" w:rsidP="00DB1001">
            <w:pPr>
              <w:pStyle w:val="Tabele"/>
              <w:rPr>
                <w:sz w:val="16"/>
                <w:lang w:val="sq-AL"/>
              </w:rPr>
            </w:pPr>
            <w:r w:rsidRPr="00DB1001">
              <w:rPr>
                <w:sz w:val="16"/>
                <w:lang w:val="sq-AL"/>
              </w:rPr>
              <w:t>2 400 000 lekë</w:t>
            </w:r>
          </w:p>
          <w:p w:rsidR="00DB1001" w:rsidRPr="00DB1001" w:rsidRDefault="00DB1001" w:rsidP="00DB1001">
            <w:pPr>
              <w:pStyle w:val="Tabele"/>
              <w:rPr>
                <w:sz w:val="16"/>
                <w:lang w:val="sq-AL"/>
              </w:rPr>
            </w:pPr>
            <w:r w:rsidRPr="00DB1001">
              <w:rPr>
                <w:sz w:val="16"/>
                <w:lang w:val="sq-AL"/>
              </w:rPr>
              <w:t>DPT</w:t>
            </w:r>
          </w:p>
          <w:p w:rsidR="00DB1001" w:rsidRPr="00DB1001" w:rsidRDefault="00DB1001" w:rsidP="00DB1001">
            <w:pPr>
              <w:pStyle w:val="Tabele"/>
              <w:rPr>
                <w:sz w:val="16"/>
                <w:lang w:val="sq-AL"/>
              </w:rPr>
            </w:pPr>
            <w:r w:rsidRPr="00DB1001">
              <w:rPr>
                <w:sz w:val="16"/>
                <w:lang w:val="sq-AL"/>
              </w:rPr>
              <w:t>300 000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Rritja e bashkëpunimit mes institucioneve tona dhe ato ndërkombëtare</w:t>
            </w:r>
          </w:p>
        </w:tc>
        <w:tc>
          <w:tcPr>
            <w:tcW w:w="4612" w:type="dxa"/>
          </w:tcPr>
          <w:p w:rsidR="00DB1001" w:rsidRPr="00DB1001" w:rsidRDefault="00DB1001" w:rsidP="00DB1001">
            <w:pPr>
              <w:pStyle w:val="Tabele"/>
              <w:rPr>
                <w:sz w:val="16"/>
                <w:lang w:val="sq-AL"/>
              </w:rPr>
            </w:pPr>
            <w:r w:rsidRPr="00DB1001">
              <w:rPr>
                <w:sz w:val="16"/>
                <w:lang w:val="sq-AL"/>
              </w:rPr>
              <w:t>Nënshkrimi i protokolleve të bashkëpunimit ndërinstitucional dhe ndërkombëtar</w:t>
            </w:r>
          </w:p>
        </w:tc>
        <w:tc>
          <w:tcPr>
            <w:tcW w:w="2632" w:type="dxa"/>
          </w:tcPr>
          <w:p w:rsidR="00DB1001" w:rsidRPr="00DB1001" w:rsidRDefault="00DB1001" w:rsidP="00DB1001">
            <w:pPr>
              <w:pStyle w:val="Tabele"/>
              <w:rPr>
                <w:sz w:val="16"/>
                <w:lang w:val="sq-AL"/>
              </w:rPr>
            </w:pPr>
            <w:r w:rsidRPr="00DB1001">
              <w:rPr>
                <w:sz w:val="16"/>
                <w:lang w:val="sq-AL"/>
              </w:rPr>
              <w:t>DPT</w:t>
            </w:r>
          </w:p>
        </w:tc>
        <w:tc>
          <w:tcPr>
            <w:tcW w:w="1572" w:type="dxa"/>
          </w:tcPr>
          <w:p w:rsidR="00DB1001" w:rsidRPr="00DB1001" w:rsidRDefault="00DB1001" w:rsidP="00DB1001">
            <w:pPr>
              <w:pStyle w:val="Tabele"/>
              <w:rPr>
                <w:sz w:val="16"/>
                <w:lang w:val="sq-AL"/>
              </w:rPr>
            </w:pPr>
            <w:r w:rsidRPr="00DB1001">
              <w:rPr>
                <w:sz w:val="16"/>
                <w:lang w:val="sq-AL"/>
              </w:rPr>
              <w:t>2009-2010</w:t>
            </w:r>
          </w:p>
        </w:tc>
        <w:tc>
          <w:tcPr>
            <w:tcW w:w="2264" w:type="dxa"/>
          </w:tcPr>
          <w:p w:rsidR="00DB1001" w:rsidRPr="00DB1001" w:rsidRDefault="00DB1001" w:rsidP="00DB1001">
            <w:pPr>
              <w:pStyle w:val="Tabele"/>
              <w:rPr>
                <w:sz w:val="16"/>
                <w:lang w:val="sq-AL"/>
              </w:rPr>
            </w:pPr>
            <w:r w:rsidRPr="00DB1001">
              <w:rPr>
                <w:sz w:val="16"/>
                <w:lang w:val="sq-AL"/>
              </w:rPr>
              <w:t>10 000 000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Ngushtimi i boshllëkut tatimor nëpërmjet luftës së mashtrimit tatimor dhe evazionit fiskal</w:t>
            </w:r>
          </w:p>
        </w:tc>
        <w:tc>
          <w:tcPr>
            <w:tcW w:w="4612" w:type="dxa"/>
          </w:tcPr>
          <w:p w:rsidR="00DB1001" w:rsidRPr="00DB1001" w:rsidRDefault="00DB1001" w:rsidP="00DB1001">
            <w:pPr>
              <w:pStyle w:val="Tabele"/>
              <w:rPr>
                <w:sz w:val="16"/>
                <w:lang w:val="sq-AL"/>
              </w:rPr>
            </w:pPr>
            <w:r w:rsidRPr="00DB1001">
              <w:rPr>
                <w:sz w:val="16"/>
                <w:lang w:val="sq-AL"/>
              </w:rPr>
              <w:t>Rritja e bashkëpunimit me Prokurinë e Shtetit, Drejtorinë e Policisë së Shtetit DPD, ILDKP etj.</w:t>
            </w:r>
          </w:p>
        </w:tc>
        <w:tc>
          <w:tcPr>
            <w:tcW w:w="2632" w:type="dxa"/>
          </w:tcPr>
          <w:p w:rsidR="00DB1001" w:rsidRPr="00DB1001" w:rsidRDefault="00DB1001" w:rsidP="00DB1001">
            <w:pPr>
              <w:pStyle w:val="Tabele"/>
              <w:rPr>
                <w:sz w:val="16"/>
                <w:lang w:val="sq-AL"/>
              </w:rPr>
            </w:pPr>
            <w:r w:rsidRPr="00DB1001">
              <w:rPr>
                <w:sz w:val="16"/>
                <w:lang w:val="sq-AL"/>
              </w:rPr>
              <w:t>Drejtoria e Hetimit Tatimor, DPT Institucione të tjera</w:t>
            </w:r>
          </w:p>
        </w:tc>
        <w:tc>
          <w:tcPr>
            <w:tcW w:w="1572" w:type="dxa"/>
          </w:tcPr>
          <w:p w:rsidR="00DB1001" w:rsidRPr="00DB1001" w:rsidRDefault="00DB1001" w:rsidP="00DB1001">
            <w:pPr>
              <w:pStyle w:val="Tabele"/>
              <w:rPr>
                <w:sz w:val="16"/>
                <w:lang w:val="sq-AL"/>
              </w:rPr>
            </w:pPr>
            <w:r w:rsidRPr="00DB1001">
              <w:rPr>
                <w:sz w:val="16"/>
                <w:lang w:val="sq-AL"/>
              </w:rPr>
              <w:t>2009-2013</w:t>
            </w:r>
          </w:p>
        </w:tc>
        <w:tc>
          <w:tcPr>
            <w:tcW w:w="2264" w:type="dxa"/>
          </w:tcPr>
          <w:p w:rsidR="00DB1001" w:rsidRPr="00DB1001" w:rsidRDefault="00DB1001" w:rsidP="00DB1001">
            <w:pPr>
              <w:pStyle w:val="Tabele"/>
              <w:rPr>
                <w:sz w:val="16"/>
                <w:lang w:val="sq-AL"/>
              </w:rPr>
            </w:pPr>
            <w:r w:rsidRPr="00DB1001">
              <w:rPr>
                <w:sz w:val="16"/>
                <w:lang w:val="sq-AL"/>
              </w:rPr>
              <w:t>Burimet e veta</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Forcimi i kapaciteteve parandaluese në luftën kundër mashtrimit tatimor dhe evazionit fiskal</w:t>
            </w:r>
          </w:p>
        </w:tc>
        <w:tc>
          <w:tcPr>
            <w:tcW w:w="4612" w:type="dxa"/>
          </w:tcPr>
          <w:p w:rsidR="00DB1001" w:rsidRPr="00DB1001" w:rsidRDefault="00DB1001" w:rsidP="00DB1001">
            <w:pPr>
              <w:pStyle w:val="Tabele"/>
              <w:rPr>
                <w:sz w:val="16"/>
                <w:lang w:val="sq-AL"/>
              </w:rPr>
            </w:pPr>
            <w:r w:rsidRPr="00DB1001">
              <w:rPr>
                <w:sz w:val="16"/>
                <w:lang w:val="sq-AL"/>
              </w:rPr>
              <w:t>Rritja e bashkëpunimit me institucionet e tjera dhe forcimi i kapaciteteve parandaluese të evazionit fiskal</w:t>
            </w:r>
          </w:p>
        </w:tc>
        <w:tc>
          <w:tcPr>
            <w:tcW w:w="2632" w:type="dxa"/>
          </w:tcPr>
          <w:p w:rsidR="00DB1001" w:rsidRPr="00DB1001" w:rsidRDefault="00DB1001" w:rsidP="00DB1001">
            <w:pPr>
              <w:pStyle w:val="Tabele"/>
              <w:rPr>
                <w:sz w:val="16"/>
                <w:lang w:val="sq-AL"/>
              </w:rPr>
            </w:pPr>
            <w:r w:rsidRPr="00DB1001">
              <w:rPr>
                <w:sz w:val="16"/>
                <w:lang w:val="sq-AL"/>
              </w:rPr>
              <w:t>Drejtoria e Hetimit Tatimor DPT Institucione të tjera</w:t>
            </w:r>
          </w:p>
        </w:tc>
        <w:tc>
          <w:tcPr>
            <w:tcW w:w="1572" w:type="dxa"/>
          </w:tcPr>
          <w:p w:rsidR="00DB1001" w:rsidRPr="00DB1001" w:rsidRDefault="00DB1001" w:rsidP="00DB1001">
            <w:pPr>
              <w:pStyle w:val="Tabele"/>
              <w:rPr>
                <w:sz w:val="16"/>
                <w:lang w:val="sq-AL"/>
              </w:rPr>
            </w:pPr>
            <w:r w:rsidRPr="00DB1001">
              <w:rPr>
                <w:sz w:val="16"/>
                <w:lang w:val="sq-AL"/>
              </w:rPr>
              <w:t>Realizuar 2009 e në vazhdim</w:t>
            </w:r>
          </w:p>
        </w:tc>
        <w:tc>
          <w:tcPr>
            <w:tcW w:w="2264" w:type="dxa"/>
          </w:tcPr>
          <w:p w:rsidR="00DB1001" w:rsidRPr="00DB1001" w:rsidRDefault="00DB1001" w:rsidP="00DB1001">
            <w:pPr>
              <w:pStyle w:val="Tabele"/>
              <w:rPr>
                <w:sz w:val="16"/>
                <w:lang w:val="sq-AL"/>
              </w:rPr>
            </w:pPr>
            <w:r w:rsidRPr="00DB1001">
              <w:rPr>
                <w:sz w:val="16"/>
                <w:lang w:val="sq-AL"/>
              </w:rPr>
              <w:t>Burimet e veta</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Hartimi dhe përqasja e legjislacionit sipas standardeve të BE-së në lidhje me luftën kundër krimit të organizuar, trafiqeve të paligjshme e terrorizmit, luftën kundër korrupsionit, si dhe akteve të tjera të funksionimit të strukturave që kanë përgjegjësi për këtë drejtim, bazuar në strategjitë e tjera, si dhe planet e veprimit.</w:t>
            </w:r>
          </w:p>
        </w:tc>
        <w:tc>
          <w:tcPr>
            <w:tcW w:w="4612" w:type="dxa"/>
          </w:tcPr>
          <w:p w:rsidR="00DB1001" w:rsidRPr="00DB1001" w:rsidRDefault="00DB1001" w:rsidP="00DB1001">
            <w:pPr>
              <w:pStyle w:val="Tabele"/>
              <w:rPr>
                <w:sz w:val="16"/>
                <w:lang w:val="sq-AL"/>
              </w:rPr>
            </w:pPr>
            <w:r w:rsidRPr="00DB1001">
              <w:rPr>
                <w:sz w:val="16"/>
                <w:lang w:val="sq-AL"/>
              </w:rPr>
              <w:t>Identifikimi i vazhdueshëm i problemeve ligjore gjatë aktivitetit hetimor me qëllim dhënien e propozimeve konkrete për të përmirësuar legjislacionin në fushën konkrete.</w:t>
            </w:r>
          </w:p>
        </w:tc>
        <w:tc>
          <w:tcPr>
            <w:tcW w:w="2632" w:type="dxa"/>
          </w:tcPr>
          <w:p w:rsidR="00DB1001" w:rsidRPr="00DB1001" w:rsidRDefault="00DB1001" w:rsidP="00DB1001">
            <w:pPr>
              <w:pStyle w:val="Tabele"/>
              <w:rPr>
                <w:sz w:val="16"/>
                <w:lang w:val="sq-AL"/>
              </w:rPr>
            </w:pPr>
            <w:r w:rsidRPr="00DB1001">
              <w:rPr>
                <w:sz w:val="16"/>
                <w:lang w:val="sq-AL"/>
              </w:rPr>
              <w:t>Sistemi i prokurorisë</w:t>
            </w:r>
          </w:p>
        </w:tc>
        <w:tc>
          <w:tcPr>
            <w:tcW w:w="1572" w:type="dxa"/>
          </w:tcPr>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3 milionë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Hartimi i të gjitha akteve të nevojshme që do të thellojnë bashkëpunimin me struktura homologe të vendeve të rajonit e më gjerë në luftën kundër krimit të organizuar ndërkufitar e formave të ndryshme të krimit të organizuar, korrupsionit apo terrorizmit.</w:t>
            </w:r>
          </w:p>
        </w:tc>
        <w:tc>
          <w:tcPr>
            <w:tcW w:w="4612" w:type="dxa"/>
          </w:tcPr>
          <w:p w:rsidR="00DB1001" w:rsidRPr="00DB1001" w:rsidRDefault="00DB1001" w:rsidP="00DB1001">
            <w:pPr>
              <w:pStyle w:val="Tabele"/>
              <w:rPr>
                <w:sz w:val="16"/>
                <w:lang w:val="sq-AL"/>
              </w:rPr>
            </w:pPr>
            <w:r w:rsidRPr="00DB1001">
              <w:rPr>
                <w:sz w:val="16"/>
                <w:lang w:val="sq-AL"/>
              </w:rPr>
              <w:t>Rritja e bashkëpunimit të agjencive të zbatimit të ligjit duke rritur shkëmbimin e informacionit dhe numrin e rasteve të hetimeve paralele në më shumë se dy vende duke vënë prioritetet me vendet në të cilat është shtrirë më shumë krimi i organizuar shqiptar.</w:t>
            </w:r>
          </w:p>
        </w:tc>
        <w:tc>
          <w:tcPr>
            <w:tcW w:w="2632" w:type="dxa"/>
          </w:tcPr>
          <w:p w:rsidR="00DB1001" w:rsidRPr="00DB1001" w:rsidRDefault="00DB1001" w:rsidP="00DB1001">
            <w:pPr>
              <w:pStyle w:val="Tabele"/>
              <w:rPr>
                <w:sz w:val="16"/>
                <w:lang w:val="sq-AL"/>
              </w:rPr>
            </w:pPr>
            <w:r w:rsidRPr="00DB1001">
              <w:rPr>
                <w:sz w:val="16"/>
                <w:lang w:val="sq-AL"/>
              </w:rPr>
              <w:t>Prokuroria e Përgjithshme</w:t>
            </w:r>
          </w:p>
        </w:tc>
        <w:tc>
          <w:tcPr>
            <w:tcW w:w="1572" w:type="dxa"/>
          </w:tcPr>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14 milionë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Krijimi i një sistemi të informacionit brenda strukturave të përfshira në luftën kundër krimit të organizuar</w:t>
            </w:r>
          </w:p>
        </w:tc>
        <w:tc>
          <w:tcPr>
            <w:tcW w:w="4612" w:type="dxa"/>
          </w:tcPr>
          <w:p w:rsidR="00DB1001" w:rsidRPr="00DB1001" w:rsidRDefault="00DB1001" w:rsidP="00DB1001">
            <w:pPr>
              <w:pStyle w:val="Tabele"/>
              <w:rPr>
                <w:sz w:val="16"/>
                <w:lang w:val="sq-AL"/>
              </w:rPr>
            </w:pPr>
            <w:r w:rsidRPr="00DB1001">
              <w:rPr>
                <w:sz w:val="16"/>
                <w:lang w:val="sq-AL"/>
              </w:rPr>
              <w:t>Fillimi i hartimit të një projekti për krijimin e një sistemi të dhënash mbi informacionet e rrjedhura nga hetimi i të gjitha rasteve që lidhen me veprat penale, objekt i kësaj strategjie.</w:t>
            </w:r>
          </w:p>
        </w:tc>
        <w:tc>
          <w:tcPr>
            <w:tcW w:w="2632" w:type="dxa"/>
          </w:tcPr>
          <w:p w:rsidR="00DB1001" w:rsidRPr="00DB1001" w:rsidRDefault="00DB1001" w:rsidP="00DB1001">
            <w:pPr>
              <w:pStyle w:val="Tabele"/>
              <w:rPr>
                <w:sz w:val="16"/>
                <w:lang w:val="sq-AL"/>
              </w:rPr>
            </w:pPr>
            <w:r w:rsidRPr="00DB1001">
              <w:rPr>
                <w:sz w:val="16"/>
                <w:lang w:val="sq-AL"/>
              </w:rPr>
              <w:t>Sistemi i prokurorisë</w:t>
            </w:r>
          </w:p>
        </w:tc>
        <w:tc>
          <w:tcPr>
            <w:tcW w:w="1572" w:type="dxa"/>
          </w:tcPr>
          <w:p w:rsidR="00DB1001" w:rsidRPr="00DB1001" w:rsidRDefault="00DB1001" w:rsidP="00DB1001">
            <w:pPr>
              <w:pStyle w:val="Tabele"/>
              <w:rPr>
                <w:sz w:val="16"/>
                <w:lang w:val="sq-AL"/>
              </w:rPr>
            </w:pPr>
            <w:r w:rsidRPr="00DB1001">
              <w:rPr>
                <w:sz w:val="16"/>
                <w:lang w:val="sq-AL"/>
              </w:rPr>
              <w:t>2010-2013</w:t>
            </w:r>
          </w:p>
        </w:tc>
        <w:tc>
          <w:tcPr>
            <w:tcW w:w="2264" w:type="dxa"/>
          </w:tcPr>
          <w:p w:rsidR="00DB1001" w:rsidRPr="00DB1001" w:rsidRDefault="00DB1001" w:rsidP="00DB1001">
            <w:pPr>
              <w:pStyle w:val="Tabele"/>
              <w:rPr>
                <w:sz w:val="16"/>
                <w:lang w:val="sq-AL"/>
              </w:rPr>
            </w:pPr>
            <w:r w:rsidRPr="00DB1001">
              <w:rPr>
                <w:sz w:val="16"/>
                <w:lang w:val="sq-AL"/>
              </w:rPr>
              <w:t>240 milionë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Përfundimi i sistemeve të IT që bën fjalë për transmetimin e analizën e informacionit që bën fjalë për vepra penale të krimit të organizuar e terrorizmit.</w:t>
            </w:r>
          </w:p>
        </w:tc>
        <w:tc>
          <w:tcPr>
            <w:tcW w:w="4612" w:type="dxa"/>
          </w:tcPr>
          <w:p w:rsidR="00DB1001" w:rsidRPr="00DB1001" w:rsidRDefault="00DB1001" w:rsidP="00DB1001">
            <w:pPr>
              <w:pStyle w:val="Tabele"/>
              <w:rPr>
                <w:sz w:val="16"/>
                <w:lang w:val="sq-AL"/>
              </w:rPr>
            </w:pPr>
            <w:r w:rsidRPr="00DB1001">
              <w:rPr>
                <w:sz w:val="16"/>
                <w:lang w:val="sq-AL"/>
              </w:rPr>
              <w:t>Zbatimi i projektit të menaxhimit të rasteve.</w:t>
            </w:r>
          </w:p>
        </w:tc>
        <w:tc>
          <w:tcPr>
            <w:tcW w:w="2632" w:type="dxa"/>
          </w:tcPr>
          <w:p w:rsidR="00DB1001" w:rsidRPr="00DB1001" w:rsidRDefault="00DB1001" w:rsidP="00DB1001">
            <w:pPr>
              <w:pStyle w:val="Tabele"/>
              <w:rPr>
                <w:sz w:val="16"/>
                <w:lang w:val="sq-AL"/>
              </w:rPr>
            </w:pPr>
            <w:r w:rsidRPr="00DB1001">
              <w:rPr>
                <w:sz w:val="16"/>
                <w:lang w:val="sq-AL"/>
              </w:rPr>
              <w:t>Sistemi i prokurorisë</w:t>
            </w:r>
          </w:p>
        </w:tc>
        <w:tc>
          <w:tcPr>
            <w:tcW w:w="1572" w:type="dxa"/>
          </w:tcPr>
          <w:p w:rsidR="00DB1001" w:rsidRPr="00DB1001" w:rsidRDefault="00DB1001" w:rsidP="00DB1001">
            <w:pPr>
              <w:pStyle w:val="Tabele"/>
              <w:rPr>
                <w:sz w:val="16"/>
                <w:lang w:val="sq-AL"/>
              </w:rPr>
            </w:pPr>
            <w:r w:rsidRPr="00DB1001">
              <w:rPr>
                <w:sz w:val="16"/>
                <w:lang w:val="sq-AL"/>
              </w:rPr>
              <w:t>2010-2013</w:t>
            </w:r>
          </w:p>
        </w:tc>
        <w:tc>
          <w:tcPr>
            <w:tcW w:w="2264" w:type="dxa"/>
          </w:tcPr>
          <w:p w:rsidR="00DB1001" w:rsidRPr="00DB1001" w:rsidRDefault="00DB1001" w:rsidP="00DB1001">
            <w:pPr>
              <w:pStyle w:val="Tabele"/>
              <w:rPr>
                <w:sz w:val="16"/>
                <w:lang w:val="sq-AL"/>
              </w:rPr>
            </w:pPr>
            <w:r w:rsidRPr="00DB1001">
              <w:rPr>
                <w:sz w:val="16"/>
                <w:lang w:val="sq-AL"/>
              </w:rPr>
              <w:t>2.5 milionë Mbështetur ngaKomisioni Europian.</w:t>
            </w:r>
          </w:p>
        </w:tc>
      </w:tr>
      <w:tr w:rsidR="00DB1001" w:rsidRPr="00DB1001" w:rsidTr="00DB1001">
        <w:trPr>
          <w:trHeight w:val="1852"/>
          <w:jc w:val="center"/>
        </w:trPr>
        <w:tc>
          <w:tcPr>
            <w:tcW w:w="3528" w:type="dxa"/>
          </w:tcPr>
          <w:p w:rsidR="00DB1001" w:rsidRPr="00DB1001" w:rsidRDefault="00DB1001" w:rsidP="00DB1001">
            <w:pPr>
              <w:pStyle w:val="Tabele"/>
              <w:rPr>
                <w:sz w:val="16"/>
                <w:lang w:val="sq-AL"/>
              </w:rPr>
            </w:pPr>
            <w:r w:rsidRPr="00DB1001">
              <w:rPr>
                <w:sz w:val="16"/>
                <w:lang w:val="sq-AL"/>
              </w:rPr>
              <w:t>Zgjerimi i aplikimit të teknikave të reja të investigimit brenda suazës së përcaktuar në ligj për gjithë format e shfaqjes së krimit të organizuar</w:t>
            </w:r>
          </w:p>
        </w:tc>
        <w:tc>
          <w:tcPr>
            <w:tcW w:w="4612" w:type="dxa"/>
          </w:tcPr>
          <w:p w:rsidR="00DB1001" w:rsidRPr="00DB1001" w:rsidRDefault="00DB1001" w:rsidP="00DB1001">
            <w:pPr>
              <w:pStyle w:val="Tabele"/>
              <w:rPr>
                <w:sz w:val="16"/>
                <w:lang w:val="sq-AL"/>
              </w:rPr>
            </w:pPr>
            <w:r w:rsidRPr="00DB1001">
              <w:rPr>
                <w:sz w:val="16"/>
                <w:lang w:val="sq-AL"/>
              </w:rPr>
              <w:t>Rritja e efikasitetit në hetim nëpërmjet përdorimit më të gjerë të metodave speciale të hetimit.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Trajnime të vazhdueshme të prokurorëve dhe oficerëve të policisë gjyqësore mbi krimin e organizuar, trafiqeve e terrorizmit.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Angazhimi i një numri sa më të gjerë personash në hetimin e rasteve konkrete.</w:t>
            </w:r>
          </w:p>
        </w:tc>
        <w:tc>
          <w:tcPr>
            <w:tcW w:w="2632" w:type="dxa"/>
          </w:tcPr>
          <w:p w:rsidR="00DB1001" w:rsidRPr="00DB1001" w:rsidRDefault="00DB1001" w:rsidP="00DB1001">
            <w:pPr>
              <w:pStyle w:val="Tabele"/>
              <w:rPr>
                <w:sz w:val="16"/>
                <w:lang w:val="sq-AL"/>
              </w:rPr>
            </w:pPr>
            <w:r w:rsidRPr="00DB1001">
              <w:rPr>
                <w:sz w:val="16"/>
                <w:lang w:val="sq-AL"/>
              </w:rPr>
              <w:t>Sistemi i prokurorisë</w:t>
            </w:r>
          </w:p>
        </w:tc>
        <w:tc>
          <w:tcPr>
            <w:tcW w:w="1572" w:type="dxa"/>
          </w:tcPr>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42 milionë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10 milonë lekë</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r w:rsidRPr="00DB1001">
              <w:rPr>
                <w:sz w:val="16"/>
                <w:lang w:val="sq-AL"/>
              </w:rPr>
              <w:t xml:space="preserve">180 milionë lekë </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Thellimi i vazhdueshëm i bashkëpunimit midis institucioneve brenda vendit, si dhe me ato homologe të vendeve të tjera për luftën kundër krimit të organizuar e terrorizmit.</w:t>
            </w: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p w:rsidR="00DB1001" w:rsidRPr="00DB1001" w:rsidRDefault="00DB1001" w:rsidP="00DB1001">
            <w:pPr>
              <w:pStyle w:val="Tabele"/>
              <w:rPr>
                <w:sz w:val="16"/>
                <w:lang w:val="sq-AL"/>
              </w:rPr>
            </w:pPr>
          </w:p>
        </w:tc>
        <w:tc>
          <w:tcPr>
            <w:tcW w:w="4612" w:type="dxa"/>
          </w:tcPr>
          <w:p w:rsidR="00DB1001" w:rsidRPr="00DB1001" w:rsidRDefault="00DB1001" w:rsidP="00DB1001">
            <w:pPr>
              <w:pStyle w:val="Tabele"/>
              <w:rPr>
                <w:sz w:val="16"/>
                <w:lang w:val="sq-AL"/>
              </w:rPr>
            </w:pPr>
            <w:r w:rsidRPr="00DB1001">
              <w:rPr>
                <w:sz w:val="16"/>
                <w:lang w:val="sq-AL"/>
              </w:rPr>
              <w:t>Vendosja e pikave të përhershme të kontaktit me institucionet brenda vendit, si dhe me ato homologe të vendeve të tjera për luftën kundër krimit të organizuar e terrorizmit.</w:t>
            </w:r>
          </w:p>
        </w:tc>
        <w:tc>
          <w:tcPr>
            <w:tcW w:w="2632" w:type="dxa"/>
          </w:tcPr>
          <w:p w:rsidR="00DB1001" w:rsidRPr="00DB1001" w:rsidRDefault="00DB1001" w:rsidP="00DB1001">
            <w:pPr>
              <w:pStyle w:val="Tabele"/>
              <w:rPr>
                <w:sz w:val="16"/>
                <w:lang w:val="sq-AL"/>
              </w:rPr>
            </w:pPr>
            <w:r w:rsidRPr="00DB1001">
              <w:rPr>
                <w:sz w:val="16"/>
                <w:lang w:val="sq-AL"/>
              </w:rPr>
              <w:t>Prokuroria e Përgjithshme dhe agjencitë e tjera të zbatimit të ligjit.</w:t>
            </w:r>
          </w:p>
        </w:tc>
        <w:tc>
          <w:tcPr>
            <w:tcW w:w="1572" w:type="dxa"/>
          </w:tcPr>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20 milionë lekë</w:t>
            </w:r>
          </w:p>
        </w:tc>
      </w:tr>
      <w:tr w:rsidR="00DB1001" w:rsidRPr="00DB1001" w:rsidTr="00DB1001">
        <w:trPr>
          <w:jc w:val="center"/>
        </w:trPr>
        <w:tc>
          <w:tcPr>
            <w:tcW w:w="3528" w:type="dxa"/>
          </w:tcPr>
          <w:p w:rsidR="00DB1001" w:rsidRPr="00DB1001" w:rsidRDefault="00DB1001" w:rsidP="00DB1001">
            <w:pPr>
              <w:pStyle w:val="Tabele"/>
              <w:rPr>
                <w:sz w:val="16"/>
                <w:lang w:val="sq-AL"/>
              </w:rPr>
            </w:pPr>
            <w:r w:rsidRPr="00DB1001">
              <w:rPr>
                <w:sz w:val="16"/>
                <w:lang w:val="sq-AL"/>
              </w:rPr>
              <w:t>Krijimi i strukturave sipas kërkesave apo të parashikuara në strategjitë e tjera, rishikimi i komiteteve,komisioneve, sekretarive apo çdo funksion tjetër i krijuar nga strategjitë sektoriale me qëllim zgjerimin e kompetencave apo funksionimin e tyre për gjithë drejtimet e luftës kundër krimit të organizuar e terrorizmit</w:t>
            </w:r>
          </w:p>
        </w:tc>
        <w:tc>
          <w:tcPr>
            <w:tcW w:w="4612" w:type="dxa"/>
          </w:tcPr>
          <w:p w:rsidR="00DB1001" w:rsidRPr="00DB1001" w:rsidRDefault="00DB1001" w:rsidP="00DB1001">
            <w:pPr>
              <w:pStyle w:val="Tabele"/>
              <w:rPr>
                <w:sz w:val="16"/>
                <w:lang w:val="sq-AL"/>
              </w:rPr>
            </w:pPr>
            <w:r w:rsidRPr="00DB1001">
              <w:rPr>
                <w:sz w:val="16"/>
                <w:lang w:val="sq-AL"/>
              </w:rPr>
              <w:t>Konsolidimi i njësive taks force të luftës kundër korrupsionit të krijuara pranë prokurorive në shtatë rrethe të vendit.</w:t>
            </w:r>
          </w:p>
        </w:tc>
        <w:tc>
          <w:tcPr>
            <w:tcW w:w="2632" w:type="dxa"/>
          </w:tcPr>
          <w:p w:rsidR="00DB1001" w:rsidRPr="00DB1001" w:rsidRDefault="00DB1001" w:rsidP="00DB1001">
            <w:pPr>
              <w:pStyle w:val="Tabele"/>
              <w:rPr>
                <w:sz w:val="16"/>
                <w:lang w:val="sq-AL"/>
              </w:rPr>
            </w:pPr>
            <w:r w:rsidRPr="00DB1001">
              <w:rPr>
                <w:sz w:val="16"/>
                <w:lang w:val="sq-AL"/>
              </w:rPr>
              <w:t>Sistemi i prokurorisë</w:t>
            </w:r>
          </w:p>
        </w:tc>
        <w:tc>
          <w:tcPr>
            <w:tcW w:w="1572" w:type="dxa"/>
          </w:tcPr>
          <w:p w:rsidR="00DB1001" w:rsidRPr="00DB1001" w:rsidRDefault="00DB1001" w:rsidP="00DB1001">
            <w:pPr>
              <w:pStyle w:val="Tabele"/>
              <w:rPr>
                <w:sz w:val="16"/>
                <w:lang w:val="sq-AL"/>
              </w:rPr>
            </w:pPr>
            <w:r w:rsidRPr="00DB1001">
              <w:rPr>
                <w:sz w:val="16"/>
                <w:lang w:val="sq-AL"/>
              </w:rPr>
              <w:t>Në vazhdimësi</w:t>
            </w:r>
          </w:p>
        </w:tc>
        <w:tc>
          <w:tcPr>
            <w:tcW w:w="2264" w:type="dxa"/>
          </w:tcPr>
          <w:p w:rsidR="00DB1001" w:rsidRPr="00DB1001" w:rsidRDefault="00DB1001" w:rsidP="00DB1001">
            <w:pPr>
              <w:pStyle w:val="Tabele"/>
              <w:rPr>
                <w:sz w:val="16"/>
                <w:lang w:val="sq-AL"/>
              </w:rPr>
            </w:pPr>
            <w:r w:rsidRPr="00DB1001">
              <w:rPr>
                <w:sz w:val="16"/>
                <w:lang w:val="sq-AL"/>
              </w:rPr>
              <w:t>280 milionë lekë</w:t>
            </w:r>
          </w:p>
        </w:tc>
      </w:tr>
    </w:tbl>
    <w:p w:rsidR="00DB1001" w:rsidRPr="00E64C45" w:rsidRDefault="00DB1001" w:rsidP="00DB1001">
      <w:pPr>
        <w:pStyle w:val="Title"/>
        <w:jc w:val="left"/>
        <w:rPr>
          <w:rFonts w:ascii="CG Times" w:hAnsi="CG Times"/>
          <w:b w:val="0"/>
          <w:sz w:val="20"/>
          <w:lang w:val="sq-AL"/>
        </w:rPr>
      </w:pPr>
    </w:p>
    <w:p w:rsidR="00DB1001" w:rsidRPr="00E87163" w:rsidRDefault="00DB1001" w:rsidP="00DB1001">
      <w:pPr>
        <w:pStyle w:val="Tabele"/>
        <w:rPr>
          <w:lang w:val="sq-AL"/>
        </w:rPr>
      </w:pPr>
      <w:r>
        <w:rPr>
          <w:lang w:val="sq-AL"/>
        </w:rPr>
        <w:t>Shenim.Plani i veprimit i përgatitur nga SHISH do të jetë pjesë e këtij plani veprimi, por për shkak të karakterit të klasifikuar nuk bëhet publik</w:t>
      </w:r>
    </w:p>
    <w:p w:rsidR="00DB1001" w:rsidRDefault="00DB1001" w:rsidP="00DB1001">
      <w:pPr>
        <w:pStyle w:val="Paragrafi0"/>
        <w:jc w:val="center"/>
        <w:rPr>
          <w:lang w:val="sq-AL"/>
        </w:rPr>
      </w:pPr>
    </w:p>
    <w:p w:rsidR="00DB1001" w:rsidRDefault="00DB1001" w:rsidP="00DB1001">
      <w:pPr>
        <w:pStyle w:val="Paragrafi0"/>
        <w:jc w:val="center"/>
        <w:rPr>
          <w:lang w:val="sq-AL"/>
        </w:rPr>
      </w:pPr>
    </w:p>
    <w:p w:rsidR="00DB1001" w:rsidRDefault="00DB1001" w:rsidP="00DB1001">
      <w:pPr>
        <w:pStyle w:val="Paragrafi0"/>
        <w:jc w:val="center"/>
        <w:rPr>
          <w:lang w:val="sq-AL"/>
        </w:rPr>
      </w:pPr>
    </w:p>
    <w:p w:rsidR="00DB1001" w:rsidRDefault="00DB1001" w:rsidP="00DB1001">
      <w:pPr>
        <w:pStyle w:val="Paragrafi0"/>
        <w:jc w:val="center"/>
        <w:rPr>
          <w:lang w:val="sq-AL"/>
        </w:rPr>
      </w:pPr>
    </w:p>
    <w:p w:rsidR="00DB1001" w:rsidRDefault="00DB1001" w:rsidP="00DB1001">
      <w:pPr>
        <w:pStyle w:val="Paragrafi0"/>
        <w:jc w:val="center"/>
        <w:rPr>
          <w:lang w:val="sq-AL"/>
        </w:rPr>
      </w:pPr>
    </w:p>
    <w:p w:rsidR="00DB1001" w:rsidRDefault="00DB1001" w:rsidP="00DB1001">
      <w:pPr>
        <w:pStyle w:val="Paragrafi0"/>
        <w:jc w:val="center"/>
        <w:rPr>
          <w:lang w:val="sq-AL"/>
        </w:rPr>
      </w:pPr>
    </w:p>
    <w:p w:rsidR="00DB1001" w:rsidRPr="00E87163" w:rsidRDefault="00DB1001" w:rsidP="00DB1001">
      <w:pPr>
        <w:pStyle w:val="Paragrafi0"/>
        <w:jc w:val="center"/>
        <w:rPr>
          <w:lang w:val="sq-AL"/>
        </w:rPr>
      </w:pPr>
      <w:r w:rsidRPr="00E87163">
        <w:rPr>
          <w:lang w:val="sq-AL"/>
        </w:rPr>
        <w:t xml:space="preserve">PLANI I VEPRIMIT I MINISTRISË SË DREJTËSISË </w:t>
      </w:r>
    </w:p>
    <w:p w:rsidR="00DB1001" w:rsidRPr="00E87163" w:rsidRDefault="00DB1001" w:rsidP="00DB1001">
      <w:pPr>
        <w:pStyle w:val="Paragrafi0"/>
        <w:jc w:val="center"/>
        <w:rPr>
          <w:lang w:val="sq-AL"/>
        </w:rPr>
      </w:pPr>
      <w:r w:rsidRPr="00E87163">
        <w:rPr>
          <w:lang w:val="sq-AL"/>
        </w:rPr>
        <w:t>STRATEGJIA  NDËRSEKTORIALE TË LUFTËS KUNDËR KRIMIT TË ORGANIZUAR, TRAFIQEVE DHE TERRORIZMIT</w:t>
      </w:r>
    </w:p>
    <w:p w:rsidR="00DB1001" w:rsidRPr="005D0343" w:rsidRDefault="00DB1001" w:rsidP="00DB1001">
      <w:pPr>
        <w:pStyle w:val="Paragrafi0"/>
        <w:rPr>
          <w:sz w:val="14"/>
          <w:lang w:val="sq-AL"/>
        </w:rPr>
      </w:pPr>
    </w:p>
    <w:tbl>
      <w:tblPr>
        <w:tblStyle w:val="TableGrid"/>
        <w:tblW w:w="14120" w:type="dxa"/>
        <w:jc w:val="center"/>
        <w:tblLook w:val="01E0" w:firstRow="1" w:lastRow="1" w:firstColumn="1" w:lastColumn="1" w:noHBand="0" w:noVBand="0"/>
      </w:tblPr>
      <w:tblGrid>
        <w:gridCol w:w="1951"/>
        <w:gridCol w:w="2034"/>
        <w:gridCol w:w="2777"/>
        <w:gridCol w:w="2223"/>
        <w:gridCol w:w="1428"/>
        <w:gridCol w:w="1599"/>
        <w:gridCol w:w="2108"/>
      </w:tblGrid>
      <w:tr w:rsidR="00DB1001" w:rsidRPr="00DB1001" w:rsidTr="00DB1001">
        <w:trPr>
          <w:jc w:val="center"/>
        </w:trPr>
        <w:tc>
          <w:tcPr>
            <w:tcW w:w="1951" w:type="dxa"/>
          </w:tcPr>
          <w:p w:rsidR="00DB1001" w:rsidRPr="00DB1001" w:rsidRDefault="00DB1001" w:rsidP="00DB1001">
            <w:pPr>
              <w:pStyle w:val="Tabele"/>
              <w:rPr>
                <w:sz w:val="16"/>
                <w:szCs w:val="16"/>
                <w:lang w:val="sq-AL"/>
              </w:rPr>
            </w:pPr>
            <w:r w:rsidRPr="00DB1001">
              <w:rPr>
                <w:sz w:val="16"/>
                <w:szCs w:val="16"/>
                <w:lang w:val="sq-AL"/>
              </w:rPr>
              <w:t>Objektivat e strategjisë</w:t>
            </w:r>
          </w:p>
        </w:tc>
        <w:tc>
          <w:tcPr>
            <w:tcW w:w="2034" w:type="dxa"/>
          </w:tcPr>
          <w:p w:rsidR="00DB1001" w:rsidRPr="00DB1001" w:rsidRDefault="00DB1001" w:rsidP="00DB1001">
            <w:pPr>
              <w:pStyle w:val="Tabele"/>
              <w:rPr>
                <w:sz w:val="16"/>
                <w:szCs w:val="16"/>
                <w:lang w:val="sq-AL"/>
              </w:rPr>
            </w:pPr>
            <w:r w:rsidRPr="00DB1001">
              <w:rPr>
                <w:sz w:val="16"/>
                <w:szCs w:val="16"/>
                <w:lang w:val="sq-AL"/>
              </w:rPr>
              <w:t>Mënyrat e veprimit</w:t>
            </w:r>
          </w:p>
        </w:tc>
        <w:tc>
          <w:tcPr>
            <w:tcW w:w="2777" w:type="dxa"/>
          </w:tcPr>
          <w:p w:rsidR="00DB1001" w:rsidRPr="00DB1001" w:rsidRDefault="00DB1001" w:rsidP="00DB1001">
            <w:pPr>
              <w:pStyle w:val="Tabele"/>
              <w:rPr>
                <w:sz w:val="16"/>
                <w:szCs w:val="16"/>
                <w:lang w:val="sq-AL"/>
              </w:rPr>
            </w:pPr>
            <w:r w:rsidRPr="00DB1001">
              <w:rPr>
                <w:sz w:val="16"/>
                <w:szCs w:val="16"/>
                <w:lang w:val="sq-AL"/>
              </w:rPr>
              <w:t>Masat e planifikuara</w:t>
            </w:r>
          </w:p>
        </w:tc>
        <w:tc>
          <w:tcPr>
            <w:tcW w:w="2223" w:type="dxa"/>
          </w:tcPr>
          <w:p w:rsidR="00DB1001" w:rsidRPr="00DB1001" w:rsidRDefault="00DB1001" w:rsidP="00DB1001">
            <w:pPr>
              <w:pStyle w:val="Tabele"/>
              <w:rPr>
                <w:sz w:val="16"/>
                <w:szCs w:val="16"/>
                <w:lang w:val="sq-AL"/>
              </w:rPr>
            </w:pPr>
            <w:r w:rsidRPr="00DB1001">
              <w:rPr>
                <w:sz w:val="16"/>
                <w:szCs w:val="16"/>
                <w:lang w:val="sq-AL"/>
              </w:rPr>
              <w:t>Institucionet përgjegjëse</w:t>
            </w:r>
          </w:p>
        </w:tc>
        <w:tc>
          <w:tcPr>
            <w:tcW w:w="1428" w:type="dxa"/>
          </w:tcPr>
          <w:p w:rsidR="00DB1001" w:rsidRPr="00DB1001" w:rsidRDefault="00DB1001" w:rsidP="00DB1001">
            <w:pPr>
              <w:pStyle w:val="Tabele"/>
              <w:rPr>
                <w:sz w:val="16"/>
                <w:szCs w:val="16"/>
                <w:lang w:val="sq-AL"/>
              </w:rPr>
            </w:pPr>
            <w:r w:rsidRPr="00DB1001">
              <w:rPr>
                <w:sz w:val="16"/>
                <w:szCs w:val="16"/>
                <w:lang w:val="sq-AL"/>
              </w:rPr>
              <w:t>Afatet kohore</w:t>
            </w:r>
          </w:p>
        </w:tc>
        <w:tc>
          <w:tcPr>
            <w:tcW w:w="1599" w:type="dxa"/>
          </w:tcPr>
          <w:p w:rsidR="00DB1001" w:rsidRPr="00DB1001" w:rsidRDefault="00DB1001" w:rsidP="00DB1001">
            <w:pPr>
              <w:pStyle w:val="Tabele"/>
              <w:rPr>
                <w:sz w:val="16"/>
                <w:szCs w:val="16"/>
                <w:lang w:val="sq-AL"/>
              </w:rPr>
            </w:pPr>
            <w:r w:rsidRPr="00DB1001">
              <w:rPr>
                <w:sz w:val="16"/>
                <w:szCs w:val="16"/>
                <w:lang w:val="sq-AL"/>
              </w:rPr>
              <w:t>Kosto financiare* &amp; subjekti që e mbulon</w:t>
            </w:r>
          </w:p>
        </w:tc>
        <w:tc>
          <w:tcPr>
            <w:tcW w:w="2108" w:type="dxa"/>
          </w:tcPr>
          <w:p w:rsidR="00DB1001" w:rsidRPr="00DB1001" w:rsidRDefault="00DB1001" w:rsidP="00DB1001">
            <w:pPr>
              <w:pStyle w:val="Tabele"/>
              <w:rPr>
                <w:sz w:val="16"/>
                <w:szCs w:val="16"/>
                <w:lang w:val="sq-AL"/>
              </w:rPr>
            </w:pPr>
            <w:r w:rsidRPr="00DB1001">
              <w:rPr>
                <w:sz w:val="16"/>
                <w:szCs w:val="16"/>
                <w:lang w:val="sq-AL"/>
              </w:rPr>
              <w:t>Komente</w:t>
            </w:r>
          </w:p>
        </w:tc>
      </w:tr>
      <w:tr w:rsidR="00DB1001" w:rsidRPr="00DB1001" w:rsidTr="00DB1001">
        <w:trPr>
          <w:trHeight w:val="1385"/>
          <w:jc w:val="center"/>
        </w:trPr>
        <w:tc>
          <w:tcPr>
            <w:tcW w:w="1951" w:type="dxa"/>
          </w:tcPr>
          <w:p w:rsidR="00DB1001" w:rsidRPr="00DB1001" w:rsidRDefault="00DB1001" w:rsidP="00DB1001">
            <w:pPr>
              <w:pStyle w:val="Tabele"/>
              <w:rPr>
                <w:sz w:val="16"/>
                <w:szCs w:val="16"/>
                <w:lang w:val="sq-AL"/>
              </w:rPr>
            </w:pPr>
            <w:r w:rsidRPr="00DB1001">
              <w:rPr>
                <w:sz w:val="16"/>
                <w:szCs w:val="16"/>
                <w:lang w:val="sq-AL"/>
              </w:rPr>
              <w:t>Lufta kundër krimit të organizuar</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Lufta kundër drogës</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Lufta kundër trafiqeve të tjera të paligjshme</w:t>
            </w:r>
          </w:p>
        </w:tc>
        <w:tc>
          <w:tcPr>
            <w:tcW w:w="2034" w:type="dxa"/>
          </w:tcPr>
          <w:p w:rsidR="00DB1001" w:rsidRPr="00DB1001" w:rsidRDefault="00DB1001" w:rsidP="00DB1001">
            <w:pPr>
              <w:pStyle w:val="Tabele"/>
              <w:rPr>
                <w:sz w:val="16"/>
                <w:szCs w:val="16"/>
                <w:lang w:val="sq-AL"/>
              </w:rPr>
            </w:pPr>
            <w:r w:rsidRPr="00DB1001">
              <w:rPr>
                <w:sz w:val="16"/>
                <w:szCs w:val="16"/>
                <w:lang w:val="sq-AL"/>
              </w:rPr>
              <w:t>Hartimi dhe përmirësimi i akteve të nevojshme ligjore.</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disa shtesa dhe ndryshime në ligjin nr.9284, datë 30.9.2004 “Për parandalimin dhe goditjen e krimit të organizuar”.</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tc>
        <w:tc>
          <w:tcPr>
            <w:tcW w:w="1428" w:type="dxa"/>
          </w:tcPr>
          <w:p w:rsidR="00DB1001" w:rsidRPr="00DB1001" w:rsidRDefault="00DB1001" w:rsidP="00DB1001">
            <w:pPr>
              <w:pStyle w:val="Tabele"/>
              <w:rPr>
                <w:sz w:val="16"/>
                <w:szCs w:val="16"/>
                <w:lang w:val="sq-AL"/>
              </w:rPr>
            </w:pPr>
            <w:r w:rsidRPr="00DB1001">
              <w:rPr>
                <w:sz w:val="16"/>
                <w:szCs w:val="16"/>
                <w:lang w:val="sq-AL"/>
              </w:rPr>
              <w:t>Tetor 2009</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tc>
        <w:tc>
          <w:tcPr>
            <w:tcW w:w="2108" w:type="dxa"/>
          </w:tcPr>
          <w:p w:rsidR="00DB1001" w:rsidRPr="00DB1001" w:rsidRDefault="00DB1001" w:rsidP="00DB1001">
            <w:pPr>
              <w:pStyle w:val="Tabele"/>
              <w:rPr>
                <w:sz w:val="16"/>
                <w:szCs w:val="16"/>
                <w:lang w:val="sq-AL"/>
              </w:rPr>
            </w:pPr>
            <w:r w:rsidRPr="00DB1001">
              <w:rPr>
                <w:sz w:val="16"/>
                <w:szCs w:val="16"/>
                <w:lang w:val="sq-AL"/>
              </w:rPr>
              <w:t>Është miratuar në mbledhjen e Këshillit të Ministrave të zhvilluar më datë 21 tetor 2009.</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tc>
      </w:tr>
      <w:tr w:rsidR="00DB1001" w:rsidRPr="00DB1001" w:rsidTr="00DB1001">
        <w:trPr>
          <w:trHeight w:val="1598"/>
          <w:jc w:val="center"/>
        </w:trPr>
        <w:tc>
          <w:tcPr>
            <w:tcW w:w="1951" w:type="dxa"/>
          </w:tcPr>
          <w:p w:rsidR="00DB1001" w:rsidRPr="00DB1001" w:rsidRDefault="00DB1001" w:rsidP="00DB1001">
            <w:pPr>
              <w:pStyle w:val="Tabele"/>
              <w:rPr>
                <w:sz w:val="16"/>
                <w:szCs w:val="16"/>
                <w:lang w:val="sq-AL"/>
              </w:rPr>
            </w:pPr>
            <w:r w:rsidRPr="00DB1001">
              <w:rPr>
                <w:sz w:val="16"/>
                <w:szCs w:val="16"/>
                <w:lang w:val="sq-AL"/>
              </w:rPr>
              <w:t>Parandalimi i pastrimit të parave</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Ruajtja e kufijve nga migracioni</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tc>
        <w:tc>
          <w:tcPr>
            <w:tcW w:w="2034" w:type="dxa"/>
          </w:tcPr>
          <w:p w:rsidR="00DB1001" w:rsidRPr="00DB1001" w:rsidRDefault="00DB1001" w:rsidP="00DB1001">
            <w:pPr>
              <w:pStyle w:val="Tabele"/>
              <w:rPr>
                <w:sz w:val="16"/>
                <w:szCs w:val="16"/>
                <w:lang w:val="sq-AL"/>
              </w:rPr>
            </w:pPr>
            <w:r w:rsidRPr="00DB1001">
              <w:rPr>
                <w:sz w:val="16"/>
                <w:szCs w:val="16"/>
                <w:lang w:val="sq-AL"/>
              </w:rPr>
              <w:t>Thellimi i bashkëpunimit ndërmjet strukturave kompetente vendase dhe homologe të vendeve të rajonit më gjerë</w:t>
            </w: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bashkëpunimin gjyqësor ndërkombëtar në fushën penale”</w:t>
            </w:r>
          </w:p>
        </w:tc>
        <w:tc>
          <w:tcPr>
            <w:tcW w:w="2223" w:type="dxa"/>
          </w:tcPr>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Tetor 2009</w:t>
            </w:r>
          </w:p>
        </w:tc>
        <w:tc>
          <w:tcPr>
            <w:tcW w:w="1599" w:type="dxa"/>
          </w:tcPr>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Është miratuar në mbledhjen e Këshillit të Ministrave të zhvilluar më datë 21 tetor 2009.</w:t>
            </w:r>
          </w:p>
        </w:tc>
      </w:tr>
      <w:tr w:rsidR="00DB1001" w:rsidRPr="00DB1001" w:rsidTr="00DB1001">
        <w:trPr>
          <w:jc w:val="center"/>
        </w:trPr>
        <w:tc>
          <w:tcPr>
            <w:tcW w:w="1951" w:type="dxa"/>
            <w:vMerge w:val="restart"/>
          </w:tcPr>
          <w:p w:rsidR="00DB1001" w:rsidRPr="00DB1001" w:rsidRDefault="00DB1001" w:rsidP="00DB1001">
            <w:pPr>
              <w:pStyle w:val="Tabele"/>
              <w:rPr>
                <w:sz w:val="16"/>
                <w:szCs w:val="16"/>
                <w:lang w:val="sq-AL"/>
              </w:rPr>
            </w:pPr>
            <w:r w:rsidRPr="00DB1001">
              <w:rPr>
                <w:sz w:val="16"/>
                <w:szCs w:val="16"/>
                <w:lang w:val="sq-AL"/>
              </w:rPr>
              <w:t>Lufta kundër akteve terroriste</w:t>
            </w:r>
          </w:p>
        </w:tc>
        <w:tc>
          <w:tcPr>
            <w:tcW w:w="2034" w:type="dxa"/>
            <w:vMerge w:val="restart"/>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disa shtesa dhe ndryshime në ligjin nr.8677, datë 2.11.2000 “Për organizimin dhe funksionimin e Policisë Gjyqësore”, i ndryshuar</w:t>
            </w:r>
          </w:p>
        </w:tc>
        <w:tc>
          <w:tcPr>
            <w:tcW w:w="2223" w:type="dxa"/>
          </w:tcPr>
          <w:p w:rsidR="00DB1001" w:rsidRPr="00DB1001" w:rsidRDefault="00DB1001" w:rsidP="00DB1001">
            <w:pPr>
              <w:pStyle w:val="Tabele"/>
              <w:rPr>
                <w:sz w:val="16"/>
                <w:szCs w:val="16"/>
                <w:lang w:val="sq-AL"/>
              </w:rPr>
            </w:pPr>
          </w:p>
        </w:tc>
        <w:tc>
          <w:tcPr>
            <w:tcW w:w="1428" w:type="dxa"/>
          </w:tcPr>
          <w:p w:rsidR="00DB1001" w:rsidRPr="00DB1001" w:rsidRDefault="00DB1001" w:rsidP="00DB1001">
            <w:pPr>
              <w:pStyle w:val="Tabele"/>
              <w:rPr>
                <w:sz w:val="16"/>
                <w:szCs w:val="16"/>
                <w:lang w:val="sq-AL"/>
              </w:rPr>
            </w:pPr>
            <w:r w:rsidRPr="00DB1001">
              <w:rPr>
                <w:sz w:val="16"/>
                <w:szCs w:val="16"/>
                <w:lang w:val="sq-AL"/>
              </w:rPr>
              <w:t>Dhjetor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Kanë filluar procedurat për rikompozimin e grupit të punës që do të hartojë ndryshimet.</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disa shtesa dhe ndryshime në ligjin nr.7905, datë 21.3.1995 “Kodi i Procedurës Penale i Republikës së Shqipërisë”, i ndryshuar.</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Dhjetor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Përputhja me risitë që do të sjellin ndryshimet në ligjin për Policinë Gjyqësore.</w:t>
            </w:r>
          </w:p>
          <w:p w:rsidR="00DB1001" w:rsidRPr="00DB1001" w:rsidRDefault="00DB1001" w:rsidP="00DB1001">
            <w:pPr>
              <w:pStyle w:val="Tabele"/>
              <w:rPr>
                <w:sz w:val="16"/>
                <w:szCs w:val="16"/>
                <w:lang w:val="sq-AL"/>
              </w:rPr>
            </w:pPr>
          </w:p>
        </w:tc>
      </w:tr>
      <w:tr w:rsidR="00DB1001" w:rsidRPr="00DB1001" w:rsidTr="00DB1001">
        <w:trPr>
          <w:jc w:val="center"/>
        </w:trPr>
        <w:tc>
          <w:tcPr>
            <w:tcW w:w="1951" w:type="dxa"/>
            <w:vMerge w:val="restart"/>
          </w:tcPr>
          <w:p w:rsidR="00DB1001" w:rsidRPr="00DB1001" w:rsidRDefault="00DB1001" w:rsidP="00DB1001">
            <w:pPr>
              <w:pStyle w:val="Tabele"/>
              <w:rPr>
                <w:sz w:val="16"/>
                <w:szCs w:val="16"/>
                <w:lang w:val="sq-AL"/>
              </w:rPr>
            </w:pPr>
          </w:p>
        </w:tc>
        <w:tc>
          <w:tcPr>
            <w:tcW w:w="2034" w:type="dxa"/>
            <w:vMerge w:val="restart"/>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Nënshkrimi i marrëveshjes me Eurojust.</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p w:rsidR="00DB1001" w:rsidRPr="00DB1001" w:rsidRDefault="00DB1001" w:rsidP="00DB1001">
            <w:pPr>
              <w:pStyle w:val="Tabele"/>
              <w:rPr>
                <w:sz w:val="16"/>
                <w:szCs w:val="16"/>
                <w:lang w:val="sq-AL"/>
              </w:rPr>
            </w:pPr>
            <w:r w:rsidRPr="00DB1001">
              <w:rPr>
                <w:sz w:val="16"/>
                <w:szCs w:val="16"/>
                <w:lang w:val="sq-AL"/>
              </w:rPr>
              <w:t>Ministria e Brendshme,</w:t>
            </w:r>
          </w:p>
          <w:p w:rsidR="00DB1001" w:rsidRPr="00DB1001" w:rsidRDefault="00DB1001" w:rsidP="00DB1001">
            <w:pPr>
              <w:pStyle w:val="Tabele"/>
              <w:rPr>
                <w:sz w:val="16"/>
                <w:szCs w:val="16"/>
                <w:lang w:val="sq-AL"/>
              </w:rPr>
            </w:pPr>
            <w:r w:rsidRPr="00DB1001">
              <w:rPr>
                <w:sz w:val="16"/>
                <w:szCs w:val="16"/>
                <w:lang w:val="sq-AL"/>
              </w:rPr>
              <w:t>Prokuroria e Përgjithshme,</w:t>
            </w:r>
          </w:p>
          <w:p w:rsidR="00DB1001" w:rsidRPr="00DB1001" w:rsidRDefault="00DB1001" w:rsidP="00DB1001">
            <w:pPr>
              <w:pStyle w:val="Tabele"/>
              <w:rPr>
                <w:sz w:val="16"/>
                <w:szCs w:val="16"/>
                <w:lang w:val="sq-AL"/>
              </w:rPr>
            </w:pPr>
            <w:r w:rsidRPr="00DB1001">
              <w:rPr>
                <w:sz w:val="16"/>
                <w:szCs w:val="16"/>
                <w:lang w:val="sq-AL"/>
              </w:rPr>
              <w:t>INTERPOL</w:t>
            </w:r>
          </w:p>
        </w:tc>
        <w:tc>
          <w:tcPr>
            <w:tcW w:w="1428" w:type="dxa"/>
          </w:tcPr>
          <w:p w:rsidR="00DB1001" w:rsidRPr="00DB1001" w:rsidRDefault="00DB1001" w:rsidP="00DB1001">
            <w:pPr>
              <w:pStyle w:val="Tabele"/>
              <w:rPr>
                <w:sz w:val="16"/>
                <w:szCs w:val="16"/>
                <w:lang w:val="sq-AL"/>
              </w:rPr>
            </w:pPr>
            <w:r w:rsidRPr="00DB1001">
              <w:rPr>
                <w:sz w:val="16"/>
                <w:szCs w:val="16"/>
                <w:lang w:val="sq-AL"/>
              </w:rPr>
              <w:t>Dhjetor 2009</w:t>
            </w:r>
          </w:p>
        </w:tc>
        <w:tc>
          <w:tcPr>
            <w:tcW w:w="1599" w:type="dxa"/>
          </w:tcPr>
          <w:p w:rsidR="00DB1001" w:rsidRPr="00DB1001" w:rsidRDefault="00DB1001" w:rsidP="00DB1001">
            <w:pPr>
              <w:pStyle w:val="Tabele"/>
              <w:rPr>
                <w:sz w:val="16"/>
                <w:szCs w:val="16"/>
                <w:lang w:val="sq-AL"/>
              </w:rPr>
            </w:pPr>
            <w:r w:rsidRPr="00DB1001">
              <w:rPr>
                <w:sz w:val="16"/>
                <w:szCs w:val="16"/>
                <w:lang w:val="sq-AL"/>
              </w:rPr>
              <w:t>Ka kosto</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Institucionet përgjegjëse për zbatim</w:t>
            </w:r>
          </w:p>
        </w:tc>
        <w:tc>
          <w:tcPr>
            <w:tcW w:w="2108" w:type="dxa"/>
          </w:tcPr>
          <w:p w:rsidR="00DB1001" w:rsidRPr="00DB1001" w:rsidRDefault="00DB1001" w:rsidP="00DB1001">
            <w:pPr>
              <w:pStyle w:val="Tabele"/>
              <w:rPr>
                <w:sz w:val="16"/>
                <w:szCs w:val="16"/>
                <w:lang w:val="sq-AL"/>
              </w:rPr>
            </w:pPr>
            <w:r w:rsidRPr="00DB1001">
              <w:rPr>
                <w:sz w:val="16"/>
                <w:szCs w:val="16"/>
                <w:lang w:val="sq-AL"/>
              </w:rPr>
              <w:t>Janë vendosur pikat e kontaktit dhe pritet fillimi i procesit të negociimit për hartimin e kësaj marrëveshjeje.</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Nënshkrimi i memorandumeve të tjera me vendet e BE-së, të rajonit më gjerë</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p w:rsidR="00DB1001" w:rsidRPr="00DB1001" w:rsidRDefault="00DB1001" w:rsidP="00DB1001">
            <w:pPr>
              <w:pStyle w:val="Tabele"/>
              <w:rPr>
                <w:sz w:val="16"/>
                <w:szCs w:val="16"/>
                <w:lang w:val="sq-AL"/>
              </w:rPr>
            </w:pPr>
            <w:r w:rsidRPr="00DB1001">
              <w:rPr>
                <w:sz w:val="16"/>
                <w:szCs w:val="16"/>
                <w:lang w:val="sq-AL"/>
              </w:rPr>
              <w:t>Ministria e Brendshme,</w:t>
            </w:r>
          </w:p>
          <w:p w:rsidR="00DB1001" w:rsidRPr="00DB1001" w:rsidRDefault="00DB1001" w:rsidP="00DB1001">
            <w:pPr>
              <w:pStyle w:val="Tabele"/>
              <w:rPr>
                <w:sz w:val="16"/>
                <w:szCs w:val="16"/>
                <w:lang w:val="sq-AL"/>
              </w:rPr>
            </w:pPr>
            <w:r w:rsidRPr="00DB1001">
              <w:rPr>
                <w:sz w:val="16"/>
                <w:szCs w:val="16"/>
                <w:lang w:val="sq-AL"/>
              </w:rPr>
              <w:t>Ministria e Jashtme,</w:t>
            </w:r>
          </w:p>
          <w:p w:rsidR="00DB1001" w:rsidRPr="00DB1001" w:rsidRDefault="00DB1001" w:rsidP="00DB1001">
            <w:pPr>
              <w:pStyle w:val="Tabele"/>
              <w:rPr>
                <w:sz w:val="16"/>
                <w:szCs w:val="16"/>
                <w:lang w:val="sq-AL"/>
              </w:rPr>
            </w:pPr>
            <w:r w:rsidRPr="00DB1001">
              <w:rPr>
                <w:sz w:val="16"/>
                <w:szCs w:val="16"/>
                <w:lang w:val="sq-AL"/>
              </w:rPr>
              <w:t>Prokuroria e Përgjithshme</w:t>
            </w:r>
          </w:p>
        </w:tc>
        <w:tc>
          <w:tcPr>
            <w:tcW w:w="1428" w:type="dxa"/>
          </w:tcPr>
          <w:p w:rsidR="00DB1001" w:rsidRPr="00DB1001" w:rsidRDefault="00DB1001" w:rsidP="00DB1001">
            <w:pPr>
              <w:pStyle w:val="Tabele"/>
              <w:rPr>
                <w:sz w:val="16"/>
                <w:szCs w:val="16"/>
                <w:lang w:val="sq-AL"/>
              </w:rPr>
            </w:pPr>
            <w:r w:rsidRPr="00DB1001">
              <w:rPr>
                <w:sz w:val="16"/>
                <w:szCs w:val="16"/>
                <w:lang w:val="sq-AL"/>
              </w:rPr>
              <w:t>Në vazhdim</w:t>
            </w:r>
          </w:p>
        </w:tc>
        <w:tc>
          <w:tcPr>
            <w:tcW w:w="1599" w:type="dxa"/>
          </w:tcPr>
          <w:p w:rsidR="00DB1001" w:rsidRPr="00DB1001" w:rsidRDefault="00DB1001" w:rsidP="00DB1001">
            <w:pPr>
              <w:pStyle w:val="Tabele"/>
              <w:rPr>
                <w:sz w:val="16"/>
                <w:szCs w:val="16"/>
                <w:lang w:val="sq-AL"/>
              </w:rPr>
            </w:pPr>
            <w:r w:rsidRPr="00DB1001">
              <w:rPr>
                <w:sz w:val="16"/>
                <w:szCs w:val="16"/>
                <w:lang w:val="sq-AL"/>
              </w:rPr>
              <w:t>Ka kosto</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Institucionet përgjegjëse për zbatim</w:t>
            </w:r>
          </w:p>
        </w:tc>
        <w:tc>
          <w:tcPr>
            <w:tcW w:w="2108" w:type="dxa"/>
          </w:tcPr>
          <w:p w:rsidR="00DB1001" w:rsidRPr="00DB1001" w:rsidRDefault="00DB1001" w:rsidP="00DB1001">
            <w:pPr>
              <w:pStyle w:val="Tabele"/>
              <w:rPr>
                <w:sz w:val="16"/>
                <w:szCs w:val="16"/>
                <w:lang w:val="sq-AL"/>
              </w:rPr>
            </w:pPr>
            <w:r w:rsidRPr="00DB1001">
              <w:rPr>
                <w:sz w:val="16"/>
                <w:szCs w:val="16"/>
                <w:lang w:val="sq-AL"/>
              </w:rPr>
              <w:t>Nxitja e bashkëpunimit dhe luftës së përbashkët kundër krimit të organizuar, trafiqeve, drogës, pastrimit të parave, migracionit të paligjshëm dhe akteve terroriste.</w:t>
            </w:r>
          </w:p>
        </w:tc>
      </w:tr>
      <w:tr w:rsidR="00DB1001" w:rsidRPr="00DB1001" w:rsidTr="00DB1001">
        <w:trPr>
          <w:jc w:val="center"/>
        </w:trPr>
        <w:tc>
          <w:tcPr>
            <w:tcW w:w="1951" w:type="dxa"/>
          </w:tcPr>
          <w:p w:rsidR="00DB1001" w:rsidRPr="00DB1001" w:rsidRDefault="00DB1001" w:rsidP="00DB1001">
            <w:pPr>
              <w:pStyle w:val="Tabele"/>
              <w:rPr>
                <w:sz w:val="16"/>
                <w:szCs w:val="16"/>
                <w:lang w:val="sq-AL"/>
              </w:rPr>
            </w:pPr>
          </w:p>
        </w:tc>
        <w:tc>
          <w:tcPr>
            <w:tcW w:w="2034" w:type="dxa"/>
          </w:tcPr>
          <w:p w:rsidR="00DB1001" w:rsidRPr="00DB1001" w:rsidRDefault="00DB1001" w:rsidP="00DB1001">
            <w:pPr>
              <w:pStyle w:val="Tabele"/>
              <w:rPr>
                <w:sz w:val="16"/>
                <w:szCs w:val="16"/>
                <w:lang w:val="sq-AL"/>
              </w:rPr>
            </w:pPr>
            <w:r w:rsidRPr="00DB1001">
              <w:rPr>
                <w:sz w:val="16"/>
                <w:szCs w:val="16"/>
                <w:lang w:val="sq-AL"/>
              </w:rPr>
              <w:t>Inspektimi i vendimeve të dhëna kundër autorëve të krimit të organizuar,trafiqeve, drogës, pastrimit të parave, migracionit të paligjshëm dhe akteve terroriste.</w:t>
            </w:r>
          </w:p>
        </w:tc>
        <w:tc>
          <w:tcPr>
            <w:tcW w:w="2777" w:type="dxa"/>
          </w:tcPr>
          <w:p w:rsidR="00DB1001" w:rsidRPr="00DB1001" w:rsidRDefault="00DB1001" w:rsidP="00DB1001">
            <w:pPr>
              <w:pStyle w:val="Tabele"/>
              <w:rPr>
                <w:sz w:val="16"/>
                <w:szCs w:val="16"/>
                <w:lang w:val="sq-AL"/>
              </w:rPr>
            </w:pPr>
            <w:r w:rsidRPr="00DB1001">
              <w:rPr>
                <w:sz w:val="16"/>
                <w:szCs w:val="16"/>
                <w:lang w:val="sq-AL"/>
              </w:rPr>
              <w:t>Inspektimi periodik i organeve të sistemit gjyqësor (gjykata, prokurori)</w:t>
            </w:r>
          </w:p>
        </w:tc>
        <w:tc>
          <w:tcPr>
            <w:tcW w:w="2223" w:type="dxa"/>
          </w:tcPr>
          <w:p w:rsidR="00DB1001" w:rsidRPr="00DB1001" w:rsidRDefault="00DB1001" w:rsidP="00DB1001">
            <w:pPr>
              <w:pStyle w:val="Tabele"/>
              <w:rPr>
                <w:sz w:val="16"/>
                <w:szCs w:val="16"/>
                <w:lang w:val="sq-AL"/>
              </w:rPr>
            </w:pPr>
            <w:r w:rsidRPr="00DB1001">
              <w:rPr>
                <w:sz w:val="16"/>
                <w:szCs w:val="16"/>
                <w:lang w:val="sq-AL"/>
              </w:rPr>
              <w:t>Inspektorati i Ministrisë së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Në vazhdim</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Inspektimi i dosjeve dhe vendimeve të dhëna mbi çështjet që kanë objekt akuze/gjykimi rastet e krimit të organizuar, trafiqeve, drogës, pastrimit të parave, migracionit të paligjshëm dhe akteve terroriste</w:t>
            </w:r>
          </w:p>
        </w:tc>
      </w:tr>
      <w:tr w:rsidR="00DB1001" w:rsidRPr="00DB1001" w:rsidTr="00DB1001">
        <w:trPr>
          <w:jc w:val="center"/>
        </w:trPr>
        <w:tc>
          <w:tcPr>
            <w:tcW w:w="1951" w:type="dxa"/>
            <w:vMerge w:val="restart"/>
          </w:tcPr>
          <w:p w:rsidR="00DB1001" w:rsidRPr="00DB1001" w:rsidRDefault="00DB1001" w:rsidP="00DB1001">
            <w:pPr>
              <w:pStyle w:val="Tabele"/>
              <w:rPr>
                <w:sz w:val="16"/>
                <w:szCs w:val="16"/>
                <w:lang w:val="sq-AL"/>
              </w:rPr>
            </w:pPr>
            <w:r w:rsidRPr="00DB1001">
              <w:rPr>
                <w:sz w:val="16"/>
                <w:szCs w:val="16"/>
                <w:lang w:val="sq-AL"/>
              </w:rPr>
              <w:t>Lufta kundër korrupsionit</w:t>
            </w:r>
          </w:p>
        </w:tc>
        <w:tc>
          <w:tcPr>
            <w:tcW w:w="2034" w:type="dxa"/>
            <w:vMerge w:val="restart"/>
          </w:tcPr>
          <w:p w:rsidR="00DB1001" w:rsidRPr="00DB1001" w:rsidRDefault="00DB1001" w:rsidP="00DB1001">
            <w:pPr>
              <w:pStyle w:val="Tabele"/>
              <w:rPr>
                <w:sz w:val="16"/>
                <w:szCs w:val="16"/>
                <w:lang w:val="sq-AL"/>
              </w:rPr>
            </w:pPr>
            <w:r w:rsidRPr="00DB1001">
              <w:rPr>
                <w:sz w:val="16"/>
                <w:szCs w:val="16"/>
                <w:lang w:val="sq-AL"/>
              </w:rPr>
              <w:t>Implementimi i akteve ndërkombëtare të fushës së korrupsionit dhe, kryesisht rekomandimet e GRECO-s, në sistemin e drejtësisë</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Hetimi dhe dënimi i korrupsionit</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Sigurimi i efektshmërisë së ndjekjes penale dhe rritjes së shpejtësisë së gjykimit</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Rritja e integritetit dhe rezidencës ndaj korrupsionit në sistemin e drejtësisë.</w:t>
            </w: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disa shtesa dhe ndryshime në ligjin nr.7850, datë 29.7.1994 “Kodi Civil i Republikës së Shqipërisë”, i ndryshuar.</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Brenda vitit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Pritet rivotimi nga Kuvendi i projektligjit, i cili parashikon shtimin e kreut të ri “Përgjegjësia nga veprimet korruptive”, në lidhje me shpërblimin e dëmit të shkaktuar</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gjykimin e mosmarrëveshjeve administrative dhe organizimin e drejtësisë administrative”</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Brenda vitit 2009</w:t>
            </w:r>
          </w:p>
        </w:tc>
        <w:tc>
          <w:tcPr>
            <w:tcW w:w="1599" w:type="dxa"/>
          </w:tcPr>
          <w:p w:rsidR="00DB1001" w:rsidRPr="00DB1001" w:rsidRDefault="00DB1001" w:rsidP="00DB1001">
            <w:pPr>
              <w:pStyle w:val="Tabele"/>
              <w:rPr>
                <w:sz w:val="16"/>
                <w:szCs w:val="16"/>
                <w:lang w:val="sq-AL"/>
              </w:rPr>
            </w:pPr>
            <w:r w:rsidRPr="00DB1001">
              <w:rPr>
                <w:sz w:val="16"/>
                <w:szCs w:val="16"/>
                <w:lang w:val="sq-AL"/>
              </w:rPr>
              <w:t>Ka kosto</w:t>
            </w:r>
          </w:p>
          <w:p w:rsidR="00DB1001" w:rsidRPr="00DB1001" w:rsidRDefault="00DB1001" w:rsidP="00DB1001">
            <w:pPr>
              <w:pStyle w:val="Tabele"/>
              <w:rPr>
                <w:sz w:val="16"/>
                <w:szCs w:val="16"/>
                <w:lang w:val="sq-AL"/>
              </w:rPr>
            </w:pPr>
            <w:r w:rsidRPr="00DB1001">
              <w:rPr>
                <w:sz w:val="16"/>
                <w:szCs w:val="16"/>
                <w:lang w:val="sq-AL"/>
              </w:rPr>
              <w:t>USAID</w:t>
            </w:r>
          </w:p>
        </w:tc>
        <w:tc>
          <w:tcPr>
            <w:tcW w:w="2108" w:type="dxa"/>
          </w:tcPr>
          <w:p w:rsidR="00DB1001" w:rsidRPr="00DB1001" w:rsidRDefault="00DB1001" w:rsidP="00DB1001">
            <w:pPr>
              <w:pStyle w:val="Tabele"/>
              <w:rPr>
                <w:sz w:val="16"/>
                <w:szCs w:val="16"/>
                <w:lang w:val="sq-AL"/>
              </w:rPr>
            </w:pPr>
            <w:r w:rsidRPr="00DB1001">
              <w:rPr>
                <w:sz w:val="16"/>
                <w:szCs w:val="16"/>
                <w:lang w:val="sq-AL"/>
              </w:rPr>
              <w:t>Pritet miratimi i projektligjit nga Kuvendi dhe fillimi i hartimit të akteve nënligjore për zbatimin e tij.</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administratën gjyqësore”.</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Brenda vitit 2009</w:t>
            </w:r>
          </w:p>
        </w:tc>
        <w:tc>
          <w:tcPr>
            <w:tcW w:w="1599" w:type="dxa"/>
          </w:tcPr>
          <w:p w:rsidR="00DB1001" w:rsidRPr="00DB1001" w:rsidRDefault="00DB1001" w:rsidP="00DB1001">
            <w:pPr>
              <w:pStyle w:val="Tabele"/>
              <w:rPr>
                <w:sz w:val="16"/>
                <w:szCs w:val="16"/>
                <w:lang w:val="sq-AL"/>
              </w:rPr>
            </w:pPr>
            <w:r w:rsidRPr="00DB1001">
              <w:rPr>
                <w:sz w:val="16"/>
                <w:szCs w:val="16"/>
                <w:lang w:val="sq-AL"/>
              </w:rPr>
              <w:t>Ka kosto</w:t>
            </w:r>
          </w:p>
          <w:p w:rsidR="00DB1001" w:rsidRPr="00DB1001" w:rsidRDefault="00DB1001" w:rsidP="00DB1001">
            <w:pPr>
              <w:pStyle w:val="Tabele"/>
              <w:rPr>
                <w:sz w:val="16"/>
                <w:szCs w:val="16"/>
                <w:lang w:val="sq-AL"/>
              </w:rPr>
            </w:pPr>
            <w:r w:rsidRPr="00DB1001">
              <w:rPr>
                <w:sz w:val="16"/>
                <w:szCs w:val="16"/>
                <w:lang w:val="sq-AL"/>
              </w:rPr>
              <w:t>Buxheti i Shtetit</w:t>
            </w:r>
          </w:p>
        </w:tc>
        <w:tc>
          <w:tcPr>
            <w:tcW w:w="2108" w:type="dxa"/>
          </w:tcPr>
          <w:p w:rsidR="00DB1001" w:rsidRPr="00DB1001" w:rsidRDefault="00DB1001" w:rsidP="00DB1001">
            <w:pPr>
              <w:pStyle w:val="Tabele"/>
              <w:rPr>
                <w:sz w:val="16"/>
                <w:szCs w:val="16"/>
                <w:lang w:val="sq-AL"/>
              </w:rPr>
            </w:pPr>
            <w:r w:rsidRPr="00DB1001">
              <w:rPr>
                <w:sz w:val="16"/>
                <w:szCs w:val="16"/>
                <w:lang w:val="sq-AL"/>
              </w:rPr>
              <w:t>Pritet përfundimi i shqyrtimit të projektligjit nga komisionet parlamentare fillimi i hartimit të akteve nënligjore për zbatimin e tij.</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val="restart"/>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disa shtesa dhe ndryshime në ligjin nr.7829, datë 1.6.1994 “Për noterinë”, i ndryshuar.</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Brenda vitit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Pritet fillimi i shqyrtimit të projektligjit në komisionet parlamentare</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disa shtesa dhe ndryshime në ligjin nr.8811, datë 17.5.2001 “Për organizimin dhe funksionimin e Këshillit të Lartë të Drejtësisë”.</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Dhjetor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Kanë filluar procedurat për rikompozimin e grupit të punës që do të hartojë ndryshimet</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faljen”</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Dhjetor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Pritet të dërgohet për mendim pranë institucioneve të interesuara</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Projektligji “Për organizimin dhe funksionimin e konferencës gjyqësore kombëtare”</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Dhjetor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Priten sugjerimet e institucioneve pranë të cilave është dërguar për mendim</w:t>
            </w:r>
          </w:p>
          <w:p w:rsidR="00DB1001" w:rsidRPr="00DB1001" w:rsidRDefault="00DB1001" w:rsidP="00DB1001">
            <w:pPr>
              <w:pStyle w:val="Tabele"/>
              <w:rPr>
                <w:sz w:val="16"/>
                <w:szCs w:val="16"/>
                <w:lang w:val="sq-AL"/>
              </w:rPr>
            </w:pP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Aktet nënligjore në zbatim të ligjit nr.10031, datë 11.12.2008 “Për shërbimin përmbarimor gjyqësor privat”</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tc>
        <w:tc>
          <w:tcPr>
            <w:tcW w:w="1428" w:type="dxa"/>
          </w:tcPr>
          <w:p w:rsidR="00DB1001" w:rsidRPr="00DB1001" w:rsidRDefault="00DB1001" w:rsidP="00DB1001">
            <w:pPr>
              <w:pStyle w:val="Tabele"/>
              <w:rPr>
                <w:sz w:val="16"/>
                <w:szCs w:val="16"/>
                <w:lang w:val="sq-AL"/>
              </w:rPr>
            </w:pPr>
            <w:r w:rsidRPr="00DB1001">
              <w:rPr>
                <w:sz w:val="16"/>
                <w:szCs w:val="16"/>
                <w:lang w:val="sq-AL"/>
              </w:rPr>
              <w:t>Brenda vitit 2009</w:t>
            </w:r>
          </w:p>
        </w:tc>
        <w:tc>
          <w:tcPr>
            <w:tcW w:w="1599" w:type="dxa"/>
          </w:tcPr>
          <w:p w:rsidR="00DB1001" w:rsidRPr="00DB1001" w:rsidRDefault="00DB1001" w:rsidP="00DB1001">
            <w:pPr>
              <w:pStyle w:val="Tabele"/>
              <w:rPr>
                <w:sz w:val="16"/>
                <w:szCs w:val="16"/>
                <w:lang w:val="sq-AL"/>
              </w:rPr>
            </w:pPr>
            <w:r w:rsidRPr="00DB1001">
              <w:rPr>
                <w:sz w:val="16"/>
                <w:szCs w:val="16"/>
                <w:lang w:val="sq-AL"/>
              </w:rPr>
              <w:t>Kosto administrative (burime njerëzore)</w:t>
            </w:r>
          </w:p>
        </w:tc>
        <w:tc>
          <w:tcPr>
            <w:tcW w:w="2108" w:type="dxa"/>
          </w:tcPr>
          <w:p w:rsidR="00DB1001" w:rsidRPr="00DB1001" w:rsidRDefault="00DB1001" w:rsidP="00DB1001">
            <w:pPr>
              <w:pStyle w:val="Tabele"/>
              <w:rPr>
                <w:sz w:val="16"/>
                <w:szCs w:val="16"/>
                <w:lang w:val="sq-AL"/>
              </w:rPr>
            </w:pPr>
            <w:r w:rsidRPr="00DB1001">
              <w:rPr>
                <w:sz w:val="16"/>
                <w:szCs w:val="16"/>
                <w:lang w:val="sq-AL"/>
              </w:rPr>
              <w:t>Ky objektiv është realizuar</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Vënia në funksionim të sistemit CCMIS&amp;ICMIS në gjykata (Sistemi i Menaxhimit të Çështjeve Civile dhe Sistemi i Menaxhimit të Çështjeve Penale), nëpërmjet të cilit synohet të arrihet:</w:t>
            </w:r>
          </w:p>
          <w:p w:rsidR="00DB1001" w:rsidRPr="00DB1001" w:rsidRDefault="00DB1001" w:rsidP="00DB1001">
            <w:pPr>
              <w:pStyle w:val="Tabele"/>
              <w:rPr>
                <w:sz w:val="16"/>
                <w:szCs w:val="16"/>
                <w:lang w:val="sq-AL"/>
              </w:rPr>
            </w:pPr>
            <w:r w:rsidRPr="00DB1001">
              <w:rPr>
                <w:sz w:val="16"/>
                <w:szCs w:val="16"/>
                <w:lang w:val="sq-AL"/>
              </w:rPr>
              <w:t>a)Standardizimi i dosjes gjyqësore</w:t>
            </w:r>
          </w:p>
          <w:p w:rsidR="00DB1001" w:rsidRPr="00DB1001" w:rsidRDefault="00DB1001" w:rsidP="00DB1001">
            <w:pPr>
              <w:pStyle w:val="Tabele"/>
              <w:rPr>
                <w:sz w:val="16"/>
                <w:szCs w:val="16"/>
                <w:lang w:val="sq-AL"/>
              </w:rPr>
            </w:pPr>
            <w:r w:rsidRPr="00DB1001">
              <w:rPr>
                <w:sz w:val="16"/>
                <w:szCs w:val="16"/>
                <w:lang w:val="sq-AL"/>
              </w:rPr>
              <w:t>b) Rritja e aksesit dhe dalja në web të gjykatave dhe publikimit të vendimeve gjyqësore</w:t>
            </w:r>
          </w:p>
          <w:p w:rsidR="00DB1001" w:rsidRPr="00DB1001" w:rsidRDefault="00DB1001" w:rsidP="00DB1001">
            <w:pPr>
              <w:pStyle w:val="Tabele"/>
              <w:rPr>
                <w:sz w:val="16"/>
                <w:szCs w:val="16"/>
                <w:lang w:val="sq-AL"/>
              </w:rPr>
            </w:pPr>
            <w:r w:rsidRPr="00DB1001">
              <w:rPr>
                <w:sz w:val="16"/>
                <w:szCs w:val="16"/>
                <w:lang w:val="sq-AL"/>
              </w:rPr>
              <w:t>c) Gjenerim të statistikave të sakta dhe raporteve të performancës në çdo gjykatë.</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p w:rsidR="00DB1001" w:rsidRPr="00DB1001" w:rsidRDefault="00DB1001" w:rsidP="00DB1001">
            <w:pPr>
              <w:pStyle w:val="Tabele"/>
              <w:rPr>
                <w:sz w:val="16"/>
                <w:szCs w:val="16"/>
                <w:lang w:val="sq-AL"/>
              </w:rPr>
            </w:pPr>
            <w:r w:rsidRPr="00DB1001">
              <w:rPr>
                <w:sz w:val="16"/>
                <w:szCs w:val="16"/>
                <w:lang w:val="sq-AL"/>
              </w:rPr>
              <w:t>dhe gjykatat.</w:t>
            </w:r>
          </w:p>
        </w:tc>
        <w:tc>
          <w:tcPr>
            <w:tcW w:w="1428" w:type="dxa"/>
          </w:tcPr>
          <w:p w:rsidR="00DB1001" w:rsidRPr="00DB1001" w:rsidRDefault="00DB1001" w:rsidP="00DB1001">
            <w:pPr>
              <w:pStyle w:val="Tabele"/>
              <w:rPr>
                <w:sz w:val="16"/>
                <w:szCs w:val="16"/>
                <w:lang w:val="sq-AL"/>
              </w:rPr>
            </w:pPr>
            <w:r w:rsidRPr="00DB1001">
              <w:rPr>
                <w:sz w:val="16"/>
                <w:szCs w:val="16"/>
                <w:lang w:val="sq-AL"/>
              </w:rPr>
              <w:t>Brenda vitit 2009</w:t>
            </w:r>
          </w:p>
        </w:tc>
        <w:tc>
          <w:tcPr>
            <w:tcW w:w="1599" w:type="dxa"/>
          </w:tcPr>
          <w:p w:rsidR="00DB1001" w:rsidRPr="00DB1001" w:rsidRDefault="00DB1001" w:rsidP="00DB1001">
            <w:pPr>
              <w:pStyle w:val="Tabele"/>
              <w:rPr>
                <w:sz w:val="16"/>
                <w:szCs w:val="16"/>
                <w:lang w:val="sq-AL"/>
              </w:rPr>
            </w:pPr>
            <w:r w:rsidRPr="00DB1001">
              <w:rPr>
                <w:sz w:val="16"/>
                <w:szCs w:val="16"/>
                <w:lang w:val="sq-AL"/>
              </w:rPr>
              <w:t>Ka kosto</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Bashkimi Europian</w:t>
            </w:r>
          </w:p>
          <w:p w:rsidR="00DB1001" w:rsidRPr="00DB1001" w:rsidRDefault="00DB1001" w:rsidP="00DB1001">
            <w:pPr>
              <w:pStyle w:val="Tabele"/>
              <w:rPr>
                <w:sz w:val="16"/>
                <w:szCs w:val="16"/>
                <w:lang w:val="sq-AL"/>
              </w:rPr>
            </w:pPr>
            <w:r w:rsidRPr="00DB1001">
              <w:rPr>
                <w:sz w:val="16"/>
                <w:szCs w:val="16"/>
                <w:lang w:val="sq-AL"/>
              </w:rPr>
              <w:t>(270 mijë euro)</w:t>
            </w:r>
          </w:p>
          <w:p w:rsidR="00DB1001" w:rsidRPr="00DB1001" w:rsidRDefault="00DB1001" w:rsidP="00DB1001">
            <w:pPr>
              <w:pStyle w:val="Tabele"/>
              <w:rPr>
                <w:sz w:val="16"/>
                <w:szCs w:val="16"/>
                <w:lang w:val="sq-AL"/>
              </w:rPr>
            </w:pPr>
          </w:p>
          <w:p w:rsidR="00DB1001" w:rsidRPr="00DB1001" w:rsidRDefault="00DB1001" w:rsidP="00DB1001">
            <w:pPr>
              <w:pStyle w:val="Tabele"/>
              <w:rPr>
                <w:sz w:val="16"/>
                <w:szCs w:val="16"/>
                <w:lang w:val="sq-AL"/>
              </w:rPr>
            </w:pPr>
            <w:r w:rsidRPr="00DB1001">
              <w:rPr>
                <w:sz w:val="16"/>
                <w:szCs w:val="16"/>
                <w:lang w:val="sq-AL"/>
              </w:rPr>
              <w:t>Ministria e Drejtësisë</w:t>
            </w:r>
          </w:p>
        </w:tc>
        <w:tc>
          <w:tcPr>
            <w:tcW w:w="2108" w:type="dxa"/>
          </w:tcPr>
          <w:p w:rsidR="00DB1001" w:rsidRPr="00DB1001" w:rsidRDefault="00DB1001" w:rsidP="00DB1001">
            <w:pPr>
              <w:pStyle w:val="Tabele"/>
              <w:rPr>
                <w:sz w:val="16"/>
                <w:szCs w:val="16"/>
                <w:lang w:val="sq-AL"/>
              </w:rPr>
            </w:pPr>
            <w:r w:rsidRPr="00DB1001">
              <w:rPr>
                <w:sz w:val="16"/>
                <w:szCs w:val="16"/>
                <w:lang w:val="sq-AL"/>
              </w:rPr>
              <w:t>Nga grupi i ekspertëve i ngritur për vënien në funksionim të këtij sistemi u konstatuan një sërë problemesh, të cilat nuk mundësonin arritjen e qëllimit të instalimit të tij.</w:t>
            </w:r>
          </w:p>
          <w:p w:rsidR="00DB1001" w:rsidRPr="00DB1001" w:rsidRDefault="00DB1001" w:rsidP="00DB1001">
            <w:pPr>
              <w:pStyle w:val="Tabele"/>
              <w:rPr>
                <w:sz w:val="16"/>
                <w:szCs w:val="16"/>
                <w:lang w:val="sq-AL"/>
              </w:rPr>
            </w:pPr>
            <w:r w:rsidRPr="00DB1001">
              <w:rPr>
                <w:sz w:val="16"/>
                <w:szCs w:val="16"/>
                <w:lang w:val="sq-AL"/>
              </w:rPr>
              <w:t>Ky projekt i është kthyer firmës përgjegjëse</w:t>
            </w:r>
          </w:p>
          <w:p w:rsidR="00DB1001" w:rsidRPr="00DB1001" w:rsidRDefault="00DB1001" w:rsidP="00DB1001">
            <w:pPr>
              <w:pStyle w:val="Tabele"/>
              <w:rPr>
                <w:sz w:val="16"/>
                <w:szCs w:val="16"/>
                <w:lang w:val="sq-AL"/>
              </w:rPr>
            </w:pPr>
            <w:r w:rsidRPr="00DB1001">
              <w:rPr>
                <w:sz w:val="16"/>
                <w:szCs w:val="16"/>
                <w:lang w:val="sq-AL"/>
              </w:rPr>
              <w:t>DATECH, për rregullimin dhe sistemimin e problemeve të konstatuara.</w:t>
            </w:r>
          </w:p>
        </w:tc>
      </w:tr>
      <w:tr w:rsidR="00DB1001" w:rsidRPr="00DB1001" w:rsidTr="00DB1001">
        <w:trPr>
          <w:jc w:val="center"/>
        </w:trPr>
        <w:tc>
          <w:tcPr>
            <w:tcW w:w="1951" w:type="dxa"/>
            <w:vMerge/>
          </w:tcPr>
          <w:p w:rsidR="00DB1001" w:rsidRPr="00DB1001" w:rsidRDefault="00DB1001" w:rsidP="00DB1001">
            <w:pPr>
              <w:pStyle w:val="Tabele"/>
              <w:rPr>
                <w:sz w:val="16"/>
                <w:szCs w:val="16"/>
                <w:lang w:val="sq-AL"/>
              </w:rPr>
            </w:pPr>
          </w:p>
        </w:tc>
        <w:tc>
          <w:tcPr>
            <w:tcW w:w="2034" w:type="dxa"/>
            <w:vMerge/>
          </w:tcPr>
          <w:p w:rsidR="00DB1001" w:rsidRPr="00DB1001" w:rsidRDefault="00DB1001" w:rsidP="00DB1001">
            <w:pPr>
              <w:pStyle w:val="Tabele"/>
              <w:rPr>
                <w:sz w:val="16"/>
                <w:szCs w:val="16"/>
                <w:lang w:val="sq-AL"/>
              </w:rPr>
            </w:pPr>
          </w:p>
        </w:tc>
        <w:tc>
          <w:tcPr>
            <w:tcW w:w="2777" w:type="dxa"/>
          </w:tcPr>
          <w:p w:rsidR="00DB1001" w:rsidRPr="00DB1001" w:rsidRDefault="00DB1001" w:rsidP="00DB1001">
            <w:pPr>
              <w:pStyle w:val="Tabele"/>
              <w:rPr>
                <w:sz w:val="16"/>
                <w:szCs w:val="16"/>
                <w:lang w:val="sq-AL"/>
              </w:rPr>
            </w:pPr>
            <w:r w:rsidRPr="00DB1001">
              <w:rPr>
                <w:sz w:val="16"/>
                <w:szCs w:val="16"/>
                <w:lang w:val="sq-AL"/>
              </w:rPr>
              <w:t>Funksionimi i një arkive të veçantë që do të merret me arkivimin e dokumenteve në sektorin gjyqësor.</w:t>
            </w:r>
          </w:p>
        </w:tc>
        <w:tc>
          <w:tcPr>
            <w:tcW w:w="2223" w:type="dxa"/>
          </w:tcPr>
          <w:p w:rsidR="00DB1001" w:rsidRPr="00DB1001" w:rsidRDefault="00DB1001" w:rsidP="00DB1001">
            <w:pPr>
              <w:pStyle w:val="Tabele"/>
              <w:rPr>
                <w:sz w:val="16"/>
                <w:szCs w:val="16"/>
                <w:lang w:val="sq-AL"/>
              </w:rPr>
            </w:pPr>
            <w:r w:rsidRPr="00DB1001">
              <w:rPr>
                <w:sz w:val="16"/>
                <w:szCs w:val="16"/>
                <w:lang w:val="sq-AL"/>
              </w:rPr>
              <w:t>Ministria e Drejtësisë</w:t>
            </w:r>
          </w:p>
          <w:p w:rsidR="00DB1001" w:rsidRPr="00DB1001" w:rsidRDefault="00DB1001" w:rsidP="00DB1001">
            <w:pPr>
              <w:pStyle w:val="Tabele"/>
              <w:rPr>
                <w:sz w:val="16"/>
                <w:szCs w:val="16"/>
                <w:lang w:val="sq-AL"/>
              </w:rPr>
            </w:pPr>
            <w:r w:rsidRPr="00DB1001">
              <w:rPr>
                <w:sz w:val="16"/>
                <w:szCs w:val="16"/>
                <w:lang w:val="sq-AL"/>
              </w:rPr>
              <w:t>dhe gjykatat</w:t>
            </w:r>
          </w:p>
        </w:tc>
        <w:tc>
          <w:tcPr>
            <w:tcW w:w="1428" w:type="dxa"/>
          </w:tcPr>
          <w:p w:rsidR="00DB1001" w:rsidRPr="00DB1001" w:rsidRDefault="00DB1001" w:rsidP="00DB1001">
            <w:pPr>
              <w:pStyle w:val="Tabele"/>
              <w:rPr>
                <w:sz w:val="16"/>
                <w:szCs w:val="16"/>
                <w:lang w:val="sq-AL"/>
              </w:rPr>
            </w:pPr>
            <w:r w:rsidRPr="00DB1001">
              <w:rPr>
                <w:sz w:val="16"/>
                <w:szCs w:val="16"/>
                <w:lang w:val="sq-AL"/>
              </w:rPr>
              <w:t>Brenda vitit 2009</w:t>
            </w:r>
          </w:p>
        </w:tc>
        <w:tc>
          <w:tcPr>
            <w:tcW w:w="1599" w:type="dxa"/>
          </w:tcPr>
          <w:p w:rsidR="00DB1001" w:rsidRPr="00DB1001" w:rsidRDefault="00DB1001" w:rsidP="00DB1001">
            <w:pPr>
              <w:pStyle w:val="Tabele"/>
              <w:rPr>
                <w:sz w:val="16"/>
                <w:szCs w:val="16"/>
                <w:lang w:val="sq-AL"/>
              </w:rPr>
            </w:pPr>
            <w:r w:rsidRPr="00DB1001">
              <w:rPr>
                <w:sz w:val="16"/>
                <w:szCs w:val="16"/>
                <w:lang w:val="sq-AL"/>
              </w:rPr>
              <w:t>Ka kosto</w:t>
            </w:r>
          </w:p>
          <w:p w:rsidR="00DB1001" w:rsidRPr="00DB1001" w:rsidRDefault="00DB1001" w:rsidP="00DB1001">
            <w:pPr>
              <w:pStyle w:val="Tabele"/>
              <w:rPr>
                <w:sz w:val="16"/>
                <w:szCs w:val="16"/>
                <w:lang w:val="sq-AL"/>
              </w:rPr>
            </w:pPr>
            <w:r w:rsidRPr="00DB1001">
              <w:rPr>
                <w:sz w:val="16"/>
                <w:szCs w:val="16"/>
                <w:lang w:val="sq-AL"/>
              </w:rPr>
              <w:t>USAID</w:t>
            </w:r>
          </w:p>
        </w:tc>
        <w:tc>
          <w:tcPr>
            <w:tcW w:w="2108" w:type="dxa"/>
          </w:tcPr>
          <w:p w:rsidR="00DB1001" w:rsidRPr="00DB1001" w:rsidRDefault="00DB1001" w:rsidP="00DB1001">
            <w:pPr>
              <w:pStyle w:val="Tabele"/>
              <w:rPr>
                <w:sz w:val="16"/>
                <w:szCs w:val="16"/>
                <w:lang w:val="sq-AL"/>
              </w:rPr>
            </w:pPr>
            <w:r w:rsidRPr="00DB1001">
              <w:rPr>
                <w:sz w:val="16"/>
                <w:szCs w:val="16"/>
                <w:lang w:val="sq-AL"/>
              </w:rPr>
              <w:t>Drejt përfundimit.</w:t>
            </w:r>
          </w:p>
        </w:tc>
      </w:tr>
    </w:tbl>
    <w:p w:rsidR="00DB1001" w:rsidRPr="00E87163" w:rsidRDefault="00DB1001" w:rsidP="00DB1001">
      <w:pPr>
        <w:pStyle w:val="Paragrafi0"/>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Pr="00E87163" w:rsidRDefault="00DB1001" w:rsidP="00DB1001">
      <w:pPr>
        <w:pStyle w:val="Tabele"/>
        <w:rPr>
          <w:lang w:val="sq-AL"/>
        </w:rPr>
      </w:pPr>
    </w:p>
    <w:p w:rsidR="00DB1001" w:rsidRDefault="00DB1001" w:rsidP="00DB1001">
      <w:pPr>
        <w:pStyle w:val="Tabele"/>
        <w:rPr>
          <w:lang w:val="sq-AL"/>
        </w:rPr>
        <w:sectPr w:rsidR="00DB1001" w:rsidSect="00DB1001">
          <w:footerReference w:type="even" r:id="rId9"/>
          <w:footerReference w:type="default" r:id="rId10"/>
          <w:pgSz w:w="15840" w:h="12240" w:orient="landscape"/>
          <w:pgMar w:top="1418" w:right="1418" w:bottom="1418" w:left="1418" w:header="1304" w:footer="1134" w:gutter="0"/>
          <w:cols w:space="720"/>
          <w:docGrid w:linePitch="360"/>
        </w:sectPr>
      </w:pPr>
    </w:p>
    <w:p w:rsidR="00016606" w:rsidRDefault="00016606" w:rsidP="00DB1001">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11807">
      <w:r>
        <w:separator/>
      </w:r>
    </w:p>
  </w:endnote>
  <w:endnote w:type="continuationSeparator" w:id="0">
    <w:p w:rsidR="00000000" w:rsidRDefault="00511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001" w:rsidRDefault="00DB1001" w:rsidP="00DB100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B1001" w:rsidRDefault="00DB1001" w:rsidP="00DB100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001" w:rsidRDefault="00DB1001" w:rsidP="00DB100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7645</w:t>
    </w:r>
    <w:r>
      <w:rPr>
        <w:rStyle w:val="PageNumber"/>
      </w:rPr>
      <w:fldChar w:fldCharType="end"/>
    </w:r>
  </w:p>
  <w:p w:rsidR="00DB1001" w:rsidRDefault="00DB1001" w:rsidP="00DB1001">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001" w:rsidRDefault="00DB1001" w:rsidP="00DB100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B1001" w:rsidRDefault="00DB1001" w:rsidP="00DB1001">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001" w:rsidRDefault="00DB1001" w:rsidP="00DB100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7665</w:t>
    </w:r>
    <w:r>
      <w:rPr>
        <w:rStyle w:val="PageNumber"/>
      </w:rPr>
      <w:fldChar w:fldCharType="end"/>
    </w:r>
  </w:p>
  <w:p w:rsidR="00DB1001" w:rsidRDefault="00DB1001" w:rsidP="00DB100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11807">
      <w:r>
        <w:separator/>
      </w:r>
    </w:p>
  </w:footnote>
  <w:footnote w:type="continuationSeparator" w:id="0">
    <w:p w:rsidR="00000000" w:rsidRDefault="005118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308DD"/>
    <w:multiLevelType w:val="multilevel"/>
    <w:tmpl w:val="6172C79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2FC33B3"/>
    <w:multiLevelType w:val="hybridMultilevel"/>
    <w:tmpl w:val="13DE9DAE"/>
    <w:lvl w:ilvl="0" w:tplc="8892C8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F4A6A"/>
    <w:multiLevelType w:val="hybridMultilevel"/>
    <w:tmpl w:val="1A849A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B8C244D"/>
    <w:multiLevelType w:val="hybridMultilevel"/>
    <w:tmpl w:val="BC1040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4400ABC"/>
    <w:multiLevelType w:val="multilevel"/>
    <w:tmpl w:val="01462DF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6A97E61"/>
    <w:multiLevelType w:val="hybridMultilevel"/>
    <w:tmpl w:val="AF4EE478"/>
    <w:lvl w:ilvl="0" w:tplc="115C5B6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nsid w:val="18DC6028"/>
    <w:multiLevelType w:val="hybridMultilevel"/>
    <w:tmpl w:val="9EE088A2"/>
    <w:lvl w:ilvl="0" w:tplc="581478E8">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CF4016"/>
    <w:multiLevelType w:val="multilevel"/>
    <w:tmpl w:val="36D4DAF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C07746C"/>
    <w:multiLevelType w:val="hybridMultilevel"/>
    <w:tmpl w:val="69B6FB36"/>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220693D"/>
    <w:multiLevelType w:val="multilevel"/>
    <w:tmpl w:val="B45A690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4D534EA"/>
    <w:multiLevelType w:val="multilevel"/>
    <w:tmpl w:val="8A961362"/>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D764115"/>
    <w:multiLevelType w:val="hybridMultilevel"/>
    <w:tmpl w:val="696A8800"/>
    <w:lvl w:ilvl="0" w:tplc="FB546E8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E4C4C93"/>
    <w:multiLevelType w:val="multilevel"/>
    <w:tmpl w:val="B45A69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9FB7ECC"/>
    <w:multiLevelType w:val="hybridMultilevel"/>
    <w:tmpl w:val="71BCD156"/>
    <w:lvl w:ilvl="0" w:tplc="AC0826BA">
      <w:start w:val="1"/>
      <w:numFmt w:val="bullet"/>
      <w:lvlText w:val=""/>
      <w:lvlJc w:val="left"/>
      <w:pPr>
        <w:tabs>
          <w:tab w:val="num" w:pos="1440"/>
        </w:tabs>
        <w:ind w:left="1440" w:hanging="360"/>
      </w:pPr>
      <w:rPr>
        <w:rFonts w:ascii="Wingdings" w:hAnsi="Wingdings" w:hint="default"/>
        <w:b w:val="0"/>
        <w:i w:val="0"/>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93F3920"/>
    <w:multiLevelType w:val="hybridMultilevel"/>
    <w:tmpl w:val="722465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9464066"/>
    <w:multiLevelType w:val="hybridMultilevel"/>
    <w:tmpl w:val="BD027004"/>
    <w:lvl w:ilvl="0" w:tplc="379A64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E300AB"/>
    <w:multiLevelType w:val="multilevel"/>
    <w:tmpl w:val="36D4DAF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A26FCF"/>
    <w:multiLevelType w:val="multilevel"/>
    <w:tmpl w:val="73C6DA5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E0827C1"/>
    <w:multiLevelType w:val="multilevel"/>
    <w:tmpl w:val="B1C0B60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63AE5117"/>
    <w:multiLevelType w:val="multilevel"/>
    <w:tmpl w:val="36D4DAF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659C62B9"/>
    <w:multiLevelType w:val="hybridMultilevel"/>
    <w:tmpl w:val="C754541A"/>
    <w:lvl w:ilvl="0" w:tplc="504E1A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5F3340"/>
    <w:multiLevelType w:val="hybridMultilevel"/>
    <w:tmpl w:val="C5526E82"/>
    <w:lvl w:ilvl="0" w:tplc="E29ABE36">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26">
    <w:nsid w:val="71853EE1"/>
    <w:multiLevelType w:val="multilevel"/>
    <w:tmpl w:val="F81E21AA"/>
    <w:lvl w:ilvl="0">
      <w:start w:val="1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71B15D14"/>
    <w:multiLevelType w:val="multilevel"/>
    <w:tmpl w:val="36D4DAF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2B13AEA"/>
    <w:multiLevelType w:val="hybridMultilevel"/>
    <w:tmpl w:val="64D00622"/>
    <w:lvl w:ilvl="0" w:tplc="11B0F2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0">
    <w:nsid w:val="7D934D64"/>
    <w:multiLevelType w:val="multilevel"/>
    <w:tmpl w:val="36D4DAF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E392FEA"/>
    <w:multiLevelType w:val="hybridMultilevel"/>
    <w:tmpl w:val="D91E118E"/>
    <w:lvl w:ilvl="0" w:tplc="0409000F">
      <w:start w:val="1"/>
      <w:numFmt w:val="decimal"/>
      <w:lvlText w:val="%1."/>
      <w:lvlJc w:val="left"/>
      <w:pPr>
        <w:tabs>
          <w:tab w:val="num" w:pos="360"/>
        </w:tabs>
        <w:ind w:left="360" w:hanging="360"/>
      </w:pPr>
      <w:rPr>
        <w:rFonts w:hint="default"/>
        <w:u w:val="none"/>
      </w:rPr>
    </w:lvl>
    <w:lvl w:ilvl="1" w:tplc="04090001">
      <w:start w:val="1"/>
      <w:numFmt w:val="bullet"/>
      <w:lvlText w:val=""/>
      <w:lvlJc w:val="left"/>
      <w:pPr>
        <w:tabs>
          <w:tab w:val="num" w:pos="1080"/>
        </w:tabs>
        <w:ind w:left="1080" w:hanging="360"/>
      </w:pPr>
      <w:rPr>
        <w:rFonts w:ascii="Symbol" w:hAnsi="Symbol" w:hint="default"/>
        <w:u w:val="none"/>
      </w:rPr>
    </w:lvl>
    <w:lvl w:ilvl="2" w:tplc="17AEF1C2">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5"/>
  </w:num>
  <w:num w:numId="3">
    <w:abstractNumId w:val="29"/>
  </w:num>
  <w:num w:numId="4">
    <w:abstractNumId w:val="5"/>
  </w:num>
  <w:num w:numId="5">
    <w:abstractNumId w:val="1"/>
  </w:num>
  <w:num w:numId="6">
    <w:abstractNumId w:val="1"/>
  </w:num>
  <w:num w:numId="7">
    <w:abstractNumId w:val="25"/>
  </w:num>
  <w:num w:numId="8">
    <w:abstractNumId w:val="15"/>
  </w:num>
  <w:num w:numId="9">
    <w:abstractNumId w:val="29"/>
  </w:num>
  <w:num w:numId="10">
    <w:abstractNumId w:val="15"/>
  </w:num>
  <w:num w:numId="11">
    <w:abstractNumId w:val="29"/>
  </w:num>
  <w:num w:numId="12">
    <w:abstractNumId w:val="15"/>
  </w:num>
  <w:num w:numId="13">
    <w:abstractNumId w:val="29"/>
  </w:num>
  <w:num w:numId="14">
    <w:abstractNumId w:val="15"/>
  </w:num>
  <w:num w:numId="15">
    <w:abstractNumId w:val="29"/>
  </w:num>
  <w:num w:numId="16">
    <w:abstractNumId w:val="7"/>
  </w:num>
  <w:num w:numId="17">
    <w:abstractNumId w:val="13"/>
  </w:num>
  <w:num w:numId="18">
    <w:abstractNumId w:val="24"/>
  </w:num>
  <w:num w:numId="19">
    <w:abstractNumId w:val="28"/>
  </w:num>
  <w:num w:numId="20">
    <w:abstractNumId w:val="18"/>
  </w:num>
  <w:num w:numId="21">
    <w:abstractNumId w:val="2"/>
  </w:num>
  <w:num w:numId="22">
    <w:abstractNumId w:val="23"/>
  </w:num>
  <w:num w:numId="23">
    <w:abstractNumId w:val="31"/>
  </w:num>
  <w:num w:numId="24">
    <w:abstractNumId w:val="14"/>
  </w:num>
  <w:num w:numId="25">
    <w:abstractNumId w:val="10"/>
  </w:num>
  <w:num w:numId="26">
    <w:abstractNumId w:val="11"/>
  </w:num>
  <w:num w:numId="27">
    <w:abstractNumId w:val="27"/>
  </w:num>
  <w:num w:numId="28">
    <w:abstractNumId w:val="19"/>
  </w:num>
  <w:num w:numId="29">
    <w:abstractNumId w:val="30"/>
  </w:num>
  <w:num w:numId="30">
    <w:abstractNumId w:val="22"/>
  </w:num>
  <w:num w:numId="31">
    <w:abstractNumId w:val="9"/>
  </w:num>
  <w:num w:numId="32">
    <w:abstractNumId w:val="12"/>
  </w:num>
  <w:num w:numId="33">
    <w:abstractNumId w:val="26"/>
  </w:num>
  <w:num w:numId="34">
    <w:abstractNumId w:val="0"/>
  </w:num>
  <w:num w:numId="35">
    <w:abstractNumId w:val="6"/>
  </w:num>
  <w:num w:numId="36">
    <w:abstractNumId w:val="20"/>
  </w:num>
  <w:num w:numId="37">
    <w:abstractNumId w:val="8"/>
  </w:num>
  <w:num w:numId="38">
    <w:abstractNumId w:val="17"/>
  </w:num>
  <w:num w:numId="39">
    <w:abstractNumId w:val="4"/>
  </w:num>
  <w:num w:numId="40">
    <w:abstractNumId w:val="3"/>
  </w:num>
  <w:num w:numId="41">
    <w:abstractNumId w:val="16"/>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1001"/>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1807"/>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39F5"/>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001"/>
    <w:rsid w:val="00DB174D"/>
    <w:rsid w:val="00DB2143"/>
    <w:rsid w:val="00DB2B62"/>
    <w:rsid w:val="00DB3289"/>
    <w:rsid w:val="00DB5141"/>
    <w:rsid w:val="00DB5A98"/>
    <w:rsid w:val="00DB5FEF"/>
    <w:rsid w:val="00DB64F0"/>
    <w:rsid w:val="00DB68B1"/>
    <w:rsid w:val="00DC173D"/>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A337FB-A902-4FBF-9428-F9652FE32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001"/>
    <w:rPr>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B1001"/>
    <w:pPr>
      <w:keepNext/>
      <w:spacing w:before="240" w:after="60"/>
      <w:outlineLvl w:val="1"/>
    </w:pPr>
    <w:rPr>
      <w:rFonts w:ascii="Arial" w:hAnsi="Arial" w:cs="Arial"/>
      <w:b/>
      <w:bCs/>
      <w:i/>
      <w:iCs/>
      <w:sz w:val="28"/>
      <w:szCs w:val="28"/>
      <w:lang w:val="en-US"/>
    </w:rPr>
  </w:style>
  <w:style w:type="paragraph" w:styleId="Heading3">
    <w:name w:val="heading 3"/>
    <w:basedOn w:val="Normal"/>
    <w:next w:val="Normal"/>
    <w:qFormat/>
    <w:rsid w:val="00DB1001"/>
    <w:pPr>
      <w:keepNext/>
      <w:jc w:val="right"/>
      <w:outlineLvl w:val="2"/>
    </w:pPr>
    <w:rPr>
      <w:b/>
      <w:sz w:val="28"/>
      <w:szCs w:val="20"/>
      <w:u w:val="single"/>
    </w:rPr>
  </w:style>
  <w:style w:type="paragraph" w:styleId="Heading4">
    <w:name w:val="heading 4"/>
    <w:basedOn w:val="Normal"/>
    <w:next w:val="Normal"/>
    <w:qFormat/>
    <w:rsid w:val="00DB1001"/>
    <w:pPr>
      <w:keepNext/>
      <w:outlineLvl w:val="3"/>
    </w:pPr>
    <w:rPr>
      <w:b/>
      <w:sz w:val="28"/>
      <w:szCs w:val="20"/>
    </w:rPr>
  </w:style>
  <w:style w:type="paragraph" w:styleId="Heading5">
    <w:name w:val="heading 5"/>
    <w:basedOn w:val="Normal"/>
    <w:next w:val="Normal"/>
    <w:qFormat/>
    <w:rsid w:val="00DB1001"/>
    <w:pPr>
      <w:keepNext/>
      <w:jc w:val="center"/>
      <w:outlineLvl w:val="4"/>
    </w:pPr>
    <w:rPr>
      <w:b/>
      <w:bCs/>
      <w:sz w:val="28"/>
      <w:szCs w:val="20"/>
    </w:rPr>
  </w:style>
  <w:style w:type="paragraph" w:styleId="Heading6">
    <w:name w:val="heading 6"/>
    <w:basedOn w:val="Normal"/>
    <w:next w:val="Normal"/>
    <w:qFormat/>
    <w:rsid w:val="00DB1001"/>
    <w:pPr>
      <w:keepNext/>
      <w:outlineLvl w:val="5"/>
    </w:pPr>
    <w:rPr>
      <w:b/>
      <w:color w:val="000000"/>
      <w:sz w:val="28"/>
      <w:szCs w:val="20"/>
    </w:rPr>
  </w:style>
  <w:style w:type="paragraph" w:styleId="Heading8">
    <w:name w:val="heading 8"/>
    <w:basedOn w:val="Normal"/>
    <w:next w:val="Normal"/>
    <w:link w:val="Heading8Char"/>
    <w:qFormat/>
    <w:rsid w:val="00DB1001"/>
    <w:pPr>
      <w:spacing w:before="240" w:after="60"/>
      <w:outlineLvl w:val="7"/>
    </w:pPr>
    <w:rPr>
      <w:rFonts w:ascii="Calibri" w:hAnsi="Calibri"/>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link w:val="TabeleChar"/>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ing2Char">
    <w:name w:val="Heading 2 Char"/>
    <w:basedOn w:val="DefaultParagraphFont"/>
    <w:link w:val="Heading2"/>
    <w:rsid w:val="00DB1001"/>
    <w:rPr>
      <w:rFonts w:ascii="Arial" w:hAnsi="Arial" w:cs="Arial"/>
      <w:b/>
      <w:bCs/>
      <w:i/>
      <w:iCs/>
      <w:sz w:val="28"/>
      <w:szCs w:val="28"/>
      <w:lang w:val="en-US" w:eastAsia="en-US" w:bidi="ar-SA"/>
    </w:rPr>
  </w:style>
  <w:style w:type="character" w:customStyle="1" w:styleId="Heading8Char">
    <w:name w:val="Heading 8 Char"/>
    <w:basedOn w:val="DefaultParagraphFont"/>
    <w:link w:val="Heading8"/>
    <w:semiHidden/>
    <w:rsid w:val="00DB1001"/>
    <w:rPr>
      <w:rFonts w:ascii="Calibri" w:hAnsi="Calibri"/>
      <w:i/>
      <w:iCs/>
      <w:sz w:val="24"/>
      <w:szCs w:val="24"/>
      <w:lang w:val="en-GB" w:eastAsia="en-US" w:bidi="ar-SA"/>
    </w:rPr>
  </w:style>
  <w:style w:type="character" w:customStyle="1" w:styleId="ParagrafiChar">
    <w:name w:val="Paragrafi Char"/>
    <w:basedOn w:val="DefaultParagraphFont"/>
    <w:link w:val="Paragrafi0"/>
    <w:rsid w:val="00DB1001"/>
    <w:rPr>
      <w:rFonts w:ascii="CG Times" w:eastAsia="MS Mincho" w:hAnsi="CG Times"/>
      <w:sz w:val="22"/>
      <w:lang w:val="en-US" w:eastAsia="en-US" w:bidi="ar-SA"/>
    </w:rPr>
  </w:style>
  <w:style w:type="paragraph" w:styleId="BodyText2">
    <w:name w:val="Body Text 2"/>
    <w:basedOn w:val="Normal"/>
    <w:rsid w:val="00DB1001"/>
    <w:pPr>
      <w:jc w:val="both"/>
    </w:pPr>
    <w:rPr>
      <w:sz w:val="28"/>
    </w:rPr>
  </w:style>
  <w:style w:type="paragraph" w:styleId="ListParagraph">
    <w:name w:val="List Paragraph"/>
    <w:basedOn w:val="Normal"/>
    <w:qFormat/>
    <w:rsid w:val="00DB1001"/>
    <w:pPr>
      <w:ind w:left="720"/>
    </w:pPr>
  </w:style>
  <w:style w:type="paragraph" w:customStyle="1" w:styleId="Normal0">
    <w:name w:val="[Normal]"/>
    <w:rsid w:val="00DB1001"/>
    <w:pPr>
      <w:autoSpaceDE w:val="0"/>
      <w:autoSpaceDN w:val="0"/>
      <w:adjustRightInd w:val="0"/>
    </w:pPr>
    <w:rPr>
      <w:rFonts w:ascii="Arial" w:hAnsi="Arial" w:cs="Arial"/>
      <w:sz w:val="24"/>
      <w:szCs w:val="24"/>
    </w:rPr>
  </w:style>
  <w:style w:type="paragraph" w:styleId="Header">
    <w:name w:val="header"/>
    <w:basedOn w:val="Normal"/>
    <w:link w:val="HeaderChar"/>
    <w:rsid w:val="00DB1001"/>
    <w:pPr>
      <w:tabs>
        <w:tab w:val="center" w:pos="4320"/>
        <w:tab w:val="right" w:pos="8640"/>
      </w:tabs>
    </w:pPr>
    <w:rPr>
      <w:szCs w:val="20"/>
      <w:lang w:val="en-US"/>
    </w:rPr>
  </w:style>
  <w:style w:type="character" w:customStyle="1" w:styleId="HeaderChar">
    <w:name w:val="Header Char"/>
    <w:basedOn w:val="DefaultParagraphFont"/>
    <w:link w:val="Header"/>
    <w:rsid w:val="00DB1001"/>
    <w:rPr>
      <w:sz w:val="24"/>
      <w:lang w:val="en-US" w:eastAsia="en-US" w:bidi="ar-SA"/>
    </w:rPr>
  </w:style>
  <w:style w:type="paragraph" w:styleId="Title">
    <w:name w:val="Title"/>
    <w:basedOn w:val="Normal"/>
    <w:link w:val="TitleChar"/>
    <w:qFormat/>
    <w:rsid w:val="00DB1001"/>
    <w:pPr>
      <w:jc w:val="center"/>
    </w:pPr>
    <w:rPr>
      <w:b/>
      <w:sz w:val="28"/>
      <w:szCs w:val="20"/>
    </w:rPr>
  </w:style>
  <w:style w:type="character" w:customStyle="1" w:styleId="TitleChar">
    <w:name w:val="Title Char"/>
    <w:basedOn w:val="DefaultParagraphFont"/>
    <w:link w:val="Title"/>
    <w:rsid w:val="00DB1001"/>
    <w:rPr>
      <w:b/>
      <w:sz w:val="28"/>
      <w:lang w:val="en-GB" w:eastAsia="en-US" w:bidi="ar-SA"/>
    </w:rPr>
  </w:style>
  <w:style w:type="paragraph" w:styleId="Footer">
    <w:name w:val="footer"/>
    <w:basedOn w:val="Normal"/>
    <w:link w:val="FooterChar"/>
    <w:rsid w:val="00DB1001"/>
    <w:pPr>
      <w:tabs>
        <w:tab w:val="center" w:pos="4320"/>
        <w:tab w:val="right" w:pos="8640"/>
      </w:tabs>
    </w:pPr>
    <w:rPr>
      <w:lang w:val="en-US"/>
    </w:rPr>
  </w:style>
  <w:style w:type="character" w:customStyle="1" w:styleId="FooterChar">
    <w:name w:val="Footer Char"/>
    <w:basedOn w:val="DefaultParagraphFont"/>
    <w:link w:val="Footer"/>
    <w:rsid w:val="00DB1001"/>
    <w:rPr>
      <w:sz w:val="24"/>
      <w:szCs w:val="24"/>
      <w:lang w:val="en-US" w:eastAsia="en-US" w:bidi="ar-SA"/>
    </w:rPr>
  </w:style>
  <w:style w:type="character" w:styleId="PageNumber">
    <w:name w:val="page number"/>
    <w:basedOn w:val="DefaultParagraphFont"/>
    <w:rsid w:val="00DB1001"/>
  </w:style>
  <w:style w:type="paragraph" w:customStyle="1" w:styleId="CharCharCharCharChar1Char">
    <w:name w:val="Char Char Char Char Char1 Char"/>
    <w:basedOn w:val="Normal"/>
    <w:rsid w:val="00DB1001"/>
    <w:pPr>
      <w:spacing w:after="160" w:line="240" w:lineRule="exact"/>
    </w:pPr>
    <w:rPr>
      <w:rFonts w:ascii="Tahoma" w:hAnsi="Tahoma"/>
      <w:sz w:val="20"/>
      <w:szCs w:val="20"/>
      <w:lang w:val="en-US"/>
    </w:rPr>
  </w:style>
  <w:style w:type="character" w:customStyle="1" w:styleId="summarizedstyle3">
    <w:name w:val="summarizedstyle3"/>
    <w:basedOn w:val="DefaultParagraphFont"/>
    <w:rsid w:val="00DB1001"/>
  </w:style>
  <w:style w:type="table" w:styleId="TableGrid">
    <w:name w:val="Table Grid"/>
    <w:basedOn w:val="TableNormal"/>
    <w:rsid w:val="00DB10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DB1001"/>
    <w:pPr>
      <w:spacing w:before="100" w:beforeAutospacing="1" w:after="100" w:afterAutospacing="1"/>
    </w:pPr>
    <w:rPr>
      <w:lang w:val="en-US"/>
    </w:rPr>
  </w:style>
  <w:style w:type="character" w:customStyle="1" w:styleId="TabeleChar">
    <w:name w:val="Tabele Char"/>
    <w:basedOn w:val="DefaultParagraphFont"/>
    <w:link w:val="Tabele"/>
    <w:rsid w:val="00DB1001"/>
    <w:rPr>
      <w:rFonts w:ascii="CG Times" w:eastAsia="MS Mincho"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9487</Words>
  <Characters>54082</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2019-03-18T14:05:00Z</dcterms:created>
  <dcterms:modified xsi:type="dcterms:W3CDTF">2019-03-18T14:05:00Z</dcterms:modified>
</cp:coreProperties>
</file>