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ACB" w:rsidRPr="007B6ACB" w:rsidRDefault="007B6ACB" w:rsidP="007B6AC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7B6ACB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 xml:space="preserve">VENDIM </w:t>
      </w:r>
    </w:p>
    <w:p w:rsidR="007B6ACB" w:rsidRPr="007B6ACB" w:rsidRDefault="007B6ACB" w:rsidP="007B6AC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7B6ACB">
        <w:rPr>
          <w:rFonts w:ascii="CG Times" w:eastAsia="MS Mincho" w:hAnsi="CG Times" w:cs="Times New Roman"/>
          <w:b/>
          <w:sz w:val="21"/>
          <w:szCs w:val="21"/>
          <w:lang w:val="it-IT"/>
        </w:rPr>
        <w:t>Nr.1204, datë 11.12.2009</w:t>
      </w:r>
    </w:p>
    <w:p w:rsidR="007B6ACB" w:rsidRPr="007B6ACB" w:rsidRDefault="007B6ACB" w:rsidP="007B6AC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7B6ACB" w:rsidRPr="007B6ACB" w:rsidRDefault="007B6ACB" w:rsidP="007B6ACB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7B6ACB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NJË  NDRYSHIM NË VENDIMIN NR.659, DATË 3.10.2007 TË KËSHILLIT TË MINISTRAVE “ PËR RREGULLAT E KRYERJES SË PROCEDURAVE TË PROKURIMIT ME MJETE ELEKTRONIKE”</w:t>
      </w:r>
    </w:p>
    <w:p w:rsidR="007B6ACB" w:rsidRPr="007B6ACB" w:rsidRDefault="007B6ACB" w:rsidP="007B6AC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7B6ACB" w:rsidRPr="007B6ACB" w:rsidRDefault="007B6ACB" w:rsidP="007B6AC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B6ACB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 dhe të neneve 22 e 75 të ligjit nr.9643, datë 20.11.2006 “Për prokurimin publik”, të ndryshuar, me propozimin e Ministrit të Shtetit për Reformat dhe Marrëdhëniet me Kuvendin, Këshilli i Ministrave</w:t>
      </w:r>
    </w:p>
    <w:p w:rsidR="007B6ACB" w:rsidRPr="007B6ACB" w:rsidRDefault="007B6ACB" w:rsidP="007B6AC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7B6ACB" w:rsidRPr="007B6ACB" w:rsidRDefault="007B6ACB" w:rsidP="007B6ACB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7B6ACB">
        <w:rPr>
          <w:rFonts w:ascii="CG Times" w:eastAsia="MS Mincho" w:hAnsi="CG Times" w:cs="Times New Roman"/>
          <w:caps/>
          <w:sz w:val="21"/>
          <w:szCs w:val="21"/>
          <w:lang w:val="it-IT"/>
        </w:rPr>
        <w:t>V ENDOSI:</w:t>
      </w:r>
    </w:p>
    <w:p w:rsidR="007B6ACB" w:rsidRPr="007B6ACB" w:rsidRDefault="007B6ACB" w:rsidP="007B6AC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7B6ACB" w:rsidRPr="007B6ACB" w:rsidRDefault="007B6ACB" w:rsidP="007B6AC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B6ACB">
        <w:rPr>
          <w:rFonts w:ascii="CG Times" w:eastAsia="MS Mincho" w:hAnsi="CG Times" w:cs="Times New Roman"/>
          <w:sz w:val="21"/>
          <w:szCs w:val="21"/>
          <w:lang w:val="it-IT"/>
        </w:rPr>
        <w:t>Në fjalinë e parë të pikës 19 të kreut IV “ Dispozita të fundit”, në rregullat e kryerjes së procedurave të prokurimit me mjete elektronike, të miratuara me vendimin nr.659, datë 3.10.2007 të Këshillit të Ministrave, emërtimi “...Agjencia e Prokurimit Publik...” zëvendësohet me “...Ministri i Shtetit për Reformat dhe Marrëdhëniet me Kuvendin...”.</w:t>
      </w:r>
    </w:p>
    <w:p w:rsidR="007B6ACB" w:rsidRPr="007B6ACB" w:rsidRDefault="007B6ACB" w:rsidP="007B6AC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B6ACB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7B6ACB" w:rsidRPr="007B6ACB" w:rsidRDefault="007B6ACB" w:rsidP="007B6AC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7B6ACB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7B6ACB" w:rsidRPr="007B6ACB" w:rsidRDefault="007B6ACB" w:rsidP="007B6AC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7B6ACB">
        <w:rPr>
          <w:rFonts w:ascii="CG Times" w:eastAsia="MS Mincho" w:hAnsi="CG Times" w:cs="Times New Roman"/>
          <w:b/>
          <w:sz w:val="21"/>
          <w:szCs w:val="21"/>
          <w:lang w:val="it-IT"/>
        </w:rPr>
        <w:t>Sali  Berisha</w:t>
      </w:r>
    </w:p>
    <w:p w:rsidR="00F72459" w:rsidRPr="00F72459" w:rsidRDefault="00F72459" w:rsidP="00C50911">
      <w:bookmarkStart w:id="0" w:name="_GoBack"/>
      <w:bookmarkEnd w:id="0"/>
    </w:p>
    <w:sectPr w:rsidR="00F72459" w:rsidRPr="00F72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dirty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D19D4"/>
    <w:rsid w:val="003F6629"/>
    <w:rsid w:val="00425E7C"/>
    <w:rsid w:val="00547D7C"/>
    <w:rsid w:val="005A384B"/>
    <w:rsid w:val="00625104"/>
    <w:rsid w:val="00634C10"/>
    <w:rsid w:val="00671DE8"/>
    <w:rsid w:val="00714C94"/>
    <w:rsid w:val="00795902"/>
    <w:rsid w:val="007B6ACB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BF2769"/>
    <w:rsid w:val="00C50911"/>
    <w:rsid w:val="00DC26DE"/>
    <w:rsid w:val="00E36A7C"/>
    <w:rsid w:val="00E969FE"/>
    <w:rsid w:val="00ED0825"/>
    <w:rsid w:val="00ED4E65"/>
    <w:rsid w:val="00F34273"/>
    <w:rsid w:val="00F7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2018-12-10T09:24:00Z</cp:lastPrinted>
  <dcterms:created xsi:type="dcterms:W3CDTF">2018-12-10T09:25:00Z</dcterms:created>
  <dcterms:modified xsi:type="dcterms:W3CDTF">2018-12-10T09:25:00Z</dcterms:modified>
</cp:coreProperties>
</file>