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DB7" w:rsidRPr="00765DB7" w:rsidRDefault="00765DB7" w:rsidP="00765DB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765DB7" w:rsidRPr="00765DB7" w:rsidRDefault="00765DB7" w:rsidP="00765DB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b/>
          <w:sz w:val="21"/>
          <w:szCs w:val="21"/>
          <w:lang w:val="it-IT"/>
        </w:rPr>
        <w:t xml:space="preserve">Nr.1225, datë 11.12.2009 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</w:p>
    <w:p w:rsidR="00765DB7" w:rsidRPr="00765DB7" w:rsidRDefault="00765DB7" w:rsidP="00765DB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NJË SHTESË FONDI NË BUXHETIN E VITIT 2009, MIRATUAR PËR MINISTRINË E SHËNDETËSISË, PËR MBULIMIN E PJESSHËM TË SHPENZIMEVE TË KURIMIT TË Z.FADIL MEHMETAJ, NË GJERMANI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1"/>
          <w:lang w:val="it-IT"/>
        </w:rPr>
      </w:pP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neneve 5 e 45 të ligjit nr.9936, datë 26.6.2008 “Për menaxhimin e sistemit buxhetor në Republikën e Shqipërisë”, dhe të nenit 12 të ligjit nr.10025, datë 27.1.2008 “Për buxhetin e vitit 2009”, të ndryshuar, me propozimin e Ministrit të Shëndetësisë, Këshilli i Ministrave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</w:p>
    <w:p w:rsidR="00765DB7" w:rsidRPr="00765DB7" w:rsidRDefault="00765DB7" w:rsidP="00765DB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sz w:val="21"/>
          <w:szCs w:val="21"/>
          <w:lang w:val="it-IT"/>
        </w:rPr>
        <w:t>1. Ministrisë së Shëndetësisë, në buxhetin e miratuar për vitin 2009,  zëri “Shpenzime operative”, t’i shtohet fondi 5 000 000 (pesë milionë)lekë, për mbulimin e pjesshëm  të shpenzimeve të kurimit të z.Fadil Mehmetaj, në  Gjermani.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sz w:val="21"/>
          <w:szCs w:val="21"/>
          <w:lang w:val="it-IT"/>
        </w:rPr>
        <w:t>2. Efektet financiare, që rrjedhin nga zbatimi i këtij vendimi, të përballohen nga fondi rezervë i Buxhetit të Shtetit.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sz w:val="21"/>
          <w:szCs w:val="21"/>
          <w:lang w:val="it-IT"/>
        </w:rPr>
        <w:t>3. Pagesat të bëhen kundrejt paraqitjes së faturave origjinale të institucionit shëndetësor të kurimit.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sz w:val="21"/>
          <w:szCs w:val="21"/>
          <w:lang w:val="it-IT"/>
        </w:rPr>
        <w:t>4. Ngarkohen Ministria e Shëndetësisë dhe Ministria e Financave  për zbatimin e këtij vendimi.</w:t>
      </w:r>
    </w:p>
    <w:p w:rsidR="00765DB7" w:rsidRPr="00765DB7" w:rsidRDefault="00765DB7" w:rsidP="00765DB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765DB7" w:rsidRPr="00765DB7" w:rsidRDefault="00765DB7" w:rsidP="00765DB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765DB7" w:rsidRPr="00765DB7" w:rsidRDefault="00765DB7" w:rsidP="00765DB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65DB7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F72459" w:rsidRPr="00F72459" w:rsidRDefault="00F72459" w:rsidP="00C50911">
      <w:bookmarkStart w:id="0" w:name="_GoBack"/>
      <w:bookmarkEnd w:id="0"/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34273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2018-12-10T09:26:00Z</cp:lastPrinted>
  <dcterms:created xsi:type="dcterms:W3CDTF">2018-12-10T09:26:00Z</dcterms:created>
  <dcterms:modified xsi:type="dcterms:W3CDTF">2018-12-10T09:26:00Z</dcterms:modified>
</cp:coreProperties>
</file>