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4F4" w:rsidRPr="00B419C8" w:rsidRDefault="00BA14F4" w:rsidP="00BA14F4">
      <w:pPr>
        <w:pStyle w:val="Akti"/>
        <w:keepNext w:val="0"/>
      </w:pPr>
      <w:bookmarkStart w:id="0" w:name="_GoBack"/>
      <w:bookmarkEnd w:id="0"/>
      <w:r>
        <w:t>VENDI</w:t>
      </w:r>
      <w:r w:rsidRPr="00B419C8">
        <w:t xml:space="preserve">M </w:t>
      </w:r>
    </w:p>
    <w:p w:rsidR="00BA14F4" w:rsidRPr="00B419C8" w:rsidRDefault="00BA14F4" w:rsidP="00BA14F4">
      <w:pPr>
        <w:pStyle w:val="NumriData"/>
        <w:keepNext w:val="0"/>
      </w:pPr>
      <w:r>
        <w:t>Nr.1239, datë</w:t>
      </w:r>
      <w:r w:rsidRPr="00B419C8">
        <w:t xml:space="preserve"> 16.12.2009</w:t>
      </w:r>
    </w:p>
    <w:p w:rsidR="00BA14F4" w:rsidRDefault="00BA14F4" w:rsidP="00BA14F4">
      <w:pPr>
        <w:pStyle w:val="NumriData"/>
        <w:keepNext w:val="0"/>
      </w:pPr>
    </w:p>
    <w:p w:rsidR="00BA14F4" w:rsidRPr="00B419C8" w:rsidRDefault="00BA14F4" w:rsidP="00BA14F4">
      <w:pPr>
        <w:pStyle w:val="Titulli0"/>
        <w:keepNext w:val="0"/>
      </w:pPr>
      <w:r w:rsidRPr="00B419C8">
        <w:t>PËR NJË SHTESË DHE DISA NDRYSHIME NË</w:t>
      </w:r>
      <w:r>
        <w:t xml:space="preserve"> VENDIMIN NR.618, DATË 7.9.2006 TË KËSHILLIT TË MINISTRAVE </w:t>
      </w:r>
      <w:r w:rsidRPr="00B419C8">
        <w:t>“PËR PËRCAKTIMIN E KRITEREVE, TË DOKUMENTACIONIT DHE MASËS SË PËRFITIMIT TË PAGESËS PËR PERSONAT ME AFTËSI TË KUFIZUAR”, TË NDRYSHUAR</w:t>
      </w:r>
    </w:p>
    <w:p w:rsidR="00BA14F4" w:rsidRPr="00B419C8" w:rsidRDefault="00BA14F4" w:rsidP="00BA14F4">
      <w:pPr>
        <w:pStyle w:val="Paragrafi0"/>
      </w:pPr>
      <w:r w:rsidRPr="00B419C8">
        <w:t> </w:t>
      </w:r>
    </w:p>
    <w:p w:rsidR="00BA14F4" w:rsidRPr="00B419C8" w:rsidRDefault="00BA14F4" w:rsidP="00BA14F4">
      <w:pPr>
        <w:pStyle w:val="Paragrafi0"/>
      </w:pPr>
      <w:r w:rsidRPr="00B419C8">
        <w:t>Në mbështetje të nenit 100 të Kushtetutës, të neneve 11, pika 1, e 20, pika 3, të ligjit nr.9355, datë 10.3.2005 "Për ndihmën dhe shërbimet shoqërore"</w:t>
      </w:r>
      <w:r>
        <w:t>, të ndryshuar, dhe të nenit 15</w:t>
      </w:r>
      <w:r w:rsidRPr="00B419C8">
        <w:t xml:space="preserve"> të </w:t>
      </w:r>
      <w:r>
        <w:t xml:space="preserve">ligjit nr.8626, datë 22.6.2000 </w:t>
      </w:r>
      <w:r w:rsidRPr="00B419C8">
        <w:t>"Statusi i invalidit paraplegjik dhe tetraplegjik", të ndryshuar, me propozimin e Ministrit të Punës, Çështjeve Sociale dhe Shanseve të Barabarta, Këshilli i Ministrave</w:t>
      </w:r>
    </w:p>
    <w:p w:rsidR="00BA14F4" w:rsidRPr="00B419C8" w:rsidRDefault="00BA14F4" w:rsidP="00BA14F4">
      <w:pPr>
        <w:pStyle w:val="Paragrafi0"/>
      </w:pPr>
      <w:r w:rsidRPr="00B419C8">
        <w:t> </w:t>
      </w:r>
    </w:p>
    <w:p w:rsidR="00BA14F4" w:rsidRPr="00B419C8" w:rsidRDefault="00BA14F4" w:rsidP="00BA14F4">
      <w:pPr>
        <w:pStyle w:val="VENDOSI0"/>
        <w:keepNext w:val="0"/>
      </w:pPr>
      <w:r>
        <w:t>VENDO</w:t>
      </w:r>
      <w:r w:rsidRPr="00B419C8">
        <w:t>SI:</w:t>
      </w:r>
    </w:p>
    <w:p w:rsidR="00BA14F4" w:rsidRDefault="00BA14F4" w:rsidP="00BA14F4">
      <w:pPr>
        <w:pStyle w:val="Paragrafi0"/>
      </w:pPr>
      <w:r>
        <w:t> </w:t>
      </w:r>
    </w:p>
    <w:p w:rsidR="00BA14F4" w:rsidRPr="00B419C8" w:rsidRDefault="00BA14F4" w:rsidP="00BA14F4">
      <w:pPr>
        <w:pStyle w:val="Paragrafi0"/>
      </w:pPr>
      <w:r w:rsidRPr="00B419C8">
        <w:t>Në vendim</w:t>
      </w:r>
      <w:r>
        <w:t>in nr.618, datë 7.9.2006</w:t>
      </w:r>
      <w:r w:rsidRPr="00B419C8">
        <w:t xml:space="preserve"> të Këshillit të Ministrave, të ndryshuar, bëhen shtesa dhe ndryshimet, si më poshtë vijon: </w:t>
      </w:r>
    </w:p>
    <w:p w:rsidR="00BA14F4" w:rsidRPr="00B419C8" w:rsidRDefault="00BA14F4" w:rsidP="00BA14F4">
      <w:pPr>
        <w:pStyle w:val="Paragrafi0"/>
      </w:pPr>
      <w:r w:rsidRPr="00B419C8">
        <w:t>1.</w:t>
      </w:r>
      <w:r>
        <w:t xml:space="preserve"> </w:t>
      </w:r>
      <w:r w:rsidRPr="00B419C8">
        <w:t>Në fund të pikës 17 shtohet një paragraf, me këtë përmbajtje:</w:t>
      </w:r>
    </w:p>
    <w:p w:rsidR="00BA14F4" w:rsidRPr="00B419C8" w:rsidRDefault="00BA14F4" w:rsidP="00BA14F4">
      <w:pPr>
        <w:pStyle w:val="Paragrafi0"/>
      </w:pPr>
      <w:r w:rsidRPr="00B419C8">
        <w:t>“Pagesa për personat me aftësi të kufizuar dhe kujdestarët e tyre bëhet nga shërbimet bankare, që funksionojnë pranë njësisë së qeverisjes vendor</w:t>
      </w:r>
      <w:r>
        <w:t>e, ku ka vendbanimin përfituesi</w:t>
      </w:r>
      <w:r w:rsidRPr="00B419C8">
        <w:t xml:space="preserve"> ose nga shërbimi postar për njësitë e qeverisjes vendore, ku nuk ka një të tillë.”. </w:t>
      </w:r>
    </w:p>
    <w:p w:rsidR="00BA14F4" w:rsidRPr="00B419C8" w:rsidRDefault="00BA14F4" w:rsidP="00BA14F4">
      <w:pPr>
        <w:pStyle w:val="Paragrafi0"/>
      </w:pPr>
      <w:r>
        <w:t>2.  Shkronja “b” e  pikës 19</w:t>
      </w:r>
      <w:r w:rsidRPr="00B419C8">
        <w:t>  ndryshohet, si më poshtë vijon: </w:t>
      </w:r>
    </w:p>
    <w:p w:rsidR="00BA14F4" w:rsidRDefault="00BA14F4" w:rsidP="00BA14F4">
      <w:pPr>
        <w:pStyle w:val="Paragrafi0"/>
      </w:pPr>
      <w:r w:rsidRPr="00B419C8">
        <w:t>“b) Certifikatën personale ose kopjen e letërnjoftimit.”.</w:t>
      </w:r>
      <w:r>
        <w:t xml:space="preserve"> </w:t>
      </w:r>
    </w:p>
    <w:p w:rsidR="00BA14F4" w:rsidRPr="00B419C8" w:rsidRDefault="00BA14F4" w:rsidP="00BA14F4">
      <w:pPr>
        <w:pStyle w:val="Paragrafi0"/>
      </w:pPr>
      <w:r>
        <w:t>3. Shkronja “a” e pikës 20 ndryshohet, si më poshtë</w:t>
      </w:r>
      <w:r w:rsidRPr="00B419C8">
        <w:t xml:space="preserve"> vijon:</w:t>
      </w:r>
    </w:p>
    <w:p w:rsidR="00BA14F4" w:rsidRPr="00B419C8" w:rsidRDefault="00BA14F4" w:rsidP="00BA14F4">
      <w:pPr>
        <w:pStyle w:val="Paragrafi0"/>
      </w:pPr>
      <w:r>
        <w:t xml:space="preserve"> </w:t>
      </w:r>
      <w:r w:rsidRPr="00B419C8">
        <w:t>“ a) Kopje të letërnjoftimit, të personit kujdestar;”.</w:t>
      </w:r>
    </w:p>
    <w:p w:rsidR="00BA14F4" w:rsidRPr="00B419C8" w:rsidRDefault="00BA14F4" w:rsidP="00BA14F4">
      <w:pPr>
        <w:pStyle w:val="Paragrafi0"/>
      </w:pPr>
      <w:r w:rsidRPr="00B419C8">
        <w:t>Ky vendim hyn në fuqi p</w:t>
      </w:r>
      <w:r>
        <w:t>as botimit në Fletoren Zyrtare</w:t>
      </w:r>
      <w:r w:rsidRPr="00B419C8">
        <w:t xml:space="preserve"> dhe i shtrin efektet nga data 1 janar 2010. </w:t>
      </w:r>
    </w:p>
    <w:p w:rsidR="00BA14F4" w:rsidRPr="00B419C8" w:rsidRDefault="00BA14F4" w:rsidP="00BA14F4">
      <w:pPr>
        <w:pStyle w:val="Autoriteti"/>
        <w:keepNext w:val="0"/>
      </w:pPr>
      <w:r>
        <w:br/>
      </w:r>
      <w:r w:rsidRPr="00286728">
        <w:t>KRYEMINISTRI</w:t>
      </w:r>
      <w:r w:rsidRPr="00286728">
        <w:br/>
      </w:r>
      <w:r w:rsidRPr="00286728">
        <w:rPr>
          <w:b/>
          <w:caps w:val="0"/>
        </w:rPr>
        <w:t>Sali  Berisha</w:t>
      </w:r>
    </w:p>
    <w:sectPr w:rsidR="00BA14F4" w:rsidRPr="00B419C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A14F4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1124"/>
    <w:rsid w:val="003B18BA"/>
    <w:rsid w:val="003B245E"/>
    <w:rsid w:val="003B31DF"/>
    <w:rsid w:val="003B3210"/>
    <w:rsid w:val="003B370C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59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2020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17A7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6281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4F4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4E0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BEA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4A4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6F6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29975FD-42D4-4B15-BC9A-E56BDD4B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4F4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</w:style>
  <w:style w:type="paragraph" w:customStyle="1" w:styleId="MainParagraph">
    <w:name w:val="Main Paragraph"/>
    <w:basedOn w:val="Normal"/>
    <w:rsid w:val="00392BE0"/>
    <w:pPr>
      <w:jc w:val="both"/>
    </w:pPr>
    <w:rPr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BA14F4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2019-03-18T14:11:00Z</dcterms:created>
  <dcterms:modified xsi:type="dcterms:W3CDTF">2019-03-18T14:11:00Z</dcterms:modified>
</cp:coreProperties>
</file>