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DAF" w:rsidRPr="00CB1DAF" w:rsidRDefault="00CB1DAF" w:rsidP="00CB1DAF">
      <w:pPr>
        <w:widowControl w:val="0"/>
        <w:spacing w:after="0" w:line="240" w:lineRule="auto"/>
        <w:outlineLvl w:val="0"/>
        <w:rPr>
          <w:rFonts w:ascii="CG Times" w:eastAsia="MS Mincho" w:hAnsi="CG Times" w:cs="Times New Roman"/>
          <w:b/>
          <w:caps/>
          <w:color w:val="000000"/>
          <w:sz w:val="14"/>
          <w:szCs w:val="21"/>
          <w:lang w:val="it-IT"/>
        </w:rPr>
      </w:pPr>
    </w:p>
    <w:p w:rsidR="00B86C97" w:rsidRPr="00B86C97" w:rsidRDefault="00B86C97" w:rsidP="00B86C97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</w:pPr>
      <w:r w:rsidRPr="00B86C97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  <w:t>VENDIM</w:t>
      </w:r>
    </w:p>
    <w:p w:rsidR="00B86C97" w:rsidRPr="00B86C97" w:rsidRDefault="00B86C97" w:rsidP="00B86C97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B86C97">
        <w:rPr>
          <w:rFonts w:ascii="CG Times" w:eastAsia="MS Mincho" w:hAnsi="CG Times" w:cs="Times New Roman"/>
          <w:b/>
          <w:sz w:val="21"/>
          <w:szCs w:val="21"/>
          <w:lang w:val="it-IT"/>
        </w:rPr>
        <w:t xml:space="preserve">Nr.1276, datë 23.12.2009 </w:t>
      </w:r>
    </w:p>
    <w:p w:rsidR="00B86C97" w:rsidRPr="00B86C97" w:rsidRDefault="00B86C97" w:rsidP="00B86C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B86C97" w:rsidRPr="00B86C97" w:rsidRDefault="00B86C97" w:rsidP="00B86C97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it-IT"/>
        </w:rPr>
      </w:pPr>
      <w:r w:rsidRPr="00B86C97">
        <w:rPr>
          <w:rFonts w:ascii="CG Times" w:eastAsia="MS Mincho" w:hAnsi="CG Times" w:cs="Times New Roman"/>
          <w:b/>
          <w:caps/>
          <w:sz w:val="21"/>
          <w:szCs w:val="21"/>
          <w:lang w:val="it-IT"/>
        </w:rPr>
        <w:t>PËR DISA SHTESA NË VENDIMIN NR. 824, DATË 6.12.2006 TË KËSHILLIT TË MINISTRAVE “PËR MIRATIMIN E INSTITUCIONEVE TË AUTORIZUARA PËR VERIFIKIMIN, NË MËNYRË ELEKTRONIKE, TË GJENDJES GJYQËSORE, SI DHE TË FORMULARIT TË VETËDEKLARIMIT”, TË NDRYSHUAR</w:t>
      </w:r>
    </w:p>
    <w:p w:rsidR="00B86C97" w:rsidRPr="00B86C97" w:rsidRDefault="00B86C97" w:rsidP="00B86C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86C97">
        <w:rPr>
          <w:rFonts w:ascii="CG Times" w:eastAsia="MS Mincho" w:hAnsi="CG Times" w:cs="Times New Roman"/>
          <w:sz w:val="21"/>
          <w:szCs w:val="21"/>
          <w:lang w:val="it-IT"/>
        </w:rPr>
        <w:t> </w:t>
      </w:r>
    </w:p>
    <w:p w:rsidR="00B86C97" w:rsidRPr="00B86C97" w:rsidRDefault="00B86C97" w:rsidP="00B86C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86C97">
        <w:rPr>
          <w:rFonts w:ascii="CG Times" w:eastAsia="MS Mincho" w:hAnsi="CG Times" w:cs="Times New Roman"/>
          <w:sz w:val="21"/>
          <w:szCs w:val="21"/>
          <w:lang w:val="it-IT"/>
        </w:rPr>
        <w:t>Në mbështetje të nenit 100 të Kushtetutës dhe të neneve 2, 7, 8 e 11 të ligjit nr.9614, datë 21.9.2006 “Për certifikatat elektronike të gjendjes gjyqësore”, me propozimin e Ministrit të Drejtësisë, Këshilli i Ministrave</w:t>
      </w:r>
    </w:p>
    <w:p w:rsidR="00B86C97" w:rsidRPr="00B86C97" w:rsidRDefault="00B86C97" w:rsidP="00B86C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86C97">
        <w:rPr>
          <w:rFonts w:ascii="CG Times" w:eastAsia="MS Mincho" w:hAnsi="CG Times" w:cs="Times New Roman"/>
          <w:sz w:val="21"/>
          <w:szCs w:val="21"/>
          <w:lang w:val="it-IT"/>
        </w:rPr>
        <w:t> </w:t>
      </w:r>
    </w:p>
    <w:p w:rsidR="00B86C97" w:rsidRPr="00B86C97" w:rsidRDefault="00B86C97" w:rsidP="00B86C97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B86C97">
        <w:rPr>
          <w:rFonts w:ascii="CG Times" w:eastAsia="MS Mincho" w:hAnsi="CG Times" w:cs="Times New Roman"/>
          <w:caps/>
          <w:sz w:val="21"/>
          <w:szCs w:val="21"/>
          <w:lang w:val="it-IT"/>
        </w:rPr>
        <w:t>VENDOSI:</w:t>
      </w:r>
    </w:p>
    <w:p w:rsidR="00B86C97" w:rsidRPr="00B86C97" w:rsidRDefault="00B86C97" w:rsidP="00B86C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86C97">
        <w:rPr>
          <w:rFonts w:ascii="CG Times" w:eastAsia="MS Mincho" w:hAnsi="CG Times" w:cs="Times New Roman"/>
          <w:sz w:val="21"/>
          <w:szCs w:val="21"/>
          <w:lang w:val="it-IT"/>
        </w:rPr>
        <w:t> </w:t>
      </w:r>
    </w:p>
    <w:p w:rsidR="00B86C97" w:rsidRPr="00B86C97" w:rsidRDefault="00B86C97" w:rsidP="00B86C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86C97">
        <w:rPr>
          <w:rFonts w:ascii="CG Times" w:eastAsia="MS Mincho" w:hAnsi="CG Times" w:cs="Times New Roman"/>
          <w:sz w:val="21"/>
          <w:szCs w:val="21"/>
          <w:lang w:val="it-IT"/>
        </w:rPr>
        <w:t>Në vendimin nr.824, datë 6.12.2006 të Këshillit të Ministrave, të ndryshuar, të bëhen këto shtesa: </w:t>
      </w:r>
    </w:p>
    <w:p w:rsidR="00B86C97" w:rsidRPr="00B86C97" w:rsidRDefault="00B86C97" w:rsidP="00B86C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86C97">
        <w:rPr>
          <w:rFonts w:ascii="CG Times" w:eastAsia="MS Mincho" w:hAnsi="CG Times" w:cs="Times New Roman"/>
          <w:sz w:val="21"/>
          <w:szCs w:val="21"/>
          <w:lang w:val="it-IT"/>
        </w:rPr>
        <w:t>1.  Pas pikës 25 të pikës I, të shtohen pikat 26 deri 38, me këtë përmbajtje:</w:t>
      </w:r>
    </w:p>
    <w:p w:rsidR="00B86C97" w:rsidRPr="00B86C97" w:rsidRDefault="00B86C97" w:rsidP="00B86C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86C97">
        <w:rPr>
          <w:rFonts w:ascii="CG Times" w:eastAsia="MS Mincho" w:hAnsi="CG Times" w:cs="Times New Roman"/>
          <w:sz w:val="21"/>
          <w:szCs w:val="21"/>
          <w:lang w:val="it-IT"/>
        </w:rPr>
        <w:t>“26. Ministria e Arsimit dhe Shkencës;</w:t>
      </w:r>
    </w:p>
    <w:p w:rsidR="00B86C97" w:rsidRPr="00B86C97" w:rsidRDefault="00B86C97" w:rsidP="00B86C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86C97">
        <w:rPr>
          <w:rFonts w:ascii="CG Times" w:eastAsia="Arial" w:hAnsi="CG Times" w:cs="Times New Roman"/>
          <w:sz w:val="21"/>
          <w:szCs w:val="21"/>
          <w:lang w:val="it-IT"/>
        </w:rPr>
        <w:t>27. </w:t>
      </w:r>
      <w:r w:rsidRPr="00B86C97">
        <w:rPr>
          <w:rFonts w:ascii="CG Times" w:eastAsia="MS Mincho" w:hAnsi="CG Times" w:cs="Times New Roman"/>
          <w:sz w:val="21"/>
          <w:szCs w:val="21"/>
          <w:lang w:val="it-IT"/>
        </w:rPr>
        <w:t>Gjykata Kushtetuese;</w:t>
      </w:r>
    </w:p>
    <w:p w:rsidR="00B86C97" w:rsidRPr="00B86C97" w:rsidRDefault="00B86C97" w:rsidP="00B86C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86C97">
        <w:rPr>
          <w:rFonts w:ascii="CG Times" w:eastAsia="Arial" w:hAnsi="CG Times" w:cs="Times New Roman"/>
          <w:sz w:val="21"/>
          <w:szCs w:val="21"/>
          <w:lang w:val="it-IT"/>
        </w:rPr>
        <w:t>28. </w:t>
      </w:r>
      <w:r w:rsidRPr="00B86C97">
        <w:rPr>
          <w:rFonts w:ascii="CG Times" w:eastAsia="MS Mincho" w:hAnsi="CG Times" w:cs="Times New Roman"/>
          <w:sz w:val="21"/>
          <w:szCs w:val="21"/>
          <w:lang w:val="it-IT"/>
        </w:rPr>
        <w:t xml:space="preserve">Enti Rregullator i Energjisë; </w:t>
      </w:r>
    </w:p>
    <w:p w:rsidR="00B86C97" w:rsidRPr="00B86C97" w:rsidRDefault="00B86C97" w:rsidP="00B86C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86C97">
        <w:rPr>
          <w:rFonts w:ascii="CG Times" w:eastAsia="Arial" w:hAnsi="CG Times" w:cs="Times New Roman"/>
          <w:sz w:val="21"/>
          <w:szCs w:val="21"/>
          <w:lang w:val="it-IT"/>
        </w:rPr>
        <w:t>29. </w:t>
      </w:r>
      <w:r w:rsidRPr="00B86C97">
        <w:rPr>
          <w:rFonts w:ascii="CG Times" w:eastAsia="MS Mincho" w:hAnsi="CG Times" w:cs="Times New Roman"/>
          <w:sz w:val="21"/>
          <w:szCs w:val="21"/>
          <w:lang w:val="it-IT"/>
        </w:rPr>
        <w:t xml:space="preserve">Autoriteti i Mbikëqyrjes Financiare; </w:t>
      </w:r>
    </w:p>
    <w:p w:rsidR="00B86C97" w:rsidRPr="00B86C97" w:rsidRDefault="00B86C97" w:rsidP="00B86C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86C97">
        <w:rPr>
          <w:rFonts w:ascii="CG Times" w:eastAsia="Arial" w:hAnsi="CG Times" w:cs="Times New Roman"/>
          <w:sz w:val="21"/>
          <w:szCs w:val="21"/>
          <w:lang w:val="it-IT"/>
        </w:rPr>
        <w:t>30. </w:t>
      </w:r>
      <w:r w:rsidRPr="00B86C97">
        <w:rPr>
          <w:rFonts w:ascii="CG Times" w:eastAsia="MS Mincho" w:hAnsi="CG Times" w:cs="Times New Roman"/>
          <w:sz w:val="21"/>
          <w:szCs w:val="21"/>
          <w:lang w:val="it-IT"/>
        </w:rPr>
        <w:t>Ministria e Mbrojtjes për Autoritetin e Kontrollit Shtetëror të Eksporteve dhe Shërbimin Informativ Ushtarak;</w:t>
      </w:r>
    </w:p>
    <w:p w:rsidR="00B86C97" w:rsidRPr="00B86C97" w:rsidRDefault="00B86C97" w:rsidP="00B86C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86C97">
        <w:rPr>
          <w:rFonts w:ascii="CG Times" w:eastAsia="Arial" w:hAnsi="CG Times" w:cs="Times New Roman"/>
          <w:sz w:val="21"/>
          <w:szCs w:val="21"/>
          <w:lang w:val="it-IT"/>
        </w:rPr>
        <w:t>31. </w:t>
      </w:r>
      <w:r w:rsidRPr="00B86C97">
        <w:rPr>
          <w:rFonts w:ascii="CG Times" w:eastAsia="MS Mincho" w:hAnsi="CG Times" w:cs="Times New Roman"/>
          <w:sz w:val="21"/>
          <w:szCs w:val="21"/>
          <w:lang w:val="it-IT"/>
        </w:rPr>
        <w:t xml:space="preserve">Ministria e Punës, Çështjeve Sociale dhe Shanseve të Barabarta, për Drejtorinë e Përgjithshme të Shërbimit Kombëtar të Punësimit dhe drejtorinë rajonale të punësimit, Tiranë; </w:t>
      </w:r>
    </w:p>
    <w:p w:rsidR="00B86C97" w:rsidRPr="00B86C97" w:rsidRDefault="00B86C97" w:rsidP="00B86C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86C97">
        <w:rPr>
          <w:rFonts w:ascii="CG Times" w:eastAsia="Arial" w:hAnsi="CG Times" w:cs="Times New Roman"/>
          <w:sz w:val="21"/>
          <w:szCs w:val="21"/>
          <w:lang w:val="it-IT"/>
        </w:rPr>
        <w:t>32. </w:t>
      </w:r>
      <w:r w:rsidRPr="00B86C97">
        <w:rPr>
          <w:rFonts w:ascii="CG Times" w:eastAsia="MS Mincho" w:hAnsi="CG Times" w:cs="Times New Roman"/>
          <w:sz w:val="21"/>
          <w:szCs w:val="21"/>
          <w:lang w:val="it-IT"/>
        </w:rPr>
        <w:t>Ministria e Shëndetësisë, për Drejtorinë e Shëndetit Publik, Pogradec;</w:t>
      </w:r>
    </w:p>
    <w:p w:rsidR="00B86C97" w:rsidRPr="00B86C97" w:rsidRDefault="00B86C97" w:rsidP="00B86C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86C97">
        <w:rPr>
          <w:rFonts w:ascii="CG Times" w:eastAsia="Arial" w:hAnsi="CG Times" w:cs="Times New Roman"/>
          <w:sz w:val="21"/>
          <w:szCs w:val="21"/>
          <w:lang w:val="it-IT"/>
        </w:rPr>
        <w:t>33. </w:t>
      </w:r>
      <w:r w:rsidRPr="00B86C97">
        <w:rPr>
          <w:rFonts w:ascii="CG Times" w:eastAsia="MS Mincho" w:hAnsi="CG Times" w:cs="Times New Roman"/>
          <w:sz w:val="21"/>
          <w:szCs w:val="21"/>
          <w:lang w:val="it-IT"/>
        </w:rPr>
        <w:t>Ministria e Financave, për Drejtorinë e Përgjithshme të Parandalimit të Pastrimit të Parave dhe Institutin e Sigurimeve Shoqërore;</w:t>
      </w:r>
    </w:p>
    <w:p w:rsidR="00B86C97" w:rsidRPr="00B86C97" w:rsidRDefault="00B86C97" w:rsidP="00B86C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86C97">
        <w:rPr>
          <w:rFonts w:ascii="CG Times" w:eastAsia="Arial" w:hAnsi="CG Times" w:cs="Times New Roman"/>
          <w:sz w:val="21"/>
          <w:szCs w:val="21"/>
          <w:lang w:val="it-IT"/>
        </w:rPr>
        <w:t>34. </w:t>
      </w:r>
      <w:r w:rsidRPr="00B86C97">
        <w:rPr>
          <w:rFonts w:ascii="CG Times" w:eastAsia="MS Mincho" w:hAnsi="CG Times" w:cs="Times New Roman"/>
          <w:sz w:val="21"/>
          <w:szCs w:val="21"/>
          <w:lang w:val="it-IT"/>
        </w:rPr>
        <w:t>Këshilli i Ministrave, për Drejtorinë e Sigurimit të Informacionit të Klasifikuar;</w:t>
      </w:r>
    </w:p>
    <w:p w:rsidR="00B86C97" w:rsidRPr="00B86C97" w:rsidRDefault="00B86C97" w:rsidP="00B86C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86C97">
        <w:rPr>
          <w:rFonts w:ascii="CG Times" w:eastAsia="Arial" w:hAnsi="CG Times" w:cs="Times New Roman"/>
          <w:sz w:val="21"/>
          <w:szCs w:val="21"/>
          <w:lang w:val="it-IT"/>
        </w:rPr>
        <w:t>35. </w:t>
      </w:r>
      <w:r w:rsidRPr="00B86C97">
        <w:rPr>
          <w:rFonts w:ascii="CG Times" w:eastAsia="MS Mincho" w:hAnsi="CG Times" w:cs="Times New Roman"/>
          <w:sz w:val="21"/>
          <w:szCs w:val="21"/>
          <w:lang w:val="it-IT"/>
        </w:rPr>
        <w:t>Ministria e Brendshme, për Shërbimin e Kontrollit të Brendshëm;</w:t>
      </w:r>
    </w:p>
    <w:p w:rsidR="00B86C97" w:rsidRPr="00B86C97" w:rsidRDefault="00B86C97" w:rsidP="00B86C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86C97">
        <w:rPr>
          <w:rFonts w:ascii="CG Times" w:eastAsia="Arial" w:hAnsi="CG Times" w:cs="Times New Roman"/>
          <w:sz w:val="21"/>
          <w:szCs w:val="21"/>
          <w:lang w:val="it-IT"/>
        </w:rPr>
        <w:t>36. </w:t>
      </w:r>
      <w:r w:rsidRPr="00B86C97">
        <w:rPr>
          <w:rFonts w:ascii="CG Times" w:eastAsia="MS Mincho" w:hAnsi="CG Times" w:cs="Times New Roman"/>
          <w:sz w:val="21"/>
          <w:szCs w:val="21"/>
          <w:lang w:val="it-IT"/>
        </w:rPr>
        <w:t>Ministria e Punëve të Jashtme, për shërbimet diplomatike;</w:t>
      </w:r>
    </w:p>
    <w:p w:rsidR="00B86C97" w:rsidRPr="00B86C97" w:rsidRDefault="00B86C97" w:rsidP="00B86C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86C97">
        <w:rPr>
          <w:rFonts w:ascii="CG Times" w:eastAsia="Arial" w:hAnsi="CG Times" w:cs="Times New Roman"/>
          <w:sz w:val="21"/>
          <w:szCs w:val="21"/>
          <w:lang w:val="it-IT"/>
        </w:rPr>
        <w:t>37. </w:t>
      </w:r>
      <w:r w:rsidRPr="00B86C97">
        <w:rPr>
          <w:rFonts w:ascii="CG Times" w:eastAsia="MS Mincho" w:hAnsi="CG Times" w:cs="Times New Roman"/>
          <w:sz w:val="21"/>
          <w:szCs w:val="21"/>
          <w:lang w:val="it-IT"/>
        </w:rPr>
        <w:t>Kontrolli i Lartë i Shtetit;</w:t>
      </w:r>
    </w:p>
    <w:p w:rsidR="00B86C97" w:rsidRPr="00B86C97" w:rsidRDefault="00B86C97" w:rsidP="00B86C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86C97">
        <w:rPr>
          <w:rFonts w:ascii="CG Times" w:eastAsia="Arial" w:hAnsi="CG Times" w:cs="Times New Roman"/>
          <w:sz w:val="21"/>
          <w:szCs w:val="21"/>
          <w:lang w:val="it-IT"/>
        </w:rPr>
        <w:t>38. </w:t>
      </w:r>
      <w:r w:rsidRPr="00B86C97">
        <w:rPr>
          <w:rFonts w:ascii="CG Times" w:eastAsia="MS Mincho" w:hAnsi="CG Times" w:cs="Times New Roman"/>
          <w:sz w:val="21"/>
          <w:szCs w:val="21"/>
          <w:lang w:val="it-IT"/>
        </w:rPr>
        <w:t>Bashkia Korçë.”. </w:t>
      </w:r>
    </w:p>
    <w:p w:rsidR="00B86C97" w:rsidRPr="00B86C97" w:rsidRDefault="00B86C97" w:rsidP="00B86C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86C97">
        <w:rPr>
          <w:rFonts w:ascii="CG Times" w:eastAsia="MS Mincho" w:hAnsi="CG Times" w:cs="Times New Roman"/>
          <w:sz w:val="21"/>
          <w:szCs w:val="21"/>
          <w:lang w:val="it-IT"/>
        </w:rPr>
        <w:t>2. Pas pikës I, shtohet pika I/1, më këtë përmbajtje:</w:t>
      </w:r>
    </w:p>
    <w:p w:rsidR="00B86C97" w:rsidRPr="00B86C97" w:rsidRDefault="00B86C97" w:rsidP="00B86C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86C97">
        <w:rPr>
          <w:rFonts w:ascii="CG Times" w:eastAsia="MS Mincho" w:hAnsi="CG Times" w:cs="Times New Roman"/>
          <w:sz w:val="21"/>
          <w:szCs w:val="21"/>
          <w:lang w:val="it-IT"/>
        </w:rPr>
        <w:t>“I/1.Institucionet e autorizuara, gjatë verifikimit elektronik të gjendjes gjyqësore, marrin masat për respektimin e legjislacionit në fuqi për mbrojtjen e të dhënave personale.”. </w:t>
      </w:r>
    </w:p>
    <w:p w:rsidR="00B86C97" w:rsidRPr="00B86C97" w:rsidRDefault="00B86C97" w:rsidP="00B86C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B86C97">
        <w:rPr>
          <w:rFonts w:ascii="CG Times" w:eastAsia="MS Mincho" w:hAnsi="CG Times" w:cs="Times New Roman"/>
          <w:sz w:val="21"/>
          <w:szCs w:val="21"/>
          <w:lang w:val="it-IT"/>
        </w:rPr>
        <w:t>Ky vendim hyn në fuqi pas botimit në Fletoren Zyrtare.</w:t>
      </w:r>
    </w:p>
    <w:p w:rsidR="00B86C97" w:rsidRPr="00B86C97" w:rsidRDefault="00B86C97" w:rsidP="00B86C9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B86C97" w:rsidRPr="00B86C97" w:rsidRDefault="00B86C97" w:rsidP="00B86C97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B86C97">
        <w:rPr>
          <w:rFonts w:ascii="CG Times" w:eastAsia="MS Mincho" w:hAnsi="CG Times" w:cs="Times New Roman"/>
          <w:caps/>
          <w:sz w:val="21"/>
          <w:szCs w:val="21"/>
          <w:lang w:val="en-GB"/>
        </w:rPr>
        <w:t>KRYEMINISTRI </w:t>
      </w:r>
    </w:p>
    <w:p w:rsidR="00B86C97" w:rsidRPr="00B86C97" w:rsidRDefault="00B86C97" w:rsidP="00B86C97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en-GB"/>
        </w:rPr>
      </w:pPr>
      <w:proofErr w:type="spellStart"/>
      <w:r w:rsidRPr="00B86C97">
        <w:rPr>
          <w:rFonts w:ascii="CG Times" w:eastAsia="MS Mincho" w:hAnsi="CG Times" w:cs="Times New Roman"/>
          <w:b/>
          <w:sz w:val="21"/>
          <w:szCs w:val="21"/>
          <w:lang w:val="en-GB"/>
        </w:rPr>
        <w:t>Sali</w:t>
      </w:r>
      <w:proofErr w:type="spellEnd"/>
      <w:r w:rsidRPr="00B86C97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 </w:t>
      </w:r>
      <w:proofErr w:type="spellStart"/>
      <w:r w:rsidRPr="00B86C97">
        <w:rPr>
          <w:rFonts w:ascii="CG Times" w:eastAsia="MS Mincho" w:hAnsi="CG Times" w:cs="Times New Roman"/>
          <w:b/>
          <w:sz w:val="21"/>
          <w:szCs w:val="21"/>
          <w:lang w:val="en-GB"/>
        </w:rPr>
        <w:t>Berisha</w:t>
      </w:r>
      <w:proofErr w:type="spellEnd"/>
    </w:p>
    <w:p w:rsidR="00991FBB" w:rsidRPr="00587EE4" w:rsidRDefault="00991FBB" w:rsidP="004D6183">
      <w:pPr>
        <w:rPr>
          <w:b/>
        </w:rPr>
      </w:pPr>
      <w:bookmarkStart w:id="0" w:name="_GoBack"/>
      <w:bookmarkEnd w:id="0"/>
    </w:p>
    <w:sectPr w:rsidR="00991FBB" w:rsidRPr="00587E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012439"/>
    <w:rsid w:val="001C2483"/>
    <w:rsid w:val="001C7A0D"/>
    <w:rsid w:val="00365D89"/>
    <w:rsid w:val="003D19D4"/>
    <w:rsid w:val="003F6629"/>
    <w:rsid w:val="00425E7C"/>
    <w:rsid w:val="004D6183"/>
    <w:rsid w:val="00547D7C"/>
    <w:rsid w:val="00587EE4"/>
    <w:rsid w:val="005A384B"/>
    <w:rsid w:val="00625104"/>
    <w:rsid w:val="00634C10"/>
    <w:rsid w:val="00671DE8"/>
    <w:rsid w:val="00714C94"/>
    <w:rsid w:val="00727ADF"/>
    <w:rsid w:val="00765DB7"/>
    <w:rsid w:val="00795902"/>
    <w:rsid w:val="007B6ACB"/>
    <w:rsid w:val="008306F7"/>
    <w:rsid w:val="008D731A"/>
    <w:rsid w:val="00961756"/>
    <w:rsid w:val="00991FBB"/>
    <w:rsid w:val="009920A7"/>
    <w:rsid w:val="009C78C0"/>
    <w:rsid w:val="00A46441"/>
    <w:rsid w:val="00A527BF"/>
    <w:rsid w:val="00A7582A"/>
    <w:rsid w:val="00AE76CF"/>
    <w:rsid w:val="00B36A29"/>
    <w:rsid w:val="00B5014D"/>
    <w:rsid w:val="00B86C97"/>
    <w:rsid w:val="00B9624B"/>
    <w:rsid w:val="00BF0B27"/>
    <w:rsid w:val="00BF2769"/>
    <w:rsid w:val="00C50911"/>
    <w:rsid w:val="00CB1DAF"/>
    <w:rsid w:val="00DC26DE"/>
    <w:rsid w:val="00E36A7C"/>
    <w:rsid w:val="00E969FE"/>
    <w:rsid w:val="00ED0825"/>
    <w:rsid w:val="00ED4E65"/>
    <w:rsid w:val="00F13626"/>
    <w:rsid w:val="00F23B28"/>
    <w:rsid w:val="00F34273"/>
    <w:rsid w:val="00F72459"/>
    <w:rsid w:val="00FF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F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F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2018-12-10T09:34:00Z</cp:lastPrinted>
  <dcterms:created xsi:type="dcterms:W3CDTF">2018-12-10T09:34:00Z</dcterms:created>
  <dcterms:modified xsi:type="dcterms:W3CDTF">2018-12-10T09:34:00Z</dcterms:modified>
</cp:coreProperties>
</file>