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BE2" w:rsidRPr="00D54EB5" w:rsidRDefault="00A41BE2" w:rsidP="00A41BE2">
      <w:pPr>
        <w:pStyle w:val="Akti"/>
        <w:keepNext w:val="0"/>
      </w:pPr>
      <w:bookmarkStart w:id="0" w:name="_GoBack"/>
      <w:bookmarkEnd w:id="0"/>
      <w:r>
        <w:t>VENDI</w:t>
      </w:r>
      <w:r w:rsidRPr="00D54EB5">
        <w:t>M</w:t>
      </w:r>
    </w:p>
    <w:p w:rsidR="00A41BE2" w:rsidRDefault="00A41BE2" w:rsidP="00A41BE2">
      <w:pPr>
        <w:pStyle w:val="NumriData"/>
        <w:keepNext w:val="0"/>
      </w:pPr>
      <w:r w:rsidRPr="00D54EB5">
        <w:t>Nr.1290, datë 23.12.2009</w:t>
      </w:r>
    </w:p>
    <w:p w:rsidR="00A41BE2" w:rsidRDefault="00A41BE2" w:rsidP="00A41BE2">
      <w:pPr>
        <w:pStyle w:val="Paragrafi0"/>
      </w:pPr>
    </w:p>
    <w:p w:rsidR="00A41BE2" w:rsidRDefault="00A41BE2" w:rsidP="00A41BE2">
      <w:pPr>
        <w:pStyle w:val="Titulli0"/>
        <w:keepNext w:val="0"/>
      </w:pPr>
      <w:r w:rsidRPr="00D54EB5">
        <w:t>PËR</w:t>
      </w:r>
      <w:r>
        <w:t xml:space="preserve"> </w:t>
      </w:r>
      <w:r w:rsidRPr="00D54EB5">
        <w:t>PËRCAKTIMIN</w:t>
      </w:r>
      <w:r>
        <w:t xml:space="preserve"> </w:t>
      </w:r>
      <w:r w:rsidRPr="00D54EB5">
        <w:t>E</w:t>
      </w:r>
      <w:r>
        <w:t xml:space="preserve"> </w:t>
      </w:r>
      <w:r w:rsidRPr="00D54EB5">
        <w:t>KRITEREVE</w:t>
      </w:r>
      <w:r>
        <w:t xml:space="preserve"> </w:t>
      </w:r>
      <w:r w:rsidRPr="00D54EB5">
        <w:t>BAZË,TË</w:t>
      </w:r>
      <w:r>
        <w:t xml:space="preserve"> </w:t>
      </w:r>
      <w:r w:rsidRPr="00D54EB5">
        <w:t>SEKTORËVE</w:t>
      </w:r>
      <w:r>
        <w:t xml:space="preserve"> </w:t>
      </w:r>
      <w:r w:rsidRPr="00D54EB5">
        <w:t>QË</w:t>
      </w:r>
      <w:r>
        <w:t xml:space="preserve"> </w:t>
      </w:r>
      <w:r w:rsidRPr="00D54EB5">
        <w:t>DO</w:t>
      </w:r>
      <w:r>
        <w:t xml:space="preserve"> </w:t>
      </w:r>
      <w:r w:rsidRPr="00D54EB5">
        <w:t>TË</w:t>
      </w:r>
      <w:r>
        <w:t xml:space="preserve"> </w:t>
      </w:r>
      <w:r w:rsidRPr="00D54EB5">
        <w:t>MBËSHTETEN DHE</w:t>
      </w:r>
      <w:r>
        <w:t xml:space="preserve"> </w:t>
      </w:r>
      <w:r w:rsidRPr="00D54EB5">
        <w:t>TË</w:t>
      </w:r>
      <w:r>
        <w:t xml:space="preserve"> </w:t>
      </w:r>
      <w:r w:rsidRPr="00D54EB5">
        <w:t>MASAVE</w:t>
      </w:r>
      <w:r>
        <w:t xml:space="preserve"> </w:t>
      </w:r>
      <w:r w:rsidRPr="00D54EB5">
        <w:t>TË</w:t>
      </w:r>
      <w:r>
        <w:t xml:space="preserve"> </w:t>
      </w:r>
      <w:r w:rsidRPr="00D54EB5">
        <w:t>PËRFITIMIT</w:t>
      </w:r>
      <w:r>
        <w:t xml:space="preserve"> </w:t>
      </w:r>
      <w:r w:rsidRPr="00D54EB5">
        <w:t>NGA</w:t>
      </w:r>
      <w:r>
        <w:t xml:space="preserve"> </w:t>
      </w:r>
      <w:r w:rsidRPr="00D54EB5">
        <w:t>FONDI</w:t>
      </w:r>
      <w:r>
        <w:t xml:space="preserve"> I </w:t>
      </w:r>
      <w:r w:rsidRPr="00D54EB5">
        <w:t>PROGR</w:t>
      </w:r>
      <w:r>
        <w:t xml:space="preserve">AMIT PËR BUJQËSINË DHE  </w:t>
      </w:r>
      <w:r w:rsidRPr="00D54EB5">
        <w:t>ZHVILLIMIN RURAL</w:t>
      </w:r>
      <w:r>
        <w:t xml:space="preserve"> </w:t>
      </w:r>
      <w:r w:rsidRPr="00D54EB5">
        <w:t> </w:t>
      </w:r>
    </w:p>
    <w:p w:rsidR="00A41BE2" w:rsidRDefault="00A41BE2" w:rsidP="00A41BE2">
      <w:pPr>
        <w:pStyle w:val="Paragrafi0"/>
      </w:pPr>
    </w:p>
    <w:p w:rsidR="00A41BE2" w:rsidRPr="00D54EB5" w:rsidRDefault="00A41BE2" w:rsidP="00A41BE2">
      <w:pPr>
        <w:pStyle w:val="Paragrafi0"/>
      </w:pPr>
      <w:r w:rsidRPr="00D54EB5">
        <w:t>Në mbështetje të nenit 100</w:t>
      </w:r>
      <w:r>
        <w:t xml:space="preserve"> të Kushtetutës  dhe të pikës 3 të nenit 6 të ligjit </w:t>
      </w:r>
      <w:r w:rsidRPr="00D54EB5">
        <w:t>nr.9817, datë 22.10.200</w:t>
      </w:r>
      <w:r>
        <w:t>7</w:t>
      </w:r>
      <w:r w:rsidRPr="00D54EB5">
        <w:t> “Për bujqës</w:t>
      </w:r>
      <w:r>
        <w:t>inë dhe zhvillimin rural” dhe të</w:t>
      </w:r>
      <w:r w:rsidRPr="00D54EB5">
        <w:t xml:space="preserve"> ligjit</w:t>
      </w:r>
      <w:r>
        <w:t xml:space="preserve"> nr.10190, datë 26.11.2009 “Pë</w:t>
      </w:r>
      <w:r w:rsidRPr="00D54EB5">
        <w:t xml:space="preserve">r buxhetin </w:t>
      </w:r>
      <w:r>
        <w:t>e vitit 2010”, me propozimin e M</w:t>
      </w:r>
      <w:r w:rsidRPr="00D54EB5">
        <w:t>inistrit të Bujqësisë, Ushqimit dhe Mbrojtjes së Konsumatorit, Këshilli i Ministrave</w:t>
      </w:r>
    </w:p>
    <w:p w:rsidR="00A41BE2" w:rsidRPr="00D54EB5" w:rsidRDefault="00A41BE2" w:rsidP="00A41BE2">
      <w:pPr>
        <w:pStyle w:val="Paragrafi0"/>
      </w:pPr>
      <w:r w:rsidRPr="00D54EB5">
        <w:t> </w:t>
      </w:r>
    </w:p>
    <w:p w:rsidR="00A41BE2" w:rsidRPr="00D54EB5" w:rsidRDefault="00A41BE2" w:rsidP="00A41BE2">
      <w:pPr>
        <w:pStyle w:val="VENDOSI0"/>
        <w:keepNext w:val="0"/>
      </w:pPr>
      <w:r>
        <w:t>VENDOSI</w:t>
      </w:r>
      <w:r w:rsidRPr="00D54EB5">
        <w:t>:</w:t>
      </w:r>
    </w:p>
    <w:p w:rsidR="00A41BE2" w:rsidRPr="00D54EB5" w:rsidRDefault="00A41BE2" w:rsidP="00A41BE2">
      <w:pPr>
        <w:pStyle w:val="Paragrafi0"/>
      </w:pPr>
      <w:r w:rsidRPr="00D54EB5">
        <w:t> </w:t>
      </w:r>
    </w:p>
    <w:p w:rsidR="00A41BE2" w:rsidRPr="00D54EB5" w:rsidRDefault="00A41BE2" w:rsidP="00A41BE2">
      <w:pPr>
        <w:pStyle w:val="Paragrafi0"/>
      </w:pPr>
      <w:r w:rsidRPr="00D54EB5">
        <w:t> 1. Fondet e miratuara në buxhetin e vitit 2010 për Ministrinë e Bujqësisë, Ushqimit dhe Mbrojtjes së Konsumatorit, zëri “Transfe</w:t>
      </w:r>
      <w:r>
        <w:t xml:space="preserve">rtë në buxhetet familjare”, të </w:t>
      </w:r>
      <w:r w:rsidRPr="00D54EB5">
        <w:t>përdoren  për mbështetjen  e prodhimit bujqësor, blegtoral dhe të agropërpunimit.</w:t>
      </w:r>
    </w:p>
    <w:p w:rsidR="00A41BE2" w:rsidRDefault="00A41BE2" w:rsidP="00A41BE2">
      <w:pPr>
        <w:pStyle w:val="Paragrafi0"/>
      </w:pPr>
      <w:r w:rsidRPr="00D54EB5">
        <w:t> 2. Sektorët, që do të mbështeten nga fondi i programit për bujqësinë dhe zhvillimin rural, të  jenë:</w:t>
      </w:r>
    </w:p>
    <w:p w:rsidR="00A41BE2" w:rsidRPr="00D54EB5" w:rsidRDefault="00A41BE2" w:rsidP="00A41BE2">
      <w:pPr>
        <w:pStyle w:val="Paragrafi0"/>
      </w:pPr>
      <w:r>
        <w:t>a) Mbjellja e ullishta</w:t>
      </w:r>
      <w:r w:rsidRPr="00D54EB5">
        <w:t>ve, pemëtoreve dhe vreshtave.</w:t>
      </w:r>
    </w:p>
    <w:p w:rsidR="00A41BE2" w:rsidRPr="00D54EB5" w:rsidRDefault="00A41BE2" w:rsidP="00A41BE2">
      <w:pPr>
        <w:pStyle w:val="Paragrafi0"/>
      </w:pPr>
      <w:r w:rsidRPr="00D54EB5">
        <w:t>b) Prodhimi i fidan</w:t>
      </w:r>
      <w:r>
        <w:t>ë</w:t>
      </w:r>
      <w:r w:rsidRPr="00D54EB5">
        <w:t>ve të certifikuar  të ullirit.</w:t>
      </w:r>
    </w:p>
    <w:p w:rsidR="00A41BE2" w:rsidRPr="00D54EB5" w:rsidRDefault="00A41BE2" w:rsidP="00A41BE2">
      <w:pPr>
        <w:pStyle w:val="Paragrafi0"/>
      </w:pPr>
      <w:r w:rsidRPr="00D54EB5">
        <w:t>c) Zbatimi i teknologjive moderne të ujitjes.</w:t>
      </w:r>
    </w:p>
    <w:p w:rsidR="00A41BE2" w:rsidRPr="00D54EB5" w:rsidRDefault="00A41BE2" w:rsidP="00A41BE2">
      <w:pPr>
        <w:pStyle w:val="Paragrafi0"/>
      </w:pPr>
      <w:r w:rsidRPr="00D54EB5">
        <w:t>ç) Prodhimi i perimeve  në serat diellore.</w:t>
      </w:r>
    </w:p>
    <w:p w:rsidR="00A41BE2" w:rsidRPr="00D54EB5" w:rsidRDefault="00A41BE2" w:rsidP="00A41BE2">
      <w:pPr>
        <w:pStyle w:val="Paragrafi0"/>
      </w:pPr>
      <w:r w:rsidRPr="00D54EB5">
        <w:t>d) Prodhimi blegtoral.</w:t>
      </w:r>
    </w:p>
    <w:p w:rsidR="00A41BE2" w:rsidRPr="00D54EB5" w:rsidRDefault="00A41BE2" w:rsidP="00A41BE2">
      <w:pPr>
        <w:pStyle w:val="Paragrafi0"/>
      </w:pPr>
      <w:r w:rsidRPr="00D54EB5">
        <w:t>dh) Prodhimi i produkteve bio.</w:t>
      </w:r>
    </w:p>
    <w:p w:rsidR="00A41BE2" w:rsidRPr="00D54EB5" w:rsidRDefault="00A41BE2" w:rsidP="00A41BE2">
      <w:pPr>
        <w:pStyle w:val="Paragrafi0"/>
      </w:pPr>
      <w:r w:rsidRPr="00D54EB5">
        <w:t>e) Prodhimi i vajit të ullirit.</w:t>
      </w:r>
    </w:p>
    <w:p w:rsidR="00A41BE2" w:rsidRPr="00D54EB5" w:rsidRDefault="00A41BE2" w:rsidP="00A41BE2">
      <w:pPr>
        <w:pStyle w:val="Paragrafi0"/>
      </w:pPr>
      <w:r w:rsidRPr="00D54EB5">
        <w:t>ë) Nxitja e kreditimit bankar  në sektorin e bujqësisë.</w:t>
      </w:r>
    </w:p>
    <w:p w:rsidR="00A41BE2" w:rsidRPr="00D54EB5" w:rsidRDefault="00A41BE2" w:rsidP="00A41BE2">
      <w:pPr>
        <w:pStyle w:val="Paragrafi0"/>
      </w:pPr>
      <w:r w:rsidRPr="00D54EB5">
        <w:t> 3. Masa</w:t>
      </w:r>
      <w:r>
        <w:t xml:space="preserve"> e përfitimit të drejtpërdrejtë nga fondi i programit për bujqësinë </w:t>
      </w:r>
      <w:r w:rsidRPr="00D54EB5">
        <w:t>dhe zhvillimin rural, sipas kritereve, të jetë, si më poshtë vijon:</w:t>
      </w:r>
    </w:p>
    <w:p w:rsidR="00A41BE2" w:rsidRPr="00D54EB5" w:rsidRDefault="00A41BE2" w:rsidP="00A41BE2">
      <w:pPr>
        <w:pStyle w:val="Paragrafi0"/>
      </w:pPr>
      <w:r>
        <w:t xml:space="preserve">- </w:t>
      </w:r>
      <w:r w:rsidRPr="00D54EB5">
        <w:t>Mbjellja e  ullinjve, agrumeve  dhe pemëve frutore,  250 000 (dyqind e pesëdhjetë mijë) l</w:t>
      </w:r>
      <w:r>
        <w:t>ekë/ha, për format tradicionale</w:t>
      </w:r>
      <w:r w:rsidRPr="00D54EB5">
        <w:t xml:space="preserve"> dhe 350 000 (treq</w:t>
      </w:r>
      <w:r>
        <w:t>ind e pesëdhjetë  mijë) lekë/ha</w:t>
      </w:r>
      <w:r w:rsidRPr="00D54EB5">
        <w:t>  për format intensive të kultivimit</w:t>
      </w:r>
      <w:r>
        <w:t xml:space="preserve"> të tyre. Sipërfaqja e mbjellë </w:t>
      </w:r>
      <w:r w:rsidRPr="00D54EB5">
        <w:t>duhet të jetë jo më pak se 2 (dy) dynym.</w:t>
      </w:r>
    </w:p>
    <w:p w:rsidR="00A41BE2" w:rsidRPr="00D54EB5" w:rsidRDefault="00A41BE2" w:rsidP="00A41BE2">
      <w:pPr>
        <w:pStyle w:val="Paragrafi0"/>
        <w:ind w:firstLine="0"/>
      </w:pPr>
      <w:r>
        <w:rPr>
          <w:rFonts w:ascii="Times New Roman" w:hAnsi="Times New Roman"/>
        </w:rPr>
        <w:t xml:space="preserve">- </w:t>
      </w:r>
      <w:r w:rsidRPr="00D54EB5">
        <w:t>Mbjellja e vreshtave, 500 000 (pesëqind mijë) lekë/ ha. Sipërfaqja e mbjellë duhet të jetë jo më pak se 2 (dy) dynym.</w:t>
      </w:r>
    </w:p>
    <w:p w:rsidR="00A41BE2" w:rsidRPr="00D54EB5" w:rsidRDefault="00A41BE2" w:rsidP="00A41BE2">
      <w:pPr>
        <w:pStyle w:val="Paragrafi0"/>
      </w:pPr>
      <w:r>
        <w:rPr>
          <w:rFonts w:ascii="Times New Roman" w:hAnsi="Times New Roman"/>
        </w:rPr>
        <w:t xml:space="preserve">- </w:t>
      </w:r>
      <w:r w:rsidRPr="00D54EB5">
        <w:t>Ujitja me pika në pemëtore, agrumishte dhe ullishte intensive, në masën 300 000 (treqind mijë) lekë/ha, për sipërfaqet jo më të vogla se 2 (dy) dynym.</w:t>
      </w:r>
    </w:p>
    <w:p w:rsidR="00A41BE2" w:rsidRPr="00D54EB5" w:rsidRDefault="00A41BE2" w:rsidP="00A41BE2">
      <w:pPr>
        <w:pStyle w:val="Paragrafi0"/>
      </w:pPr>
      <w:r>
        <w:rPr>
          <w:rFonts w:ascii="Times New Roman" w:hAnsi="Times New Roman"/>
        </w:rPr>
        <w:t xml:space="preserve">- </w:t>
      </w:r>
      <w:r w:rsidRPr="00D54EB5">
        <w:t xml:space="preserve">Prodhimi  i produkteve bujqësore bio nga </w:t>
      </w:r>
      <w:r>
        <w:t>bimët e kultivuara, 50 000 </w:t>
      </w:r>
      <w:r w:rsidRPr="00D54EB5">
        <w:t>(pesëdhjetë mijë) lekë/fermë  në vit.</w:t>
      </w:r>
    </w:p>
    <w:p w:rsidR="00A41BE2" w:rsidRPr="00D54EB5" w:rsidRDefault="00A41BE2" w:rsidP="00A41BE2">
      <w:pPr>
        <w:pStyle w:val="Paragrafi0"/>
      </w:pPr>
      <w:r>
        <w:rPr>
          <w:rFonts w:ascii="Times New Roman" w:hAnsi="Times New Roman"/>
        </w:rPr>
        <w:t xml:space="preserve">- </w:t>
      </w:r>
      <w:r w:rsidRPr="00D54EB5">
        <w:t>Blerja e p</w:t>
      </w:r>
      <w:r>
        <w:t>lastmasit për serrat me ngrohje</w:t>
      </w:r>
      <w:r w:rsidRPr="00D54EB5">
        <w:t xml:space="preserve"> diellore dhe teknike, 200 000 (dyqind mijë) lekë/ha serrë, për sipërfaqet jo më të vogla se 2 (dy) dynym.</w:t>
      </w:r>
    </w:p>
    <w:p w:rsidR="00A41BE2" w:rsidRPr="00D54EB5" w:rsidRDefault="00A41BE2" w:rsidP="00A41BE2">
      <w:pPr>
        <w:pStyle w:val="Paragrafi0"/>
      </w:pPr>
      <w:r>
        <w:rPr>
          <w:rFonts w:ascii="Times New Roman" w:hAnsi="Times New Roman"/>
        </w:rPr>
        <w:t xml:space="preserve">- </w:t>
      </w:r>
      <w:r w:rsidRPr="00D54EB5">
        <w:t>Pagesa me 10 lekë/litri,  qumësht, për fermat blegtorale, që mbarështojnë 10-50 krerë lopë qumështi të racave të pastra dhe kryqëzimet e tyre. Pagesa të bëhet kundrejt sasisë së qumështit të deklaruar në organet tatimore.</w:t>
      </w:r>
    </w:p>
    <w:p w:rsidR="00A41BE2" w:rsidRPr="00D54EB5" w:rsidRDefault="00A41BE2" w:rsidP="00A41BE2">
      <w:pPr>
        <w:pStyle w:val="Paragrafi0"/>
      </w:pPr>
      <w:r>
        <w:rPr>
          <w:rFonts w:ascii="Times New Roman" w:hAnsi="Times New Roman"/>
        </w:rPr>
        <w:t xml:space="preserve">- </w:t>
      </w:r>
      <w:r>
        <w:t>Pagesa 500 (pesëqind) lekë </w:t>
      </w:r>
      <w:r w:rsidRPr="00D54EB5">
        <w:t>për kokë dele, p</w:t>
      </w:r>
      <w:r>
        <w:t>ër tufat me mbi 50 krerë, </w:t>
      </w:r>
      <w:r w:rsidRPr="00D54EB5">
        <w:t>të matrikulluara.</w:t>
      </w:r>
    </w:p>
    <w:p w:rsidR="00A41BE2" w:rsidRPr="00D54EB5" w:rsidRDefault="00A41BE2" w:rsidP="00A41BE2">
      <w:pPr>
        <w:pStyle w:val="Paragrafi0"/>
      </w:pPr>
      <w:r>
        <w:rPr>
          <w:rFonts w:ascii="Times New Roman" w:hAnsi="Times New Roman"/>
        </w:rPr>
        <w:t xml:space="preserve">- </w:t>
      </w:r>
      <w:r w:rsidRPr="00D54EB5">
        <w:t>Prodhimi i vajit të ullirit extra-ver</w:t>
      </w:r>
      <w:r>
        <w:t>gine, 100 (një qind) lekë/litri</w:t>
      </w:r>
      <w:r w:rsidRPr="00D54EB5">
        <w:t xml:space="preserve"> për sasitë deri në 15 tonë/viti.</w:t>
      </w:r>
    </w:p>
    <w:p w:rsidR="00A41BE2" w:rsidRPr="00D54EB5" w:rsidRDefault="00A41BE2" w:rsidP="00A41BE2">
      <w:pPr>
        <w:pStyle w:val="Paragrafi0"/>
      </w:pPr>
      <w:r>
        <w:t> 5. </w:t>
      </w:r>
      <w:r w:rsidRPr="00D54EB5">
        <w:t>Nxitjen   e kreditimit bankar  në sektorin e bujqësisë për:</w:t>
      </w:r>
    </w:p>
    <w:p w:rsidR="00A41BE2" w:rsidRPr="00D54EB5" w:rsidRDefault="00A41BE2" w:rsidP="00A41BE2">
      <w:pPr>
        <w:pStyle w:val="Paragrafi0"/>
      </w:pPr>
      <w:r w:rsidRPr="00D54EB5">
        <w:t> </w:t>
      </w:r>
      <w:r>
        <w:rPr>
          <w:rFonts w:ascii="Times New Roman" w:hAnsi="Times New Roman"/>
        </w:rPr>
        <w:t xml:space="preserve">- </w:t>
      </w:r>
      <w:r w:rsidRPr="00D54EB5">
        <w:t>mbështetjen, përmes subvencionimit, në masën  70 %  të  normës së interesit, për 3 vite  radhazi, për kreditë, deri  në  15</w:t>
      </w:r>
      <w:r>
        <w:t xml:space="preserve"> 000 000 (</w:t>
      </w:r>
      <w:r w:rsidRPr="00D54EB5">
        <w:t>pesëmbëdhjetë  milionë) lekë, që do të merren për ruajtje dhe përpunim të produkteve, bujqësore dhe blegtorale, si dhe për mjete mekanike bujqësore. </w:t>
      </w:r>
    </w:p>
    <w:p w:rsidR="00A41BE2" w:rsidRPr="00D54EB5" w:rsidRDefault="00A41BE2" w:rsidP="00A41BE2">
      <w:pPr>
        <w:pStyle w:val="Paragrafi0"/>
      </w:pPr>
      <w:r>
        <w:rPr>
          <w:rFonts w:ascii="Times New Roman" w:hAnsi="Times New Roman"/>
        </w:rPr>
        <w:t xml:space="preserve">- </w:t>
      </w:r>
      <w:r w:rsidRPr="00D54EB5">
        <w:t>krijimin e fondit të garancisë për kreditimin e veprimtarive  bujqësore  të agroindustrisë dhe të atyre të orientuara  për eksport, në  masën  50 % të vlerës së principalit të kredisë. Garancia bëhet për kreditë deri në 15 000 000 ( pesëmbëdhjetë  milionë) lekë.</w:t>
      </w:r>
    </w:p>
    <w:p w:rsidR="00A41BE2" w:rsidRPr="00D54EB5" w:rsidRDefault="00A41BE2" w:rsidP="00A41BE2">
      <w:pPr>
        <w:pStyle w:val="Paragrafi0"/>
      </w:pPr>
      <w:r>
        <w:t> 6. </w:t>
      </w:r>
      <w:r w:rsidRPr="00D54EB5">
        <w:t>Procedura dhe mënyra e administrimit të fondit të programit  për bujqësinë dhe zhvillimin rural përcaktoh</w:t>
      </w:r>
      <w:r>
        <w:t>en me udhëzim të përbashkët të Ministrit të Financave dhe të M</w:t>
      </w:r>
      <w:r w:rsidRPr="00D54EB5">
        <w:t>inistrit të Bujqësisë, Ushqimit dhe Mbrojtjes së Konsumatorit.</w:t>
      </w:r>
    </w:p>
    <w:p w:rsidR="00A41BE2" w:rsidRPr="00D54EB5" w:rsidRDefault="00A41BE2" w:rsidP="00A41BE2">
      <w:pPr>
        <w:pStyle w:val="Paragrafi0"/>
      </w:pPr>
      <w:r>
        <w:t xml:space="preserve"> 7. </w:t>
      </w:r>
      <w:r w:rsidRPr="00D54EB5">
        <w:t>Ngarkohen Ministria e Bujqësisë, Ushqimit dhe Mbrojtjes së Konsumatorit dhe Ministria  e Financave  për zbatimin e këtij vendimi.</w:t>
      </w:r>
    </w:p>
    <w:p w:rsidR="00A41BE2" w:rsidRPr="00D54EB5" w:rsidRDefault="00A41BE2" w:rsidP="00A41BE2">
      <w:pPr>
        <w:pStyle w:val="Paragrafi0"/>
      </w:pPr>
      <w:r w:rsidRPr="00D54EB5">
        <w:t> Ky ven</w:t>
      </w:r>
      <w:r>
        <w:t>dim hyn në fuqi pas botimit në Fletoren Zyrtare</w:t>
      </w:r>
      <w:r w:rsidRPr="00D54EB5">
        <w:t>.</w:t>
      </w:r>
    </w:p>
    <w:p w:rsidR="00A41BE2" w:rsidRPr="00D54EB5" w:rsidRDefault="00A41BE2" w:rsidP="00A41BE2">
      <w:pPr>
        <w:pStyle w:val="Paragrafi0"/>
      </w:pPr>
      <w:r w:rsidRPr="00D54EB5">
        <w:t> </w:t>
      </w:r>
    </w:p>
    <w:p w:rsidR="00A41BE2" w:rsidRPr="00D54EB5" w:rsidRDefault="00A41BE2" w:rsidP="00A41BE2">
      <w:pPr>
        <w:pStyle w:val="Autoriteti"/>
        <w:keepNext w:val="0"/>
      </w:pPr>
      <w:r w:rsidRPr="00D54EB5">
        <w:t>KRYEMINISTRI</w:t>
      </w:r>
    </w:p>
    <w:p w:rsidR="00A41BE2" w:rsidRPr="00D54EB5" w:rsidRDefault="00A41BE2" w:rsidP="00A41BE2">
      <w:pPr>
        <w:pStyle w:val="AutoritetiEmer"/>
      </w:pPr>
      <w:r w:rsidRPr="00D54EB5">
        <w:t>Sali  Berisha</w:t>
      </w:r>
    </w:p>
    <w:sectPr w:rsidR="00A41BE2" w:rsidRPr="00D54E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41BE2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0CA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59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734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673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1BE2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A54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14E0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5A8B"/>
    <w:rsid w:val="00BC60E2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BEA"/>
    <w:rsid w:val="00C04C4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0F3E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998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6FA"/>
    <w:rsid w:val="00E34938"/>
    <w:rsid w:val="00E35CA9"/>
    <w:rsid w:val="00E35F12"/>
    <w:rsid w:val="00E367E4"/>
    <w:rsid w:val="00E3746C"/>
    <w:rsid w:val="00E3756E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1002F"/>
    <w:rsid w:val="00F10EEB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8B2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CF19CD-CFEC-4B9D-A271-77CC9627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2019-03-18T14:13:00Z</dcterms:created>
  <dcterms:modified xsi:type="dcterms:W3CDTF">2019-03-18T14:13:00Z</dcterms:modified>
</cp:coreProperties>
</file>