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3F1" w:rsidRPr="0013716E" w:rsidRDefault="002603F1" w:rsidP="002603F1">
      <w:pPr>
        <w:pStyle w:val="Akti"/>
        <w:rPr>
          <w:lang w:val="sq-AL"/>
        </w:rPr>
      </w:pPr>
      <w:bookmarkStart w:id="0" w:name="_GoBack"/>
      <w:bookmarkEnd w:id="0"/>
      <w:r w:rsidRPr="0013716E">
        <w:rPr>
          <w:lang w:val="sq-AL"/>
        </w:rPr>
        <w:t>VENDIM </w:t>
      </w:r>
    </w:p>
    <w:p w:rsidR="002603F1" w:rsidRPr="0013716E" w:rsidRDefault="002603F1" w:rsidP="002603F1">
      <w:pPr>
        <w:pStyle w:val="NumriData"/>
        <w:rPr>
          <w:lang w:val="sq-AL"/>
        </w:rPr>
      </w:pPr>
      <w:r w:rsidRPr="0013716E">
        <w:rPr>
          <w:lang w:val="sq-AL"/>
        </w:rPr>
        <w:t>Nr.1300, datë 29.12.2009</w:t>
      </w:r>
    </w:p>
    <w:p w:rsidR="002603F1" w:rsidRPr="0013716E" w:rsidRDefault="002603F1" w:rsidP="002603F1">
      <w:pPr>
        <w:pStyle w:val="Paragrafi0"/>
        <w:rPr>
          <w:lang w:val="sq-AL"/>
        </w:rPr>
      </w:pPr>
    </w:p>
    <w:p w:rsidR="002603F1" w:rsidRPr="0013716E" w:rsidRDefault="002603F1" w:rsidP="002603F1">
      <w:pPr>
        <w:pStyle w:val="Titulli0"/>
        <w:rPr>
          <w:lang w:val="sq-AL"/>
        </w:rPr>
      </w:pPr>
      <w:r w:rsidRPr="0013716E">
        <w:rPr>
          <w:lang w:val="sq-AL"/>
        </w:rPr>
        <w:t>PËR HAPJEN E PROGRAMEVE TË STUD</w:t>
      </w:r>
      <w:r>
        <w:rPr>
          <w:lang w:val="sq-AL"/>
        </w:rPr>
        <w:t>IMIT “MASTER I NIVELIT TË PARË”</w:t>
      </w:r>
      <w:r w:rsidRPr="0013716E">
        <w:rPr>
          <w:lang w:val="sq-AL"/>
        </w:rPr>
        <w:t xml:space="preserve"> NË UNIV</w:t>
      </w:r>
      <w:r>
        <w:rPr>
          <w:lang w:val="sq-AL"/>
        </w:rPr>
        <w:t>ERSITETIN POLITEKNIK TË TIRANËS</w:t>
      </w:r>
      <w:r w:rsidRPr="0013716E">
        <w:rPr>
          <w:lang w:val="sq-AL"/>
        </w:rPr>
        <w:t xml:space="preserve"> DHE PËR MIRATIMIN E KUOTAVE TË PRANIMIT E TË TARIFËS SË SHKOLLIMIT NË KËTO PROGRAME STUDIMI </w:t>
      </w:r>
    </w:p>
    <w:p w:rsidR="002603F1" w:rsidRPr="0013716E" w:rsidRDefault="002603F1" w:rsidP="002603F1">
      <w:pPr>
        <w:pStyle w:val="Titulli0"/>
        <w:rPr>
          <w:lang w:val="sq-AL"/>
        </w:rPr>
      </w:pPr>
      <w:r w:rsidRPr="0013716E">
        <w:rPr>
          <w:lang w:val="sq-AL"/>
        </w:rPr>
        <w:t> 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>Në mbështetje të nenit 100 të Kushtetutës dhe të neneve 26, 34, 42 e 75 të ligjit nr.9741, datë 21.5.2007 “Për arsimin e lartë në Republikën e Shqipërisë”, të ndryshuar, me propozimin e Ministrit të Arsimit dhe Shkencës, Këshilli i Ministrave</w:t>
      </w:r>
    </w:p>
    <w:p w:rsidR="002603F1" w:rsidRPr="0013716E" w:rsidRDefault="002603F1" w:rsidP="002603F1">
      <w:pPr>
        <w:pStyle w:val="Paragrafi0"/>
        <w:rPr>
          <w:lang w:val="sq-AL"/>
        </w:rPr>
      </w:pPr>
    </w:p>
    <w:p w:rsidR="002603F1" w:rsidRPr="0013716E" w:rsidRDefault="002603F1" w:rsidP="002603F1">
      <w:pPr>
        <w:pStyle w:val="VENDOSI0"/>
        <w:rPr>
          <w:lang w:val="sq-AL"/>
        </w:rPr>
      </w:pPr>
      <w:r w:rsidRPr="0013716E">
        <w:rPr>
          <w:lang w:val="sq-AL"/>
        </w:rPr>
        <w:t>VENDOSI:</w:t>
      </w:r>
    </w:p>
    <w:p w:rsidR="002603F1" w:rsidRPr="0013716E" w:rsidRDefault="002603F1" w:rsidP="002603F1">
      <w:pPr>
        <w:pStyle w:val="Paragrafi0"/>
        <w:rPr>
          <w:rFonts w:eastAsia="Arial"/>
          <w:lang w:val="sq-AL"/>
        </w:rPr>
      </w:pP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1.  </w:t>
      </w:r>
      <w:r w:rsidRPr="0013716E">
        <w:rPr>
          <w:lang w:val="sq-AL"/>
        </w:rPr>
        <w:t>Hapjen, në Fakultetin e Inxhinierisë Mekanike të Universitetit Politeknik të Tiranës, të programeve të studimit “Master i nivelit të parë”, si më poshtë vijon: 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a)  </w:t>
      </w:r>
      <w:r w:rsidRPr="0013716E">
        <w:rPr>
          <w:lang w:val="sq-AL"/>
        </w:rPr>
        <w:t>“Tekstil dhe stilim mode”, në përfundim të të cilit lëshohet diplomë “Master i nivelit të parë, MNP, në tekstil dhe stilim mode”;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 xml:space="preserve"> b) “Planifikimi i sistemeve të transportit, menaxhimi i trafikut dhe siguria rrugore”, në përfundim të të cilit lëshohet diplomë “Master i nivelit të parë, MNP, në planifikimi i sistemeve të transportit, menaxhimi i trafikut dhe siguria rrugore”.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2. </w:t>
      </w:r>
      <w:r w:rsidRPr="0013716E">
        <w:rPr>
          <w:lang w:val="sq-AL"/>
        </w:rPr>
        <w:t>Programet e studimeve “Master i nivelit të parë” realizohen me 60 kredite dhe kohëzgjatja normale e tyre është një vit. 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3. </w:t>
      </w:r>
      <w:r w:rsidRPr="0013716E">
        <w:rPr>
          <w:lang w:val="sq-AL"/>
        </w:rPr>
        <w:t>Këto programe studimi ta fillojnë veprimtarinë mësimore në vitin akademik 2009-2010. 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4. </w:t>
      </w:r>
      <w:r w:rsidRPr="0013716E">
        <w:rPr>
          <w:lang w:val="sq-AL"/>
        </w:rPr>
        <w:t>Kuotat e pranimeve në këto programe “Master i nivelit të parë”, në Universitetin e Tiranës, për vitin akademik 2009-2010, të jenë, si më poshtë vijon: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>a) Tekstil dhe stilim mode                                                                                25;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 xml:space="preserve">b) Planifikimi i sistemeve të transportit, menaxhimi i 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>trafikut dhe siguria rrugore                                                                               25.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5. </w:t>
      </w:r>
      <w:r w:rsidRPr="0013716E">
        <w:rPr>
          <w:lang w:val="sq-AL"/>
        </w:rPr>
        <w:t>Tarifat vjetore të shkollimit për studentët, që do të regjistrohen me kohë të plotë, në vitin akademik 2009-2010, të jenë, si më poshtë vijon: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 xml:space="preserve">a) Tekstil dhe stilim mode                                                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13716E">
        <w:rPr>
          <w:lang w:val="sq-AL"/>
        </w:rPr>
        <w:t xml:space="preserve">60 000 lekë;                                                                         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 xml:space="preserve">b) Planifikimi i sistemeve të transportit, menaxhimi i 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 xml:space="preserve">trafikut dhe siguria rrugore                                                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13716E">
        <w:rPr>
          <w:lang w:val="sq-AL"/>
        </w:rPr>
        <w:t xml:space="preserve">75 000 lekë.                                                    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6.  </w:t>
      </w:r>
      <w:r w:rsidRPr="0013716E">
        <w:rPr>
          <w:lang w:val="sq-AL"/>
        </w:rPr>
        <w:t>Studenti i nënshtrohet vetëm një tarife vjetore shkollimi. 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7.  </w:t>
      </w:r>
      <w:r w:rsidRPr="0013716E">
        <w:rPr>
          <w:lang w:val="sq-AL"/>
        </w:rPr>
        <w:t>Kuotat e pranimeve në programet e studimit “Master i nivelit të parë”, sipas pikës 4 të këtij vendimi, që mbeten të parealizuara, rishpërndahe</w:t>
      </w:r>
      <w:r>
        <w:rPr>
          <w:lang w:val="sq-AL"/>
        </w:rPr>
        <w:t xml:space="preserve">n nga Ministria e Arsimit dhe </w:t>
      </w:r>
      <w:r w:rsidRPr="0013716E">
        <w:rPr>
          <w:lang w:val="sq-AL"/>
        </w:rPr>
        <w:t>Shkencës. </w:t>
      </w:r>
    </w:p>
    <w:p w:rsidR="002603F1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8. </w:t>
      </w:r>
      <w:r w:rsidRPr="0013716E">
        <w:rPr>
          <w:lang w:val="sq-AL"/>
        </w:rPr>
        <w:t>Efektet financiare, që rrjedhin nga zbatimi i këtij vendimi, të përballohen nga buxheti i miratuar për Universitetin Politeknik të Tiranës. 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rFonts w:eastAsia="Arial"/>
          <w:lang w:val="sq-AL"/>
        </w:rPr>
        <w:t>9. </w:t>
      </w:r>
      <w:r w:rsidRPr="0013716E">
        <w:rPr>
          <w:lang w:val="sq-AL"/>
        </w:rPr>
        <w:t>Ngarkohen Ministria e Arsimit dhe Shkencës dhe Universiteti Politeknik i Tiranës për zbatimin e këtij vendimi. </w:t>
      </w:r>
    </w:p>
    <w:p w:rsidR="002603F1" w:rsidRPr="0013716E" w:rsidRDefault="002603F1" w:rsidP="002603F1">
      <w:pPr>
        <w:pStyle w:val="Paragrafi0"/>
        <w:rPr>
          <w:lang w:val="sq-AL"/>
        </w:rPr>
      </w:pPr>
      <w:r w:rsidRPr="0013716E">
        <w:rPr>
          <w:lang w:val="sq-AL"/>
        </w:rPr>
        <w:t>Ky vendim hyn në fuqi pas botimit në Fletoren Zyrtare.</w:t>
      </w:r>
    </w:p>
    <w:p w:rsidR="002603F1" w:rsidRPr="0013716E" w:rsidRDefault="002603F1" w:rsidP="002603F1">
      <w:pPr>
        <w:pStyle w:val="Autoriteti"/>
        <w:rPr>
          <w:lang w:val="sq-AL"/>
        </w:rPr>
      </w:pPr>
      <w:r w:rsidRPr="0013716E">
        <w:rPr>
          <w:lang w:val="sq-AL"/>
        </w:rPr>
        <w:t>KRYEMINISTRI</w:t>
      </w:r>
    </w:p>
    <w:p w:rsidR="002603F1" w:rsidRPr="0013716E" w:rsidRDefault="002603F1" w:rsidP="002603F1">
      <w:pPr>
        <w:pStyle w:val="AutoritetiEmer"/>
        <w:rPr>
          <w:lang w:val="sq-AL"/>
        </w:rPr>
      </w:pPr>
      <w:r w:rsidRPr="0013716E">
        <w:rPr>
          <w:lang w:val="sq-AL"/>
        </w:rPr>
        <w:t>Sali Berisha</w:t>
      </w:r>
    </w:p>
    <w:sectPr w:rsidR="002603F1" w:rsidRPr="001371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03F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B3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3F1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7220B79-B06D-41F7-8F80-9FF5C68C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