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0D8" w:rsidRPr="00220932" w:rsidRDefault="003F30D8" w:rsidP="003F30D8">
      <w:pPr>
        <w:pStyle w:val="Akti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VENDIM</w:t>
      </w:r>
    </w:p>
    <w:p w:rsidR="003F30D8" w:rsidRPr="00220932" w:rsidRDefault="003F30D8" w:rsidP="003F30D8">
      <w:pPr>
        <w:pStyle w:val="NumriData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Nr.1301, datë 29.12.2009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 xml:space="preserve"> </w:t>
      </w:r>
    </w:p>
    <w:p w:rsidR="003F30D8" w:rsidRPr="00220932" w:rsidRDefault="003F30D8" w:rsidP="003F30D8">
      <w:pPr>
        <w:pStyle w:val="Titull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PËR SHPRONËSIMIN, PËR INTERES PUBLIK, TË PRONARËVE TË PASURIVE TË PALUAJTSHME, PRONË PRIVATE, QË PREKEN NGA NDËRTIMI I LINJËS  400 KV </w:t>
      </w:r>
      <w:bookmarkStart w:id="0" w:name="_GoBack"/>
      <w:bookmarkEnd w:id="0"/>
      <w:r w:rsidRPr="00220932">
        <w:rPr>
          <w:rFonts w:ascii="Garamond" w:hAnsi="Garamond"/>
          <w:sz w:val="24"/>
          <w:szCs w:val="24"/>
        </w:rPr>
        <w:t>TIRANë – PODGORICË, NË QARKUN E SHKODRËS</w:t>
      </w:r>
    </w:p>
    <w:p w:rsidR="001C46FB" w:rsidRPr="00220932" w:rsidRDefault="001C46FB" w:rsidP="001C46FB">
      <w:pPr>
        <w:jc w:val="center"/>
        <w:rPr>
          <w:rFonts w:ascii="Garamond" w:hAnsi="Garamond"/>
          <w:i/>
          <w:lang w:val="en-GB"/>
        </w:rPr>
      </w:pPr>
      <w:r w:rsidRPr="00220932">
        <w:rPr>
          <w:rFonts w:ascii="Garamond" w:hAnsi="Garamond"/>
          <w:lang w:val="en-GB"/>
        </w:rPr>
        <w:t>(</w:t>
      </w:r>
      <w:r w:rsidRPr="00220932">
        <w:rPr>
          <w:rFonts w:ascii="Garamond" w:hAnsi="Garamond"/>
          <w:i/>
          <w:lang w:val="en-GB"/>
        </w:rPr>
        <w:t>Ndryshuar me VKM nr. 319, datë 21.4.2011</w:t>
      </w:r>
      <w:r w:rsidR="004B7CE6">
        <w:rPr>
          <w:rFonts w:ascii="Garamond" w:hAnsi="Garamond"/>
          <w:i/>
          <w:lang w:val="en-GB"/>
        </w:rPr>
        <w:t xml:space="preserve">; </w:t>
      </w:r>
      <w:r w:rsidR="00220932" w:rsidRPr="00220932">
        <w:rPr>
          <w:rFonts w:ascii="Garamond" w:hAnsi="Garamond"/>
          <w:i/>
          <w:lang w:val="en-GB"/>
        </w:rPr>
        <w:t>nr.</w:t>
      </w:r>
      <w:r w:rsidR="004B7CE6">
        <w:rPr>
          <w:rFonts w:ascii="Garamond" w:hAnsi="Garamond"/>
          <w:i/>
          <w:lang w:val="en-GB"/>
        </w:rPr>
        <w:t xml:space="preserve"> </w:t>
      </w:r>
      <w:r w:rsidR="00220932" w:rsidRPr="00220932">
        <w:rPr>
          <w:rFonts w:ascii="Garamond" w:hAnsi="Garamond"/>
          <w:i/>
          <w:lang w:val="en-GB"/>
        </w:rPr>
        <w:t>639, datë 19.9.2012</w:t>
      </w:r>
      <w:r w:rsidRPr="00220932">
        <w:rPr>
          <w:rFonts w:ascii="Garamond" w:hAnsi="Garamond"/>
          <w:i/>
          <w:lang w:val="en-GB"/>
        </w:rPr>
        <w:t>)</w:t>
      </w:r>
    </w:p>
    <w:p w:rsidR="001C46FB" w:rsidRPr="00220932" w:rsidRDefault="001C46FB" w:rsidP="001C46FB">
      <w:pPr>
        <w:jc w:val="right"/>
        <w:rPr>
          <w:rFonts w:ascii="Garamond" w:hAnsi="Garamond"/>
          <w:i/>
          <w:lang w:val="en-GB"/>
        </w:rPr>
      </w:pPr>
      <w:r w:rsidRPr="00220932">
        <w:rPr>
          <w:rFonts w:ascii="Garamond" w:hAnsi="Garamond"/>
          <w:i/>
          <w:lang w:val="en-GB"/>
        </w:rPr>
        <w:t>(i përditësuar)</w:t>
      </w:r>
    </w:p>
    <w:p w:rsidR="001C46FB" w:rsidRPr="00220932" w:rsidRDefault="001C46FB" w:rsidP="001C46FB">
      <w:pPr>
        <w:jc w:val="right"/>
        <w:rPr>
          <w:rFonts w:ascii="Garamond" w:hAnsi="Garamond"/>
          <w:i/>
          <w:lang w:val="en-GB"/>
        </w:rPr>
      </w:pP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 Ministrit të Ekonomisë, Tregtisë dhe Energjetikës, Këshilli i Ministrave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VENDOS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VENDOSI: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1. Shpronësimin, për interes publik, të pronarëve të pasurive të paluajtshme, pronë private, që preken nga ndërtimi i linjës 400 kv Tiranë – Podgoricë, në qarkun e Shkodrës, sipas tabelës, që i bashkëlidhet këtij vendimi.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2. Shpronësimi të bëhet në favor të OST, sh.a.</w:t>
      </w:r>
    </w:p>
    <w:p w:rsidR="00220932" w:rsidRPr="004B7CE6" w:rsidRDefault="001C46FB" w:rsidP="00220932">
      <w:pPr>
        <w:pStyle w:val="Paragrafi0"/>
        <w:rPr>
          <w:rFonts w:ascii="Garamond" w:hAnsi="Garamond" w:cs="CG Times"/>
          <w:i/>
          <w:sz w:val="24"/>
          <w:szCs w:val="24"/>
          <w:lang w:val="sq-AL"/>
        </w:rPr>
      </w:pPr>
      <w:r w:rsidRPr="004B7CE6">
        <w:rPr>
          <w:rFonts w:ascii="Garamond" w:hAnsi="Garamond" w:cs="CG Times"/>
          <w:i/>
          <w:sz w:val="24"/>
          <w:szCs w:val="24"/>
        </w:rPr>
        <w:t>3</w:t>
      </w:r>
      <w:r w:rsidR="00220932" w:rsidRPr="004B7CE6">
        <w:rPr>
          <w:rFonts w:ascii="Garamond" w:hAnsi="Garamond" w:cs="CG Times"/>
          <w:sz w:val="24"/>
          <w:szCs w:val="24"/>
          <w:lang w:val="sq-AL"/>
        </w:rPr>
        <w:t xml:space="preserve">. </w:t>
      </w:r>
      <w:r w:rsidR="00220932" w:rsidRPr="004B7CE6">
        <w:rPr>
          <w:rFonts w:ascii="Garamond" w:hAnsi="Garamond" w:cs="CG Times"/>
          <w:i/>
          <w:sz w:val="24"/>
          <w:szCs w:val="24"/>
          <w:lang w:val="sq-AL"/>
        </w:rPr>
        <w:t>Pronarët e pasurive të paluajtshme, që shpronësohen, të kompensohen në lekë, në vlerë të plotë, sipas masës përkatëse të kompensimit, që paraqitet në tabelën që i bashkëlidhet këtij vendimi, për sipërfaqe të përgjithshme prej 9 460 (nëntë mijë e katërqind e gjashtëdhjetë) m², tokë bujqësore, shtëpi, arë dhe ullishte, vlerësuar në shumën e përgjithshme prej 78 497 611 (shtatëdhjetë e tetë milionë e katërqind e nëntëdhjetë e shtatë mijë e gjashtëqind e njëmbëdhjetë) lekësh.</w:t>
      </w:r>
    </w:p>
    <w:p w:rsidR="00220932" w:rsidRPr="00220932" w:rsidRDefault="003F30D8" w:rsidP="00220932">
      <w:pPr>
        <w:widowControl w:val="0"/>
        <w:ind w:firstLine="720"/>
        <w:jc w:val="both"/>
        <w:rPr>
          <w:rFonts w:ascii="Garamond" w:hAnsi="Garamond"/>
          <w:i/>
          <w:lang w:val="sq-AL"/>
        </w:rPr>
      </w:pPr>
      <w:r w:rsidRPr="004B7CE6">
        <w:rPr>
          <w:rFonts w:ascii="Garamond" w:hAnsi="Garamond"/>
          <w:i/>
        </w:rPr>
        <w:t>4</w:t>
      </w:r>
      <w:r w:rsidR="00220932" w:rsidRPr="004B7CE6">
        <w:rPr>
          <w:rFonts w:ascii="Garamond" w:hAnsi="Garamond"/>
          <w:i/>
          <w:lang w:val="sq-AL"/>
        </w:rPr>
        <w:t>. Fondi prej 78 497 611 (shtatëdhjetë e tetë milionë e katërqind e nëntëdhjetë e shtatë mijë e gjashtëqind e njëmbëdhjetë) lekësh të përballohet nga fondet e OST sh.a</w:t>
      </w:r>
      <w:r w:rsidR="00220932" w:rsidRPr="00220932">
        <w:rPr>
          <w:rFonts w:ascii="Garamond" w:hAnsi="Garamond"/>
          <w:i/>
          <w:lang w:val="sq-AL"/>
        </w:rPr>
        <w:t>.</w:t>
      </w:r>
    </w:p>
    <w:p w:rsidR="003F30D8" w:rsidRPr="00220932" w:rsidRDefault="003F30D8" w:rsidP="00220932">
      <w:pPr>
        <w:widowControl w:val="0"/>
        <w:ind w:firstLine="720"/>
        <w:jc w:val="both"/>
        <w:rPr>
          <w:rFonts w:ascii="Garamond" w:hAnsi="Garamond"/>
        </w:rPr>
      </w:pPr>
      <w:r w:rsidRPr="00220932">
        <w:rPr>
          <w:rFonts w:ascii="Garamond" w:hAnsi="Garamond"/>
        </w:rPr>
        <w:t>5. Vlera e shpenzimeve procedurale, në shumën 1 207 000 (një milion e dyqind e shtatë mijë) lekë, të përballohet nga OST, sh.a. si subjekt kërkues i këtij shpronësimi.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6. Shpronësimi të përfundojë brenda vitit 2009.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7. Mënyra e pagesës të bëhet pas paraqitjes së dokumenteve të pronësisë, sipas ligjit nr.8561, datë 22.12.1999.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 xml:space="preserve">8. Punimet për ndërtimin e linjës 400 kv Tiranë–Podgoricë, në qarkun </w:t>
      </w:r>
      <w:proofErr w:type="gramStart"/>
      <w:r w:rsidRPr="00220932">
        <w:rPr>
          <w:rFonts w:ascii="Garamond" w:hAnsi="Garamond"/>
          <w:sz w:val="24"/>
          <w:szCs w:val="24"/>
        </w:rPr>
        <w:t>e  Shkodrës</w:t>
      </w:r>
      <w:proofErr w:type="gramEnd"/>
      <w:r w:rsidRPr="00220932">
        <w:rPr>
          <w:rFonts w:ascii="Garamond" w:hAnsi="Garamond"/>
          <w:sz w:val="24"/>
          <w:szCs w:val="24"/>
        </w:rPr>
        <w:t>, të përfundojnë  brenda  vitit 2010.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9. Ngarkohen Ministria e Ekonomisë, Tregtisë dhe Energjetikës dhe OST, sh.a. për zbatimin e këtij vendimi.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Ky vendim hyn në fuqi menjëherë dhe botohet në Fletoren Zyrtare.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Autoriteti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KRYEMINISTRI</w:t>
      </w:r>
    </w:p>
    <w:p w:rsidR="003F30D8" w:rsidRPr="00220932" w:rsidRDefault="003F30D8" w:rsidP="003F30D8">
      <w:pPr>
        <w:pStyle w:val="AutoritetiEmer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Sali Berisha</w:t>
      </w: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220932" w:rsidRDefault="003F30D8" w:rsidP="003F30D8">
      <w:pPr>
        <w:pStyle w:val="Paragrafi0"/>
        <w:rPr>
          <w:rFonts w:ascii="Garamond" w:hAnsi="Garamond"/>
          <w:sz w:val="24"/>
          <w:szCs w:val="24"/>
        </w:rPr>
        <w:sectPr w:rsidR="003F30D8" w:rsidRPr="00220932" w:rsidSect="003F30D8">
          <w:footerReference w:type="even" r:id="rId7"/>
          <w:footerReference w:type="default" r:id="rId8"/>
          <w:pgSz w:w="11907" w:h="16840" w:code="9"/>
          <w:pgMar w:top="1418" w:right="1418" w:bottom="1440" w:left="1418" w:header="1304" w:footer="1134" w:gutter="0"/>
          <w:pgNumType w:start="8705"/>
          <w:cols w:space="720"/>
          <w:docGrid w:linePitch="360"/>
        </w:sect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lastRenderedPageBreak/>
        <w:t>REPUBLIKA E SHQIPËRISË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MINISTRIA E EKONOMISË, TREGTISË DHE ENERGJETIKËS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 xml:space="preserve">LISTA E PRONARËVE PËR SHPRONËSIM, PËR EFEKT TË NDËRTIMIT TË LINJËS "400 </w:t>
      </w:r>
      <w:proofErr w:type="gramStart"/>
      <w:r w:rsidRPr="00220932">
        <w:rPr>
          <w:rFonts w:ascii="Garamond" w:hAnsi="Garamond"/>
          <w:sz w:val="24"/>
          <w:szCs w:val="24"/>
        </w:rPr>
        <w:t>KV,  zona</w:t>
      </w:r>
      <w:proofErr w:type="gramEnd"/>
      <w:r w:rsidRPr="00220932">
        <w:rPr>
          <w:rFonts w:ascii="Garamond" w:hAnsi="Garamond"/>
          <w:sz w:val="24"/>
          <w:szCs w:val="24"/>
        </w:rPr>
        <w:t xml:space="preserve"> e qarkut Shkodër "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proofErr w:type="gramStart"/>
      <w:r w:rsidRPr="00220932">
        <w:rPr>
          <w:rFonts w:ascii="Garamond" w:hAnsi="Garamond"/>
          <w:sz w:val="24"/>
          <w:szCs w:val="24"/>
        </w:rPr>
        <w:t>Qarku:Shkodër</w:t>
      </w:r>
      <w:proofErr w:type="gramEnd"/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Malësi e Madhe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Komuna: Gruemirë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540" w:type="pct"/>
        <w:jc w:val="center"/>
        <w:tblLook w:val="0000" w:firstRow="0" w:lastRow="0" w:firstColumn="0" w:lastColumn="0" w:noHBand="0" w:noVBand="0"/>
      </w:tblPr>
      <w:tblGrid>
        <w:gridCol w:w="482"/>
        <w:gridCol w:w="1109"/>
        <w:gridCol w:w="1086"/>
        <w:gridCol w:w="1201"/>
        <w:gridCol w:w="1884"/>
        <w:gridCol w:w="2007"/>
        <w:gridCol w:w="964"/>
        <w:gridCol w:w="851"/>
        <w:gridCol w:w="1301"/>
        <w:gridCol w:w="1301"/>
        <w:gridCol w:w="934"/>
        <w:gridCol w:w="849"/>
        <w:gridCol w:w="1434"/>
        <w:gridCol w:w="894"/>
        <w:gridCol w:w="1114"/>
        <w:gridCol w:w="1304"/>
        <w:gridCol w:w="996"/>
        <w:gridCol w:w="1434"/>
        <w:gridCol w:w="1299"/>
      </w:tblGrid>
      <w:tr w:rsidR="003F30D8" w:rsidRPr="00220932" w:rsidTr="003F30D8">
        <w:trPr>
          <w:trHeight w:val="120"/>
          <w:jc w:val="center"/>
        </w:trPr>
        <w:tc>
          <w:tcPr>
            <w:tcW w:w="1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328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98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totale e kompensimit në lekë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220932" w:rsidTr="003F30D8">
        <w:trPr>
          <w:trHeight w:val="270"/>
          <w:jc w:val="center"/>
        </w:trPr>
        <w:tc>
          <w:tcPr>
            <w:tcW w:w="1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Sipërfaqe shtylla për shpronësim definitiv m²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  i banesës ZRPP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e kompensimit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Sip. rreth shtyllës në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Sip. për rrugë provizore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270"/>
          <w:jc w:val="center"/>
        </w:trPr>
        <w:tc>
          <w:tcPr>
            <w:tcW w:w="1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Jonuz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Uc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Bushataj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28,251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1650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 + 8 rrenje ullinj)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49,666.4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77,917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Jonuz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280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Demush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Ropaj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jonxhe(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>1 ulli)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6,800.0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6,800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Fasli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Qerim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Bushati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2,880.0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2,880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Sulejman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Bushati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peme(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>38 renje)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1,900.0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1,900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Bejto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26,499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26,640.0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53,139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Bejto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420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Rifat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Veka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jonxhe(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>+11 peme)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44,600.0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44,600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Kadri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23,105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23,900.0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47,005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Kadri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192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Islam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Isen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Hysaj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Myzafer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Isen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Hysaj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3,601.0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3,601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Memtor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Xhemal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Smakaj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577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6,920.0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6,920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Hasan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Riza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Brahaxhija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K-34-64-(113-A)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19,885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41,485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Riza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Tahiraj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Imer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Rexhe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Adem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Ademaj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480.0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480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Bejto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Elezaj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1,040.0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1,040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Sulejman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Salo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Bishja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K-34-64-(113-A)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30,573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28,320.0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58,893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Sulejman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Salo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Bishja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Islam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Riza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K-34-64-(113-B)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15,405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19,200.0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34,605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Fahri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Ramadan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K-34-64-(113-</w:t>
            </w: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B,D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15,405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15,405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Rustem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Zeqir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K-34-64-(113-D)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22,847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22,847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Osman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Zeqir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668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7,670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7,670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17,927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hardhi 70 rrenje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54,000.0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71,927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Fadil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Caf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hardhi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24,900.0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24,900.0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70.7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8,343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Xhafaj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6,340.0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6,340.0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Luigj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110.7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13062.6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13,062.6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Ndrek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Gjergj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3,280.0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3,280.0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Pashko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Prenash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2,940.0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2,940.0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Llesh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2,941.0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2,941.0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Llesh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8,320.0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8,320.0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Syl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djerre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Hykaj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K-34-64-(130-A)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7,345.0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Selman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2,160.0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2,160.0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Vullnet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Avdyl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1,980.0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1,980.0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Adem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Qerim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2294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12,720.0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29,881.2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12,360.0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12,360.0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41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Hykaj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1,680.0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1,680.0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Brahim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Et'hem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10260.4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10,260.4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Brahim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Et'hem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Agron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K-34-64-(130-D)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17199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26,400.0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43,599.0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Agron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Sokol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Avdi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37,908.0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55,069.2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4,100.0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4,100.0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Kasem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Smajl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2,940.0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2,940.0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Isen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2,520.0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2,520.0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Rifat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Reshit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2,520.0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2,520.0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Hajdar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Smajl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K-34-64-(146-B)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7,345.0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8,892.0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8,892.0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Rustem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Malo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2,720.0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Ilmi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Sahit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Sahit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Isen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57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Sadri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350.0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4,200.0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Haki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189.0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17,161.2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1,800.0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38,761.2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Haki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200.0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2,400.0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2,400.0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</w:tbl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Qarku: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Rrethi: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Komuna: Guri i Zi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71"/>
        <w:gridCol w:w="252"/>
        <w:gridCol w:w="562"/>
        <w:gridCol w:w="547"/>
        <w:gridCol w:w="677"/>
        <w:gridCol w:w="648"/>
        <w:gridCol w:w="1113"/>
        <w:gridCol w:w="648"/>
        <w:gridCol w:w="583"/>
        <w:gridCol w:w="842"/>
        <w:gridCol w:w="842"/>
        <w:gridCol w:w="636"/>
        <w:gridCol w:w="581"/>
        <w:gridCol w:w="919"/>
        <w:gridCol w:w="607"/>
        <w:gridCol w:w="734"/>
        <w:gridCol w:w="737"/>
        <w:gridCol w:w="663"/>
        <w:gridCol w:w="919"/>
        <w:gridCol w:w="1081"/>
      </w:tblGrid>
      <w:tr w:rsidR="003F30D8" w:rsidRPr="00220932" w:rsidTr="003F30D8">
        <w:trPr>
          <w:trHeight w:val="139"/>
          <w:jc w:val="center"/>
        </w:trPr>
        <w:tc>
          <w:tcPr>
            <w:tcW w:w="13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8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17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totale e kompensimit në lekë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Sipërfaqe shtylla për shpronësim definitiv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  i banesës ZRPP lekë</w:t>
            </w: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Çmimi i tokës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kompensimit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rreth shtyllës ne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kultures bujqësore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Çesk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3148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34678.0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2,531,494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2,531,494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 nuk eshte e regjistruar ne ZVRPP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Simon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3148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668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15,381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15,381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Kel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667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35055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35,055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Njac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11,520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11,520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Njac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Prek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Dode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Ahmataj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10,979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10,979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Filip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Ahmataj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34678.0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5,548,480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5,548,480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regjsitrim Iivjeter ne ZVRPP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Shtet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77.4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9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Tome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Toma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10,979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10,979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Shtet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shkemb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3329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Vase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Mati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Jaku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3329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570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1085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77,663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77,663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Vase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Mati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Jaku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shtepi dy kat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3329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617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34678.0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çertifkate</w:t>
            </w:r>
          </w:p>
        </w:tc>
      </w:tr>
    </w:tbl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Qarku: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Rrethi: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Komuna: Hajmel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8"/>
        <w:gridCol w:w="251"/>
        <w:gridCol w:w="604"/>
        <w:gridCol w:w="546"/>
        <w:gridCol w:w="747"/>
        <w:gridCol w:w="647"/>
        <w:gridCol w:w="688"/>
        <w:gridCol w:w="954"/>
        <w:gridCol w:w="582"/>
        <w:gridCol w:w="842"/>
        <w:gridCol w:w="842"/>
        <w:gridCol w:w="630"/>
        <w:gridCol w:w="581"/>
        <w:gridCol w:w="918"/>
        <w:gridCol w:w="607"/>
        <w:gridCol w:w="734"/>
        <w:gridCol w:w="737"/>
        <w:gridCol w:w="663"/>
        <w:gridCol w:w="918"/>
        <w:gridCol w:w="1103"/>
      </w:tblGrid>
      <w:tr w:rsidR="003F30D8" w:rsidRPr="00220932" w:rsidTr="003F30D8">
        <w:trPr>
          <w:trHeight w:val="139"/>
        </w:trPr>
        <w:tc>
          <w:tcPr>
            <w:tcW w:w="13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7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15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Vlera totale e </w:t>
            </w: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kompensimit në lekë</w:t>
            </w:r>
          </w:p>
        </w:tc>
        <w:tc>
          <w:tcPr>
            <w:tcW w:w="267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SHËNIME</w:t>
            </w:r>
          </w:p>
        </w:tc>
      </w:tr>
      <w:tr w:rsidR="003F30D8" w:rsidRPr="00220932" w:rsidTr="003F30D8">
        <w:trPr>
          <w:trHeight w:val="270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pasurise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Sipërfaqe shtylla për shpronësim definitiv m²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  i banesës ZRPP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i tokes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kompensimit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3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270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</w:trPr>
        <w:tc>
          <w:tcPr>
            <w:tcW w:w="1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2363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Pjetri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322/7(322/6)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140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269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37,735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37,735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Tonin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Bardhoku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322/5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4,716,208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4,716,208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konfirmuar zrpp</w:t>
            </w:r>
          </w:p>
        </w:tc>
      </w:tr>
      <w:tr w:rsidR="003F30D8" w:rsidRPr="00220932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Tonin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Bardhoku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322/5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901,628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901,628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Shaqe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Shita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shtepi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415/2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4,161,360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4,161,360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konfirmuar zrpp</w:t>
            </w:r>
          </w:p>
        </w:tc>
      </w:tr>
      <w:tr w:rsidR="003F30D8" w:rsidRPr="00220932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Gjergj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Luigj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Ndoja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1920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430/6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120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8,322,720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8,322,720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konfirmuar zrpp</w:t>
            </w:r>
          </w:p>
        </w:tc>
      </w:tr>
      <w:tr w:rsidR="003F30D8" w:rsidRPr="00220932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Ndrek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Liugj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Ndoja</w:t>
            </w: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Pashuk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Qemeqi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430/5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6,935,600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6,935,600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konfirmuar zrpp</w:t>
            </w:r>
          </w:p>
        </w:tc>
      </w:tr>
    </w:tbl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Qarku: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Malësi e Madhe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Komuna: Kastrat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74" w:type="pct"/>
        <w:tblLook w:val="0000" w:firstRow="0" w:lastRow="0" w:firstColumn="0" w:lastColumn="0" w:noHBand="0" w:noVBand="0"/>
      </w:tblPr>
      <w:tblGrid>
        <w:gridCol w:w="482"/>
        <w:gridCol w:w="1021"/>
        <w:gridCol w:w="906"/>
        <w:gridCol w:w="1247"/>
        <w:gridCol w:w="1699"/>
        <w:gridCol w:w="1784"/>
        <w:gridCol w:w="1019"/>
        <w:gridCol w:w="1124"/>
        <w:gridCol w:w="1301"/>
        <w:gridCol w:w="1301"/>
        <w:gridCol w:w="934"/>
        <w:gridCol w:w="849"/>
        <w:gridCol w:w="1434"/>
        <w:gridCol w:w="894"/>
        <w:gridCol w:w="1114"/>
        <w:gridCol w:w="1819"/>
        <w:gridCol w:w="991"/>
        <w:gridCol w:w="1434"/>
        <w:gridCol w:w="2036"/>
      </w:tblGrid>
      <w:tr w:rsidR="003F30D8" w:rsidRPr="00220932" w:rsidTr="003F30D8">
        <w:trPr>
          <w:trHeight w:val="139"/>
        </w:trPr>
        <w:tc>
          <w:tcPr>
            <w:tcW w:w="12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3122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0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Demi  i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305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totale e kompensimit në leke</w:t>
            </w:r>
          </w:p>
        </w:tc>
        <w:tc>
          <w:tcPr>
            <w:tcW w:w="40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220932" w:rsidTr="003F30D8">
        <w:trPr>
          <w:trHeight w:val="270"/>
        </w:trPr>
        <w:tc>
          <w:tcPr>
            <w:tcW w:w="12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Sipërfaqe shtylla për shpronësim definitiv m²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  i banesës ZRPP lek</w:t>
            </w:r>
            <w:r w:rsidRPr="00220932">
              <w:rPr>
                <w:rFonts w:ascii="Garamond" w:hAnsi="Garamond" w:cs="Sylfaen"/>
                <w:sz w:val="24"/>
                <w:szCs w:val="24"/>
              </w:rPr>
              <w:t>ë</w:t>
            </w:r>
            <w:r w:rsidRPr="00220932">
              <w:rPr>
                <w:rFonts w:ascii="Garamond" w:hAnsi="Garamond"/>
                <w:sz w:val="24"/>
                <w:szCs w:val="24"/>
              </w:rPr>
              <w:t>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kompensimit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270"/>
        </w:trPr>
        <w:tc>
          <w:tcPr>
            <w:tcW w:w="12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Pellumbaj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K-34-51-(254-A)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20,748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26,400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47,148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nuk eshte ne sistem 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Palok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Pellumbaj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shkemb,shkurre</w:t>
            </w:r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K-34-51-(254-A)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7,848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7,848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nuk eshte ne sistem 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Luc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Pjeter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shkemb,shkurre</w:t>
            </w:r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K-34-51-(254-B)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10,101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10,101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nuk eshte ne sistem 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Luce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Pjeter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394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14,319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14,319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pemtore/truall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65,400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65,400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398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4070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30,679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766,975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766,975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Celaj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368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4051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27,588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24,002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51,590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Celaj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368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3,948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3,948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Nosh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540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8010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32,125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26,402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58,527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Nosh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540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3,888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3,888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Vasel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Dod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Pepaj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670/9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18295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Gjovalin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Ndue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Nikaj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569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40780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1,400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16,800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16,800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Gjeto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Gjeto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2803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5,040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5,040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Luc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786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4505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270,000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294,054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Luc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786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26,250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26,250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truall,pemtore</w:t>
            </w:r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300/2000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30,679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4,417,776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4,417,776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Martin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truall,pemtore</w:t>
            </w:r>
            <w:proofErr w:type="gramEnd"/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844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shtepia 240 300/2600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30,679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7,362,936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7,362,936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848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34,337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330,000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364,337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certifikate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883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5600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45,652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882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2,772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2,772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Katrine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Jak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401/5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6143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31,894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Gjeto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378/1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936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4,680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4,680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Muja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 + 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378/1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524060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31,894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522/1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9755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19,704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28,704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522/1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543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2,715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2,715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599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9755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19,704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28,704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599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599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1,090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1,090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Pal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Gjeto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673/35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12338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livadh+10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41,625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64,519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Pal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Gjeto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673/35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525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Vasel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635/3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44876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27,993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livadh+15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64,575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92,568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Vasel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635/3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44876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1,715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Prel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Popaj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24,062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livadh+11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49,700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73,762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Prel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Popaj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1,540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Luigj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Keçaj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319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27,958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livadh+11 peme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59,000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86,958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Nush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Ujk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Veshtaj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660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3,000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Gjergj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Keçaj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1989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40614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23,632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 peme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63,000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86,632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Gjergj 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Keçaj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3,675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3,675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Lek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Keçaj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1989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8355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23,632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32,632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certifikate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42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Xhevdet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Islam 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Çulaj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456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2,280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2,280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Gasper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Shkurti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27,958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36,958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Gasper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Shkurti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6,650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6,650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Dod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21,133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Dod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Luigj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Gac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Marash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499/1/1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34,185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11,000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45,185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Nesti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6,240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6,240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Ded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 11rrenje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42,000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54,133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Gjok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Lek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 11rrenje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35,610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35,610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Gjek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Artur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Lulash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Uldedaj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17,319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17,319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Gjergj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Curraj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11,086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11,086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Mirash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Uldedaj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33,733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ULDELAJ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Jak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Gjoke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Çetaj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23,843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32,843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Jak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Çetaj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t.bujq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k-34-63-(63-D)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1,140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1,140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Gasper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Broqi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k-34-63-(63-D)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37/1/1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27,346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36,346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Gjoke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Çeta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k-34-63-(63-D)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38/2/1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27,346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hardhi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216,000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243,346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Zymer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K-34-63-(79-B)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151/1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23,843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32,843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Zymer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151/1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2,875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2,875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Qemal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Shyqyri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K-34-63-(79-B)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327/3/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64000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45,654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Qemal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Shyqyri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327/3/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1,105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13,260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13,260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</w:tbl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Qarku: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Malësi e Madhe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Komuna: Koplik Qendër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1"/>
        <w:gridCol w:w="251"/>
        <w:gridCol w:w="724"/>
        <w:gridCol w:w="551"/>
        <w:gridCol w:w="682"/>
        <w:gridCol w:w="653"/>
        <w:gridCol w:w="694"/>
        <w:gridCol w:w="750"/>
        <w:gridCol w:w="587"/>
        <w:gridCol w:w="850"/>
        <w:gridCol w:w="850"/>
        <w:gridCol w:w="635"/>
        <w:gridCol w:w="586"/>
        <w:gridCol w:w="927"/>
        <w:gridCol w:w="612"/>
        <w:gridCol w:w="740"/>
        <w:gridCol w:w="743"/>
        <w:gridCol w:w="738"/>
        <w:gridCol w:w="927"/>
        <w:gridCol w:w="1091"/>
      </w:tblGrid>
      <w:tr w:rsidR="003F30D8" w:rsidRPr="00220932" w:rsidTr="003F30D8">
        <w:trPr>
          <w:trHeight w:val="139"/>
        </w:trPr>
        <w:tc>
          <w:tcPr>
            <w:tcW w:w="14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8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39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16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totale e kompensimit në lekë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220932" w:rsidTr="003F30D8">
        <w:trPr>
          <w:trHeight w:val="270"/>
        </w:trPr>
        <w:tc>
          <w:tcPr>
            <w:tcW w:w="14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Atesia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pasurise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Sipërfaqe shtylla për shpronësim definitiv m²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  i banesës ZRPP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Vlera  e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kompensimit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270"/>
        </w:trPr>
        <w:tc>
          <w:tcPr>
            <w:tcW w:w="14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18253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3,360.0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Sokol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1,930.0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1,930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Adem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3,289.0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3,289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Rasim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108,000.0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126,523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Rasim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10,188.0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10,188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7029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tershere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40,123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935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tershere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11,220.0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11,220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Maliq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Tahir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6742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miser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54,000.0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72,523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Shaqir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Mustali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2,642.0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2,642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Arif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11407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140.9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28,744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26,400.0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55,144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Arif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Hasan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1,380.0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47639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certifikate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870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10,440.0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10,440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Fatime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23665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43,122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Fatime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672.0</w:t>
            </w: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2483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1,500.0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24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2,100.0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Sylo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Cubaj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5380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137.8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28,111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25,740.0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53,851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Nazmi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Fsharri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1385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2,100.0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24,684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46,284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8,400.0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8,400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Hajdar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Dashi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13315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24,684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46,284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Ramadan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1725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Zeqir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Ardian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1,320.0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Hamdi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1636/3/1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Demush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35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9,360.0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1631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1,500.0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1,500.0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1571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3,144.0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3,144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Fatmir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4,200.0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6,300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</w:tbl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Qarku: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Rrethi: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Komuna: Posribë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64"/>
        <w:gridCol w:w="249"/>
        <w:gridCol w:w="709"/>
        <w:gridCol w:w="532"/>
        <w:gridCol w:w="687"/>
        <w:gridCol w:w="668"/>
        <w:gridCol w:w="1093"/>
        <w:gridCol w:w="629"/>
        <w:gridCol w:w="566"/>
        <w:gridCol w:w="815"/>
        <w:gridCol w:w="815"/>
        <w:gridCol w:w="612"/>
        <w:gridCol w:w="565"/>
        <w:gridCol w:w="888"/>
        <w:gridCol w:w="590"/>
        <w:gridCol w:w="712"/>
        <w:gridCol w:w="714"/>
        <w:gridCol w:w="646"/>
        <w:gridCol w:w="888"/>
        <w:gridCol w:w="1220"/>
      </w:tblGrid>
      <w:tr w:rsidR="003F30D8" w:rsidRPr="00220932" w:rsidTr="003F30D8">
        <w:trPr>
          <w:trHeight w:val="139"/>
          <w:jc w:val="center"/>
        </w:trPr>
        <w:tc>
          <w:tcPr>
            <w:tcW w:w="12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6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86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17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totale e kompensimit në lekë</w:t>
            </w:r>
          </w:p>
        </w:tc>
        <w:tc>
          <w:tcPr>
            <w:tcW w:w="27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SHENIME</w:t>
            </w:r>
          </w:p>
        </w:tc>
      </w:tr>
      <w:tr w:rsidR="003F30D8" w:rsidRPr="00220932" w:rsidTr="003F30D8">
        <w:trPr>
          <w:trHeight w:val="270"/>
          <w:jc w:val="center"/>
        </w:trPr>
        <w:tc>
          <w:tcPr>
            <w:tcW w:w="12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Siperfaqe shtylla për shpronësim definitiv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  i baneses ZRPP lekë</w:t>
            </w: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Çmimi i tokes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Vlera  e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kompensimit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kultures bujqesore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270"/>
          <w:jc w:val="center"/>
        </w:trPr>
        <w:tc>
          <w:tcPr>
            <w:tcW w:w="12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Mujo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Hysi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1/1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Selman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Muja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1/1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24,997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24,997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Xhod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Beshiri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shkemb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K-34-64(147-C)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Jetmir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Plangaj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15,396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15,396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165.6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1,126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186,507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186,507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Sadik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152/1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Çertifikate pronesie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Shyqyri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Myrto 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Çertifikate pronesie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Faz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Shmarqe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110.7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24,569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24,569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Qemal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Tyrbetari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20,162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20,162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Uraj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65.0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14,422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14,422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11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Uraj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K-34-64-(163-D)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23,415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23,415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Isa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Bracaj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Toke are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2665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91.0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33,947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24,000.0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57,947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</w:tbl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Qarku: Shkodër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Rrethi: Shkodër</w:t>
      </w:r>
      <w:r w:rsidRPr="00220932">
        <w:rPr>
          <w:rFonts w:ascii="Garamond" w:hAnsi="Garamond"/>
          <w:sz w:val="24"/>
          <w:szCs w:val="24"/>
        </w:rPr>
        <w:tab/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Komuna: Vig Mnellë</w:t>
      </w: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58"/>
        <w:gridCol w:w="988"/>
        <w:gridCol w:w="530"/>
        <w:gridCol w:w="524"/>
        <w:gridCol w:w="644"/>
        <w:gridCol w:w="617"/>
        <w:gridCol w:w="949"/>
        <w:gridCol w:w="617"/>
        <w:gridCol w:w="557"/>
        <w:gridCol w:w="798"/>
        <w:gridCol w:w="798"/>
        <w:gridCol w:w="655"/>
        <w:gridCol w:w="527"/>
        <w:gridCol w:w="804"/>
        <w:gridCol w:w="580"/>
        <w:gridCol w:w="698"/>
        <w:gridCol w:w="793"/>
        <w:gridCol w:w="635"/>
        <w:gridCol w:w="870"/>
        <w:gridCol w:w="1020"/>
      </w:tblGrid>
      <w:tr w:rsidR="003F30D8" w:rsidRPr="00220932" w:rsidTr="003F30D8">
        <w:trPr>
          <w:trHeight w:val="120"/>
          <w:jc w:val="center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31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64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Shpronesimi definitiv</w:t>
            </w:r>
          </w:p>
        </w:tc>
        <w:tc>
          <w:tcPr>
            <w:tcW w:w="9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Demi  i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kultures bujqesore</w:t>
            </w:r>
          </w:p>
        </w:tc>
        <w:tc>
          <w:tcPr>
            <w:tcW w:w="46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total e kompensimit në lekë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220932" w:rsidTr="003F30D8">
        <w:trPr>
          <w:trHeight w:val="270"/>
          <w:jc w:val="center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Atesia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pasurise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banese per shpronesim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siperfaqe shtylla për shpronësim definitiv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  i baneseës ZRPP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kompesimit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per rruge provizore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4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270"/>
          <w:jc w:val="center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Mnele e Madhe</w:t>
            </w:r>
          </w:p>
        </w:tc>
        <w:tc>
          <w:tcPr>
            <w:tcW w:w="1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2707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K-34-76-(5-D)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82.8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2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Prend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Ndoci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2,707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22,996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2,400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djerre(bare)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17,280.0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40,276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</w:tbl>
    <w:p w:rsidR="003F30D8" w:rsidRPr="00220932" w:rsidRDefault="003F30D8" w:rsidP="0082723D">
      <w:pPr>
        <w:pStyle w:val="Tabele"/>
        <w:jc w:val="center"/>
        <w:rPr>
          <w:rFonts w:ascii="Garamond" w:hAnsi="Garamond"/>
          <w:sz w:val="24"/>
          <w:szCs w:val="24"/>
        </w:rPr>
      </w:pPr>
      <w:r w:rsidRPr="00220932">
        <w:rPr>
          <w:rFonts w:ascii="Garamond" w:hAnsi="Garamond"/>
          <w:sz w:val="24"/>
          <w:szCs w:val="24"/>
        </w:rPr>
        <w:t>TABELA PËRMBLEDHËSE PËR QARKUN SHKODËR</w:t>
      </w:r>
    </w:p>
    <w:p w:rsidR="003F30D8" w:rsidRPr="00220932" w:rsidRDefault="003F30D8" w:rsidP="0082723D">
      <w:pPr>
        <w:pStyle w:val="Tabele"/>
        <w:jc w:val="center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132"/>
        <w:gridCol w:w="466"/>
        <w:gridCol w:w="515"/>
        <w:gridCol w:w="633"/>
        <w:gridCol w:w="607"/>
        <w:gridCol w:w="643"/>
        <w:gridCol w:w="607"/>
        <w:gridCol w:w="548"/>
        <w:gridCol w:w="783"/>
        <w:gridCol w:w="783"/>
        <w:gridCol w:w="591"/>
        <w:gridCol w:w="547"/>
        <w:gridCol w:w="852"/>
        <w:gridCol w:w="570"/>
        <w:gridCol w:w="685"/>
        <w:gridCol w:w="688"/>
        <w:gridCol w:w="683"/>
        <w:gridCol w:w="852"/>
        <w:gridCol w:w="782"/>
      </w:tblGrid>
      <w:tr w:rsidR="003F30D8" w:rsidRPr="00220932" w:rsidTr="003F30D8">
        <w:trPr>
          <w:trHeight w:val="139"/>
          <w:jc w:val="center"/>
        </w:trPr>
        <w:tc>
          <w:tcPr>
            <w:tcW w:w="576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OBJEKTI</w:t>
            </w:r>
          </w:p>
        </w:tc>
        <w:tc>
          <w:tcPr>
            <w:tcW w:w="285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04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Demi  i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 xml:space="preserve"> kulturës bujqesore</w:t>
            </w:r>
          </w:p>
        </w:tc>
        <w:tc>
          <w:tcPr>
            <w:tcW w:w="22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total ee kompensimit në lekë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220932" w:rsidTr="003F30D8">
        <w:trPr>
          <w:trHeight w:val="270"/>
          <w:jc w:val="center"/>
        </w:trPr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Atesia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Sipërfaqe shtylla për shpronësim definitiv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  i banesës ZRPP lekë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e kompensimit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220932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270"/>
          <w:jc w:val="center"/>
        </w:trPr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Rrethi Malesi e Madhe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Komuna Kastrat (shtylla1-34)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3,669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13,261,838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47,200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16,842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1,597,865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14,859,703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Komuna Koplik Qender (shtylla 35-48)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1,480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247,880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20,200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8,715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459,805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707,013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Komuna Gruemire (Shtylla 49-71)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2,059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338,010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20,590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11,634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522,868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852,536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shuma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409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7,208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13,847,728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87,990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37,191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2,580,538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16,419,252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Rrethi Shkoder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Komuna Posribe (shtylla 72-83)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1,192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17,746,990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24,000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17,770,990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 xml:space="preserve">KOMUNA: Guri I </w:t>
            </w:r>
            <w:proofErr w:type="gramStart"/>
            <w:r w:rsidRPr="00220932">
              <w:rPr>
                <w:rFonts w:ascii="Garamond" w:hAnsi="Garamond"/>
                <w:sz w:val="24"/>
                <w:szCs w:val="24"/>
              </w:rPr>
              <w:t>Zi(</w:t>
            </w:r>
            <w:proofErr w:type="gramEnd"/>
            <w:r w:rsidRPr="00220932">
              <w:rPr>
                <w:rFonts w:ascii="Garamond" w:hAnsi="Garamond"/>
                <w:sz w:val="24"/>
                <w:szCs w:val="24"/>
              </w:rPr>
              <w:t>shtylla 84-106)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483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16,786,813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133,238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16,920,051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Komuna Vig Mnelle (shtylla 118-119)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213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22,996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17,280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40,276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Komua Hajmel (shtylla 120-138)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722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553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25,107,475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25,107,475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lastRenderedPageBreak/>
              <w:t>shuma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1,110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1,705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2,180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59,664,274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4,892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1,375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174,518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59,838,792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220932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Qarku Shkoder</w:t>
            </w:r>
          </w:p>
        </w:tc>
        <w:tc>
          <w:tcPr>
            <w:tcW w:w="233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1,110</w:t>
            </w:r>
          </w:p>
        </w:tc>
        <w:tc>
          <w:tcPr>
            <w:tcW w:w="250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2,114</w:t>
            </w:r>
          </w:p>
        </w:tc>
        <w:tc>
          <w:tcPr>
            <w:tcW w:w="27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9,387</w:t>
            </w:r>
          </w:p>
        </w:tc>
        <w:tc>
          <w:tcPr>
            <w:tcW w:w="199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73,512,002</w:t>
            </w:r>
          </w:p>
        </w:tc>
        <w:tc>
          <w:tcPr>
            <w:tcW w:w="267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42,083</w:t>
            </w:r>
          </w:p>
        </w:tc>
        <w:tc>
          <w:tcPr>
            <w:tcW w:w="250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38,566</w:t>
            </w:r>
          </w:p>
        </w:tc>
        <w:tc>
          <w:tcPr>
            <w:tcW w:w="255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2,755,056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76,258,044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220932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20932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</w:tbl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220932" w:rsidRDefault="003F30D8" w:rsidP="0082723D">
      <w:pPr>
        <w:pStyle w:val="Tabele"/>
        <w:rPr>
          <w:rFonts w:ascii="Garamond" w:hAnsi="Garamond"/>
          <w:sz w:val="24"/>
          <w:szCs w:val="24"/>
          <w:lang w:val="sq-AL"/>
        </w:rPr>
      </w:pPr>
    </w:p>
    <w:p w:rsidR="00016606" w:rsidRPr="00220932" w:rsidRDefault="00016606" w:rsidP="0082723D">
      <w:pPr>
        <w:pStyle w:val="Tabele"/>
        <w:rPr>
          <w:rFonts w:ascii="Garamond" w:hAnsi="Garamond"/>
          <w:sz w:val="24"/>
          <w:szCs w:val="24"/>
        </w:rPr>
      </w:pPr>
    </w:p>
    <w:sectPr w:rsidR="00016606" w:rsidRPr="00220932" w:rsidSect="003F30D8">
      <w:footerReference w:type="even" r:id="rId9"/>
      <w:footerReference w:type="default" r:id="rId10"/>
      <w:pgSz w:w="16840" w:h="11907" w:orient="landscape" w:code="9"/>
      <w:pgMar w:top="1418" w:right="1418" w:bottom="1418" w:left="1440" w:header="1304" w:footer="1134" w:gutter="0"/>
      <w:pgNumType w:start="87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307" w:rsidRDefault="002B6307">
      <w:r>
        <w:separator/>
      </w:r>
    </w:p>
  </w:endnote>
  <w:endnote w:type="continuationSeparator" w:id="0">
    <w:p w:rsidR="002B6307" w:rsidRDefault="002B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0D8" w:rsidRPr="00B7357A" w:rsidRDefault="003F30D8" w:rsidP="003F30D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7357A">
      <w:rPr>
        <w:rStyle w:val="PageNumber"/>
        <w:rFonts w:ascii="CG Times" w:hAnsi="CG Times"/>
        <w:sz w:val="22"/>
        <w:szCs w:val="22"/>
      </w:rPr>
      <w:fldChar w:fldCharType="begin"/>
    </w:r>
    <w:r w:rsidRPr="00B7357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7357A">
      <w:rPr>
        <w:rStyle w:val="PageNumber"/>
        <w:rFonts w:ascii="CG Times" w:hAnsi="CG Times"/>
        <w:sz w:val="22"/>
        <w:szCs w:val="22"/>
      </w:rPr>
      <w:fldChar w:fldCharType="separate"/>
    </w:r>
    <w:r w:rsidR="0082723D">
      <w:rPr>
        <w:rStyle w:val="PageNumber"/>
        <w:rFonts w:ascii="CG Times" w:hAnsi="CG Times"/>
        <w:noProof/>
        <w:sz w:val="22"/>
        <w:szCs w:val="22"/>
      </w:rPr>
      <w:t>8705</w:t>
    </w:r>
    <w:r w:rsidRPr="00B7357A">
      <w:rPr>
        <w:rStyle w:val="PageNumber"/>
        <w:rFonts w:ascii="CG Times" w:hAnsi="CG Times"/>
        <w:sz w:val="22"/>
        <w:szCs w:val="22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723D">
      <w:rPr>
        <w:rStyle w:val="PageNumber"/>
        <w:noProof/>
      </w:rPr>
      <w:t>8711</w: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307" w:rsidRDefault="002B6307">
      <w:r>
        <w:separator/>
      </w:r>
    </w:p>
  </w:footnote>
  <w:footnote w:type="continuationSeparator" w:id="0">
    <w:p w:rsidR="002B6307" w:rsidRDefault="002B6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D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46FB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932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4AFB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07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2FD2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0D8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CE6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23D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07830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685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134433"/>
  <w15:chartTrackingRefBased/>
  <w15:docId w15:val="{1282D119-655D-4AA4-9D8D-5817E83E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F30D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uiPriority w:val="99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Char Char1"/>
    <w:basedOn w:val="DefaultParagraphFont"/>
    <w:rsid w:val="003F30D8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F30D8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F30D8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F30D8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F30D8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F30D8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3F30D8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F30D8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F30D8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F30D8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F30D8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F30D8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3F30D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F30D8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F30D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3F30D8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3F30D8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3F30D8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F30D8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3F30D8"/>
    <w:pPr>
      <w:ind w:left="720"/>
    </w:pPr>
  </w:style>
  <w:style w:type="paragraph" w:customStyle="1" w:styleId="Pas">
    <w:name w:val="Pas"/>
    <w:basedOn w:val="Normal"/>
    <w:rsid w:val="003F30D8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3F30D8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3F30D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3F30D8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3F30D8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F30D8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F30D8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3F30D8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F30D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F30D8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F30D8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3F30D8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3F30D8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character" w:styleId="Strong">
    <w:name w:val="Strong"/>
    <w:basedOn w:val="DefaultParagraphFont"/>
    <w:qFormat/>
    <w:rsid w:val="003F30D8"/>
    <w:rPr>
      <w:b/>
      <w:bCs/>
    </w:rPr>
  </w:style>
  <w:style w:type="paragraph" w:styleId="Footer">
    <w:name w:val="footer"/>
    <w:basedOn w:val="Normal"/>
    <w:rsid w:val="003F30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F30D8"/>
  </w:style>
  <w:style w:type="paragraph" w:styleId="Header">
    <w:name w:val="header"/>
    <w:basedOn w:val="Normal"/>
    <w:rsid w:val="003F30D8"/>
    <w:pPr>
      <w:tabs>
        <w:tab w:val="center" w:pos="4320"/>
        <w:tab w:val="right" w:pos="8640"/>
      </w:tabs>
    </w:pPr>
  </w:style>
  <w:style w:type="character" w:customStyle="1" w:styleId="ParagrafiChar">
    <w:name w:val="Paragrafi Char"/>
    <w:basedOn w:val="DefaultParagraphFont"/>
    <w:link w:val="Paragrafi0"/>
    <w:uiPriority w:val="99"/>
    <w:locked/>
    <w:rsid w:val="00220932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4004</Words>
  <Characters>22829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2025-10-21T12:22:00Z</dcterms:created>
  <dcterms:modified xsi:type="dcterms:W3CDTF">2025-10-21T12:22:00Z</dcterms:modified>
</cp:coreProperties>
</file>