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68D" w:rsidRPr="00CD43CF" w:rsidRDefault="007A168D" w:rsidP="007A168D">
      <w:pPr>
        <w:pStyle w:val="Akti"/>
      </w:pPr>
      <w:bookmarkStart w:id="0" w:name="_GoBack"/>
      <w:bookmarkEnd w:id="0"/>
      <w:r w:rsidRPr="00CD43CF">
        <w:t>Vendim</w:t>
      </w:r>
    </w:p>
    <w:p w:rsidR="007A168D" w:rsidRDefault="007A168D" w:rsidP="007A168D">
      <w:pPr>
        <w:pStyle w:val="NumriData"/>
      </w:pPr>
      <w:r w:rsidRPr="00CD43CF">
        <w:t>Nr.277, dat</w:t>
      </w:r>
      <w:r>
        <w:t>ë</w:t>
      </w:r>
      <w:r w:rsidRPr="00CD43CF">
        <w:t xml:space="preserve"> 10.3.2010</w:t>
      </w:r>
    </w:p>
    <w:p w:rsidR="007A168D" w:rsidRDefault="007A168D" w:rsidP="007A168D">
      <w:pPr>
        <w:pStyle w:val="Paragrafi0"/>
        <w:ind w:firstLine="0"/>
      </w:pPr>
    </w:p>
    <w:p w:rsidR="007A168D" w:rsidRDefault="007A168D" w:rsidP="007A168D">
      <w:pPr>
        <w:pStyle w:val="Titulli0"/>
      </w:pPr>
      <w:r>
        <w:t>Për një shtesë në vendimin nr.153, datë 7.4.2000 të Këshillit të Ministrave “Për miratimin e rregullores së zbatimit të Kodit Rrugor të Republikës së Shqipërisë”, të ndryshuar</w:t>
      </w:r>
    </w:p>
    <w:p w:rsidR="007A168D" w:rsidRDefault="007A168D" w:rsidP="007A168D">
      <w:pPr>
        <w:pStyle w:val="Paragrafi0"/>
        <w:ind w:firstLine="0"/>
      </w:pPr>
    </w:p>
    <w:p w:rsidR="007A168D" w:rsidRPr="008D1913" w:rsidRDefault="007A168D" w:rsidP="007A168D">
      <w:pPr>
        <w:pStyle w:val="Paragrafi0"/>
      </w:pPr>
      <w:r w:rsidRPr="008D1913">
        <w:t>Në mbështetje të nenit 100 të Kushtetutës dhe të ligjit nr.8378, datë</w:t>
      </w:r>
      <w:r>
        <w:t xml:space="preserve"> 22.7.1998</w:t>
      </w:r>
      <w:r w:rsidRPr="008D1913">
        <w:t xml:space="preserve"> “Kodi Rru</w:t>
      </w:r>
      <w:r>
        <w:t>g</w:t>
      </w:r>
      <w:r w:rsidRPr="008D1913">
        <w:t>or i Republikës së Shqipërisë</w:t>
      </w:r>
      <w:r>
        <w:t>”</w:t>
      </w:r>
      <w:r w:rsidRPr="008D1913">
        <w:t>, të ndryshuar, me propozimin e Ministrit të Punëve Publike, Transportit dhe Telekomunikacionit, Këshilli i Ministrave</w:t>
      </w:r>
    </w:p>
    <w:p w:rsidR="007A168D" w:rsidRPr="008D1913" w:rsidRDefault="007A168D" w:rsidP="007A168D">
      <w:pPr>
        <w:pStyle w:val="Paragrafi0"/>
      </w:pPr>
    </w:p>
    <w:p w:rsidR="007A168D" w:rsidRDefault="007A168D" w:rsidP="007A168D">
      <w:pPr>
        <w:pStyle w:val="VENDOSI0"/>
      </w:pPr>
      <w:r>
        <w:t>Vendosi:</w:t>
      </w:r>
    </w:p>
    <w:p w:rsidR="007A168D" w:rsidRDefault="007A168D" w:rsidP="007A168D">
      <w:pPr>
        <w:pStyle w:val="Paragrafi0"/>
        <w:ind w:firstLine="0"/>
      </w:pPr>
    </w:p>
    <w:p w:rsidR="007A168D" w:rsidRPr="008D1913" w:rsidRDefault="007A168D" w:rsidP="007A168D">
      <w:pPr>
        <w:pStyle w:val="Paragrafi0"/>
      </w:pPr>
      <w:r w:rsidRPr="008D1913">
        <w:t>Rregullores së zbatimit të Kodit</w:t>
      </w:r>
      <w:r>
        <w:t xml:space="preserve"> </w:t>
      </w:r>
      <w:r w:rsidRPr="008D1913">
        <w:t>Rrugor të Republikës së Shqipërisë, që i bashkëlidhet vendimit nr.153, datë 7.4.2000 të Këshillit të Ministrave, të ndryshuar, i shtohet manuali i sinjalizimit rrugor, si pjesë përbërëse e kësaj rregulloreje, sipas tekstit, që i bashkëlidhet këtij vendimi.</w:t>
      </w:r>
    </w:p>
    <w:p w:rsidR="007A168D" w:rsidRPr="008D1913" w:rsidRDefault="007A168D" w:rsidP="007A168D">
      <w:pPr>
        <w:pStyle w:val="Paragrafi0"/>
      </w:pPr>
      <w:r w:rsidRPr="008D1913">
        <w:t>Ky vendim  hyn në fuqi pas botimit në Fletoren Zyrtare.</w:t>
      </w:r>
    </w:p>
    <w:p w:rsidR="007A168D" w:rsidRDefault="007A168D" w:rsidP="007A168D">
      <w:pPr>
        <w:pStyle w:val="Paragrafi0"/>
        <w:ind w:firstLine="0"/>
      </w:pPr>
    </w:p>
    <w:p w:rsidR="007A168D" w:rsidRDefault="007A168D" w:rsidP="007A168D">
      <w:pPr>
        <w:pStyle w:val="Autoriteti"/>
      </w:pPr>
      <w:r>
        <w:t>Kryeministri</w:t>
      </w:r>
    </w:p>
    <w:p w:rsidR="007A168D" w:rsidRDefault="007A168D" w:rsidP="007A168D">
      <w:pPr>
        <w:pStyle w:val="AutoritetiEmer"/>
      </w:pPr>
      <w:r>
        <w:t>Sali Berisha</w:t>
      </w:r>
    </w:p>
    <w:sectPr w:rsidR="007A168D" w:rsidSect="007A168D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259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D388F">
      <w:pPr>
        <w:spacing w:after="0" w:line="240" w:lineRule="auto"/>
      </w:pPr>
      <w:r>
        <w:separator/>
      </w:r>
    </w:p>
  </w:endnote>
  <w:endnote w:type="continuationSeparator" w:id="0">
    <w:p w:rsidR="00000000" w:rsidRDefault="00CD3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168D" w:rsidRPr="009C2C2A" w:rsidRDefault="007A168D">
    <w:pPr>
      <w:pStyle w:val="Footer"/>
      <w:rPr>
        <w:rFonts w:ascii="CG Times" w:hAnsi="CG Times"/>
      </w:rPr>
    </w:pPr>
    <w:r w:rsidRPr="009C2C2A">
      <w:rPr>
        <w:rFonts w:ascii="CG Times" w:hAnsi="CG Times"/>
      </w:rPr>
      <w:fldChar w:fldCharType="begin"/>
    </w:r>
    <w:r w:rsidRPr="009C2C2A">
      <w:rPr>
        <w:rFonts w:ascii="CG Times" w:hAnsi="CG Times"/>
      </w:rPr>
      <w:instrText xml:space="preserve"> PAGE   \* MERGEFORMAT </w:instrText>
    </w:r>
    <w:r w:rsidRPr="009C2C2A">
      <w:rPr>
        <w:rFonts w:ascii="CG Times" w:hAnsi="CG Times"/>
      </w:rPr>
      <w:fldChar w:fldCharType="separate"/>
    </w:r>
    <w:r>
      <w:rPr>
        <w:rFonts w:ascii="CG Times" w:hAnsi="CG Times"/>
        <w:noProof/>
      </w:rPr>
      <w:t>3128</w:t>
    </w:r>
    <w:r w:rsidRPr="009C2C2A">
      <w:rPr>
        <w:rFonts w:ascii="CG Times" w:hAnsi="CG Times"/>
      </w:rPr>
      <w:fldChar w:fldCharType="end"/>
    </w:r>
  </w:p>
  <w:p w:rsidR="007A168D" w:rsidRDefault="007A168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168D" w:rsidRPr="009C2C2A" w:rsidRDefault="007A168D">
    <w:pPr>
      <w:pStyle w:val="Footer"/>
      <w:jc w:val="right"/>
      <w:rPr>
        <w:rFonts w:ascii="CG Times" w:hAnsi="CG Times"/>
      </w:rPr>
    </w:pPr>
    <w:r w:rsidRPr="009C2C2A">
      <w:rPr>
        <w:rFonts w:ascii="CG Times" w:hAnsi="CG Times"/>
      </w:rPr>
      <w:fldChar w:fldCharType="begin"/>
    </w:r>
    <w:r w:rsidRPr="009C2C2A">
      <w:rPr>
        <w:rFonts w:ascii="CG Times" w:hAnsi="CG Times"/>
      </w:rPr>
      <w:instrText xml:space="preserve"> PAGE   \* MERGEFORMAT </w:instrText>
    </w:r>
    <w:r w:rsidRPr="009C2C2A">
      <w:rPr>
        <w:rFonts w:ascii="CG Times" w:hAnsi="CG Times"/>
      </w:rPr>
      <w:fldChar w:fldCharType="separate"/>
    </w:r>
    <w:r w:rsidR="00CD388F">
      <w:rPr>
        <w:rFonts w:ascii="CG Times" w:hAnsi="CG Times"/>
        <w:noProof/>
      </w:rPr>
      <w:t>2591</w:t>
    </w:r>
    <w:r w:rsidRPr="009C2C2A">
      <w:rPr>
        <w:rFonts w:ascii="CG Times" w:hAnsi="CG Times"/>
      </w:rPr>
      <w:fldChar w:fldCharType="end"/>
    </w:r>
  </w:p>
  <w:p w:rsidR="007A168D" w:rsidRDefault="007A16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D388F">
      <w:pPr>
        <w:spacing w:after="0" w:line="240" w:lineRule="auto"/>
      </w:pPr>
      <w:r>
        <w:separator/>
      </w:r>
    </w:p>
  </w:footnote>
  <w:footnote w:type="continuationSeparator" w:id="0">
    <w:p w:rsidR="00000000" w:rsidRDefault="00CD38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1"/>
  </w:num>
  <w:num w:numId="7">
    <w:abstractNumId w:val="4"/>
  </w:num>
  <w:num w:numId="8">
    <w:abstractNumId w:val="3"/>
  </w:num>
  <w:num w:numId="9">
    <w:abstractNumId w:val="5"/>
  </w:num>
  <w:num w:numId="10">
    <w:abstractNumId w:val="3"/>
  </w:num>
  <w:num w:numId="11">
    <w:abstractNumId w:val="5"/>
  </w:num>
  <w:num w:numId="12">
    <w:abstractNumId w:val="3"/>
  </w:num>
  <w:num w:numId="13">
    <w:abstractNumId w:val="5"/>
  </w:num>
  <w:num w:numId="14">
    <w:abstractNumId w:val="3"/>
  </w:num>
  <w:num w:numId="15">
    <w:abstractNumId w:val="5"/>
  </w:num>
  <w:num w:numId="16">
    <w:abstractNumId w:val="5"/>
  </w:num>
  <w:num w:numId="17">
    <w:abstractNumId w:val="1"/>
  </w:num>
  <w:num w:numId="18">
    <w:abstractNumId w:val="1"/>
  </w:num>
  <w:num w:numId="19">
    <w:abstractNumId w:val="3"/>
  </w:num>
  <w:num w:numId="20">
    <w:abstractNumId w:val="5"/>
  </w:num>
  <w:num w:numId="21">
    <w:abstractNumId w:val="3"/>
  </w:num>
  <w:num w:numId="22">
    <w:abstractNumId w:val="5"/>
  </w:num>
  <w:num w:numId="23">
    <w:abstractNumId w:val="3"/>
  </w:num>
  <w:num w:numId="24">
    <w:abstractNumId w:val="5"/>
  </w:num>
  <w:num w:numId="25">
    <w:abstractNumId w:val="3"/>
  </w:num>
  <w:num w:numId="26">
    <w:abstractNumId w:val="5"/>
  </w:num>
  <w:num w:numId="27">
    <w:abstractNumId w:val="5"/>
  </w:num>
  <w:num w:numId="28">
    <w:abstractNumId w:val="1"/>
  </w:num>
  <w:num w:numId="29">
    <w:abstractNumId w:val="1"/>
  </w:num>
  <w:num w:numId="30">
    <w:abstractNumId w:val="3"/>
  </w:num>
  <w:num w:numId="31">
    <w:abstractNumId w:val="5"/>
  </w:num>
  <w:num w:numId="32">
    <w:abstractNumId w:val="3"/>
  </w:num>
  <w:num w:numId="33">
    <w:abstractNumId w:val="5"/>
  </w:num>
  <w:num w:numId="34">
    <w:abstractNumId w:val="3"/>
  </w:num>
  <w:num w:numId="35">
    <w:abstractNumId w:val="5"/>
  </w:num>
  <w:num w:numId="36">
    <w:abstractNumId w:val="3"/>
  </w:num>
  <w:num w:numId="37">
    <w:abstractNumId w:val="5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168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168D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88F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4E1A8D-D893-4E6A-B05B-650915B9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68D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168D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7A168D"/>
    <w:pPr>
      <w:spacing w:before="200" w:after="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qFormat/>
    <w:rsid w:val="007A168D"/>
    <w:pPr>
      <w:spacing w:before="200" w:after="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7A168D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7A168D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7A168D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7A168D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7A168D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basedOn w:val="DefaultParagraphFont"/>
    <w:link w:val="Heading1"/>
    <w:rsid w:val="007A168D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rsid w:val="007A168D"/>
    <w:rPr>
      <w:rFonts w:ascii="Cambria" w:hAnsi="Cambria"/>
      <w:b/>
      <w:bCs/>
      <w:sz w:val="26"/>
      <w:szCs w:val="26"/>
      <w:lang w:val="en-US" w:eastAsia="en-US" w:bidi="en-US"/>
    </w:rPr>
  </w:style>
  <w:style w:type="character" w:customStyle="1" w:styleId="Heading3Char">
    <w:name w:val="Heading 3 Char"/>
    <w:basedOn w:val="DefaultParagraphFont"/>
    <w:link w:val="Heading3"/>
    <w:rsid w:val="007A168D"/>
    <w:rPr>
      <w:rFonts w:ascii="Cambria" w:hAnsi="Cambria"/>
      <w:b/>
      <w:bCs/>
      <w:sz w:val="22"/>
      <w:szCs w:val="22"/>
      <w:lang w:val="en-US" w:eastAsia="en-US" w:bidi="en-US"/>
    </w:rPr>
  </w:style>
  <w:style w:type="character" w:customStyle="1" w:styleId="Heading4Char">
    <w:name w:val="Heading 4 Char"/>
    <w:basedOn w:val="DefaultParagraphFont"/>
    <w:link w:val="Heading4"/>
    <w:semiHidden/>
    <w:rsid w:val="007A168D"/>
    <w:rPr>
      <w:rFonts w:ascii="Cambria" w:hAnsi="Cambria"/>
      <w:b/>
      <w:bCs/>
      <w:i/>
      <w:iCs/>
      <w:sz w:val="22"/>
      <w:szCs w:val="22"/>
      <w:lang w:val="en-US" w:eastAsia="en-US" w:bidi="en-US"/>
    </w:rPr>
  </w:style>
  <w:style w:type="character" w:customStyle="1" w:styleId="Heading5Char">
    <w:name w:val="Heading 5 Char"/>
    <w:basedOn w:val="DefaultParagraphFont"/>
    <w:link w:val="Heading5"/>
    <w:semiHidden/>
    <w:rsid w:val="007A168D"/>
    <w:rPr>
      <w:rFonts w:ascii="Cambria" w:hAnsi="Cambria"/>
      <w:b/>
      <w:bCs/>
      <w:color w:val="7F7F7F"/>
      <w:sz w:val="22"/>
      <w:szCs w:val="22"/>
      <w:lang w:val="en-US" w:eastAsia="en-US" w:bidi="en-US"/>
    </w:rPr>
  </w:style>
  <w:style w:type="character" w:customStyle="1" w:styleId="Heading6Char">
    <w:name w:val="Heading 6 Char"/>
    <w:basedOn w:val="DefaultParagraphFont"/>
    <w:link w:val="Heading6"/>
    <w:semiHidden/>
    <w:rsid w:val="007A168D"/>
    <w:rPr>
      <w:rFonts w:ascii="Cambria" w:hAnsi="Cambria"/>
      <w:b/>
      <w:bCs/>
      <w:i/>
      <w:iCs/>
      <w:color w:val="7F7F7F"/>
      <w:sz w:val="22"/>
      <w:szCs w:val="22"/>
      <w:lang w:val="en-US" w:eastAsia="en-US" w:bidi="en-US"/>
    </w:rPr>
  </w:style>
  <w:style w:type="character" w:customStyle="1" w:styleId="Heading7Char">
    <w:name w:val="Heading 7 Char"/>
    <w:basedOn w:val="DefaultParagraphFont"/>
    <w:link w:val="Heading7"/>
    <w:semiHidden/>
    <w:rsid w:val="007A168D"/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Heading8Char">
    <w:name w:val="Heading 8 Char"/>
    <w:basedOn w:val="DefaultParagraphFont"/>
    <w:link w:val="Heading8"/>
    <w:semiHidden/>
    <w:rsid w:val="007A168D"/>
    <w:rPr>
      <w:rFonts w:ascii="Cambria" w:hAnsi="Cambria"/>
      <w:lang w:val="en-US" w:eastAsia="en-US" w:bidi="en-US"/>
    </w:rPr>
  </w:style>
  <w:style w:type="character" w:customStyle="1" w:styleId="Heading9Char">
    <w:name w:val="Heading 9 Char"/>
    <w:basedOn w:val="DefaultParagraphFont"/>
    <w:link w:val="Heading9"/>
    <w:semiHidden/>
    <w:rsid w:val="007A168D"/>
    <w:rPr>
      <w:rFonts w:ascii="Cambria" w:hAnsi="Cambria"/>
      <w:i/>
      <w:iCs/>
      <w:spacing w:val="5"/>
      <w:lang w:val="en-US" w:eastAsia="en-US" w:bidi="en-US"/>
    </w:rPr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392BE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A168D"/>
    <w:rPr>
      <w:sz w:val="24"/>
      <w:szCs w:val="24"/>
      <w:lang w:val="en-US" w:eastAsia="en-US" w:bidi="ar-SA"/>
    </w:r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CharCharCharChar0">
    <w:name w:val="Char Char Char Char"/>
    <w:basedOn w:val="Normal"/>
    <w:rsid w:val="007A168D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7A168D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7A168D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7A168D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7A168D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7A168D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character" w:customStyle="1" w:styleId="CharChar">
    <w:name w:val="Char Char"/>
    <w:basedOn w:val="DefaultParagraphFont"/>
    <w:locked/>
    <w:rsid w:val="007A168D"/>
    <w:rPr>
      <w:rFonts w:ascii="Trebuchet MS" w:eastAsia="MS Mincho" w:hAnsi="Trebuchet MS"/>
      <w:sz w:val="22"/>
      <w:lang w:val="en-GB" w:eastAsia="en-US" w:bidi="ar-SA"/>
    </w:rPr>
  </w:style>
  <w:style w:type="paragraph" w:styleId="Footer">
    <w:name w:val="footer"/>
    <w:basedOn w:val="Normal"/>
    <w:link w:val="FooterChar"/>
    <w:rsid w:val="007A16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A168D"/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footnoteChar">
    <w:name w:val="footnote Char"/>
    <w:basedOn w:val="DefaultParagraphFont"/>
    <w:rsid w:val="007A168D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7A168D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7A168D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rsid w:val="007A168D"/>
    <w:pPr>
      <w:keepNext w:val="0"/>
      <w:pageBreakBefore/>
      <w:spacing w:before="360" w:after="360"/>
      <w:contextualSpacing/>
      <w:jc w:val="both"/>
    </w:pPr>
    <w:rPr>
      <w:rFonts w:ascii="Trebuchet MS" w:eastAsia="MS Mincho" w:hAnsi="Trebuchet MS" w:cs="Times New Roman"/>
      <w:kern w:val="0"/>
      <w:sz w:val="36"/>
      <w:szCs w:val="36"/>
      <w:lang w:val="en-GB"/>
    </w:rPr>
  </w:style>
  <w:style w:type="paragraph" w:customStyle="1" w:styleId="Level11">
    <w:name w:val="Level 1.1"/>
    <w:basedOn w:val="Normal"/>
    <w:rsid w:val="007A168D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7A168D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paragraph" w:styleId="ListBullet2">
    <w:name w:val="List Bullet 2"/>
    <w:basedOn w:val="Normal"/>
    <w:rsid w:val="007A168D"/>
    <w:pPr>
      <w:numPr>
        <w:numId w:val="38"/>
      </w:numPr>
    </w:pPr>
  </w:style>
  <w:style w:type="character" w:customStyle="1" w:styleId="ListBullet2Char">
    <w:name w:val="List Bullet 2 Char"/>
    <w:aliases w:val="List me numra Char"/>
    <w:basedOn w:val="DefaultParagraphFont"/>
    <w:rsid w:val="007A168D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7A168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7A168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7A168D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7A168D"/>
    <w:pPr>
      <w:ind w:left="720"/>
      <w:contextualSpacing/>
    </w:pPr>
  </w:style>
  <w:style w:type="character" w:styleId="PageNumber">
    <w:name w:val="page number"/>
    <w:basedOn w:val="DefaultParagraphFont"/>
    <w:rsid w:val="007A168D"/>
  </w:style>
  <w:style w:type="paragraph" w:customStyle="1" w:styleId="para">
    <w:name w:val="para"/>
    <w:basedOn w:val="Normal"/>
    <w:rsid w:val="007A168D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basedOn w:val="DefaultParagraphFont"/>
    <w:rsid w:val="007A168D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7A168D"/>
    <w:pPr>
      <w:ind w:left="720"/>
    </w:pPr>
  </w:style>
  <w:style w:type="paragraph" w:customStyle="1" w:styleId="Pas">
    <w:name w:val="Pas"/>
    <w:basedOn w:val="Normal"/>
    <w:rsid w:val="007A168D"/>
    <w:pPr>
      <w:widowControl w:val="0"/>
    </w:pPr>
    <w:rPr>
      <w:rFonts w:ascii="CG Times" w:eastAsia="MS Mincho" w:hAnsi="CG Times"/>
      <w:lang w:val="sq-AL"/>
    </w:rPr>
  </w:style>
  <w:style w:type="paragraph" w:customStyle="1" w:styleId="Section">
    <w:name w:val="Section"/>
    <w:rsid w:val="007A168D"/>
    <w:rPr>
      <w:rFonts w:ascii="Arial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7A168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 w:bidi="en-US"/>
    </w:rPr>
  </w:style>
  <w:style w:type="paragraph" w:customStyle="1" w:styleId="Style">
    <w:name w:val="Style"/>
    <w:rsid w:val="007A168D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bidi="en-US"/>
    </w:rPr>
  </w:style>
  <w:style w:type="paragraph" w:customStyle="1" w:styleId="StyleCaption">
    <w:name w:val="Style Caption"/>
    <w:basedOn w:val="Normal"/>
    <w:rsid w:val="007A168D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7A168D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7A168D"/>
    <w:pPr>
      <w:spacing w:before="60" w:after="120"/>
    </w:pPr>
    <w:rPr>
      <w:rFonts w:ascii="Arial" w:hAnsi="Arial"/>
      <w:sz w:val="22"/>
      <w:szCs w:val="24"/>
      <w:lang w:bidi="en-US"/>
    </w:rPr>
  </w:style>
  <w:style w:type="paragraph" w:customStyle="1" w:styleId="tabela">
    <w:name w:val="tabela"/>
    <w:basedOn w:val="Normal"/>
    <w:rsid w:val="007A168D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7A168D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customStyle="1" w:styleId="TableFootnote">
    <w:name w:val="Table Footnote"/>
    <w:basedOn w:val="Normal"/>
    <w:rsid w:val="007A168D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7A168D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styleId="Title">
    <w:name w:val="Title"/>
    <w:basedOn w:val="Normal"/>
    <w:next w:val="Normal"/>
    <w:link w:val="TitleChar"/>
    <w:qFormat/>
    <w:rsid w:val="007A168D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7A168D"/>
    <w:rPr>
      <w:rFonts w:ascii="Cambria" w:hAnsi="Cambria"/>
      <w:spacing w:val="5"/>
      <w:sz w:val="52"/>
      <w:szCs w:val="52"/>
      <w:lang w:val="en-US" w:eastAsia="en-US" w:bidi="en-US"/>
    </w:rPr>
  </w:style>
  <w:style w:type="paragraph" w:styleId="Subtitle">
    <w:name w:val="Subtitle"/>
    <w:basedOn w:val="Normal"/>
    <w:next w:val="Normal"/>
    <w:link w:val="SubtitleChar"/>
    <w:qFormat/>
    <w:rsid w:val="007A168D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7A168D"/>
    <w:rPr>
      <w:rFonts w:ascii="Cambria" w:hAnsi="Cambria"/>
      <w:i/>
      <w:iCs/>
      <w:spacing w:val="13"/>
      <w:sz w:val="24"/>
      <w:szCs w:val="24"/>
      <w:lang w:val="en-US" w:eastAsia="en-US" w:bidi="en-US"/>
    </w:rPr>
  </w:style>
  <w:style w:type="character" w:styleId="Strong">
    <w:name w:val="Strong"/>
    <w:qFormat/>
    <w:rsid w:val="007A168D"/>
    <w:rPr>
      <w:b/>
      <w:bCs/>
    </w:rPr>
  </w:style>
  <w:style w:type="character" w:styleId="Emphasis">
    <w:name w:val="Emphasis"/>
    <w:qFormat/>
    <w:rsid w:val="007A168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7A168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qFormat/>
    <w:rsid w:val="007A168D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rsid w:val="007A168D"/>
    <w:rPr>
      <w:rFonts w:ascii="Calibri" w:eastAsia="Calibri" w:hAnsi="Calibri"/>
      <w:i/>
      <w:iCs/>
      <w:sz w:val="22"/>
      <w:szCs w:val="22"/>
      <w:lang w:val="en-US" w:eastAsia="en-US" w:bidi="en-US"/>
    </w:rPr>
  </w:style>
  <w:style w:type="paragraph" w:styleId="IntenseQuote">
    <w:name w:val="Intense Quote"/>
    <w:basedOn w:val="Normal"/>
    <w:next w:val="Normal"/>
    <w:link w:val="IntenseQuoteChar"/>
    <w:qFormat/>
    <w:rsid w:val="007A168D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rsid w:val="007A168D"/>
    <w:rPr>
      <w:rFonts w:ascii="Calibri" w:eastAsia="Calibri" w:hAnsi="Calibri"/>
      <w:b/>
      <w:bCs/>
      <w:i/>
      <w:iCs/>
      <w:sz w:val="22"/>
      <w:szCs w:val="22"/>
      <w:lang w:val="en-US" w:eastAsia="en-US" w:bidi="en-US"/>
    </w:rPr>
  </w:style>
  <w:style w:type="character" w:styleId="SubtleEmphasis">
    <w:name w:val="Subtle Emphasis"/>
    <w:qFormat/>
    <w:rsid w:val="007A168D"/>
    <w:rPr>
      <w:i/>
      <w:iCs/>
    </w:rPr>
  </w:style>
  <w:style w:type="character" w:styleId="IntenseEmphasis">
    <w:name w:val="Intense Emphasis"/>
    <w:qFormat/>
    <w:rsid w:val="007A168D"/>
    <w:rPr>
      <w:b/>
      <w:bCs/>
    </w:rPr>
  </w:style>
  <w:style w:type="character" w:styleId="SubtleReference">
    <w:name w:val="Subtle Reference"/>
    <w:qFormat/>
    <w:rsid w:val="007A168D"/>
    <w:rPr>
      <w:smallCaps/>
    </w:rPr>
  </w:style>
  <w:style w:type="character" w:styleId="IntenseReference">
    <w:name w:val="Intense Reference"/>
    <w:qFormat/>
    <w:rsid w:val="007A168D"/>
    <w:rPr>
      <w:smallCaps/>
      <w:spacing w:val="5"/>
      <w:u w:val="single"/>
    </w:rPr>
  </w:style>
  <w:style w:type="character" w:styleId="BookTitle">
    <w:name w:val="Book Title"/>
    <w:qFormat/>
    <w:rsid w:val="007A168D"/>
    <w:rPr>
      <w:i/>
      <w:iCs/>
      <w:smallCaps/>
      <w:spacing w:val="5"/>
    </w:rPr>
  </w:style>
  <w:style w:type="paragraph" w:styleId="Header">
    <w:name w:val="header"/>
    <w:basedOn w:val="Normal"/>
    <w:link w:val="HeaderChar"/>
    <w:semiHidden/>
    <w:unhideWhenUsed/>
    <w:rsid w:val="007A16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7A168D"/>
    <w:rPr>
      <w:rFonts w:ascii="Calibri" w:eastAsia="Calibri" w:hAnsi="Calibri"/>
      <w:sz w:val="22"/>
      <w:szCs w:val="22"/>
      <w:lang w:val="en-US" w:eastAsia="en-US" w:bidi="en-US"/>
    </w:rPr>
  </w:style>
  <w:style w:type="paragraph" w:styleId="PlainText">
    <w:name w:val="Plain Text"/>
    <w:basedOn w:val="Normal"/>
    <w:link w:val="PlainTextChar"/>
    <w:unhideWhenUsed/>
    <w:rsid w:val="007A168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7A168D"/>
    <w:rPr>
      <w:rFonts w:ascii="Consolas" w:eastAsia="Calibri" w:hAnsi="Consolas"/>
      <w:sz w:val="21"/>
      <w:szCs w:val="21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