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570" w:rsidRPr="00DE4A0C" w:rsidRDefault="005B2570" w:rsidP="005B257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4A0C">
        <w:rPr>
          <w:sz w:val="21"/>
          <w:szCs w:val="21"/>
          <w:lang w:val="sq-AL"/>
        </w:rPr>
        <w:t>VENDIM</w:t>
      </w:r>
    </w:p>
    <w:p w:rsidR="005B2570" w:rsidRPr="00DE4A0C" w:rsidRDefault="005B2570" w:rsidP="005B2570">
      <w:pPr>
        <w:pStyle w:val="NumriData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Nr.249, datë 13.4.2010</w:t>
      </w:r>
    </w:p>
    <w:p w:rsidR="005B2570" w:rsidRPr="00DE4A0C" w:rsidRDefault="005B2570" w:rsidP="005B2570">
      <w:pPr>
        <w:pStyle w:val="Paragrafi0"/>
        <w:rPr>
          <w:sz w:val="21"/>
          <w:szCs w:val="21"/>
          <w:lang w:val="sq-AL"/>
        </w:rPr>
      </w:pPr>
    </w:p>
    <w:p w:rsidR="005B2570" w:rsidRPr="00DE4A0C" w:rsidRDefault="005B2570" w:rsidP="005B2570">
      <w:pPr>
        <w:pStyle w:val="Titull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PËR DHËNIEN NË PËRDORIM KOMITETIT SHTETËROR TË MINORITETEVE TË DISA MJEDISEVE TË NDËRTESËS SË ISH-MINISTRISË SË TRANSPORTEVE E TELEKOMUNIKACIONEVE</w:t>
      </w:r>
    </w:p>
    <w:p w:rsidR="005B2570" w:rsidRPr="00DE4A0C" w:rsidRDefault="005B2570" w:rsidP="005B2570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br/>
        <w:t xml:space="preserve">          Në mbështetje të nenit 100 të Kushtetutës dhe të neneve 10 e 13 të ligjit nr.8743, datë 23.2.2001 “Për pronat e paluajtshme të shtetit”, të ndryshuar, me propozimin e Ministrit të Shtetit për Reformat dhe Marrëdhëniet me Kuvendin, Këshilli i Ministrave</w:t>
      </w:r>
    </w:p>
    <w:p w:rsidR="005B2570" w:rsidRPr="00DE4A0C" w:rsidRDefault="005B2570" w:rsidP="005B2570">
      <w:pPr>
        <w:pStyle w:val="VENDOS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br/>
        <w:t>VENDOSI:</w:t>
      </w:r>
    </w:p>
    <w:p w:rsidR="005B2570" w:rsidRPr="00DE4A0C" w:rsidRDefault="005B2570" w:rsidP="005B2570">
      <w:pPr>
        <w:pStyle w:val="Paragrafi0"/>
        <w:rPr>
          <w:sz w:val="21"/>
          <w:szCs w:val="21"/>
          <w:lang w:val="sq-AL"/>
        </w:rPr>
      </w:pPr>
    </w:p>
    <w:p w:rsidR="005B2570" w:rsidRPr="00DE4A0C" w:rsidRDefault="005B2570" w:rsidP="005B2570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1. Dhënien në përdorim Komitetit Shtetëror të Minoriteteve të disa mjediseve, të katit të tretë teknik, të ndërtesës së ish-Ministrisë së Transporteve dhe Telekomunikacioneve, përkatësisht, 4 zyra në këtë kat. </w:t>
      </w:r>
    </w:p>
    <w:p w:rsidR="005B2570" w:rsidRPr="00DE4A0C" w:rsidRDefault="005B2570" w:rsidP="005B2570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2. Ngarkohen Kryeministria, Ministria e Brendshme, Ministria e Punëve Publike, Transportit dhe Telekomunikacionit dhe Ministri i Shtetit për Reformat dhe Marrëdhëniet me Kuvendin për zbatimin e këtij vendimi.</w:t>
      </w:r>
    </w:p>
    <w:p w:rsidR="005B2570" w:rsidRPr="00DE4A0C" w:rsidRDefault="005B2570" w:rsidP="005B2570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Ky vendim hyn në fuqi menjëherë.</w:t>
      </w:r>
    </w:p>
    <w:p w:rsidR="005B2570" w:rsidRPr="00DE4A0C" w:rsidRDefault="005B2570" w:rsidP="005B2570">
      <w:pPr>
        <w:pStyle w:val="Autoriteti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br/>
        <w:t>KRYEMINISTRI</w:t>
      </w:r>
    </w:p>
    <w:p w:rsidR="005B2570" w:rsidRPr="00DE4A0C" w:rsidRDefault="005B2570" w:rsidP="005B2570">
      <w:pPr>
        <w:pStyle w:val="AutoritetiEm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Sali  Berisha</w:t>
      </w:r>
    </w:p>
    <w:sectPr w:rsidR="005B2570" w:rsidRPr="00DE4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2570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29EE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570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65B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D88651-9935-4A12-B559-9C4E6AACA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5B257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B2570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