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CC3" w:rsidRDefault="00E70CC3" w:rsidP="00E70CC3">
      <w:pPr>
        <w:pStyle w:val="Akti"/>
        <w:keepNext w:val="0"/>
      </w:pPr>
      <w:bookmarkStart w:id="0" w:name="_GoBack"/>
      <w:bookmarkEnd w:id="0"/>
      <w:r>
        <w:t>Vendim</w:t>
      </w:r>
    </w:p>
    <w:p w:rsidR="00E70CC3" w:rsidRDefault="00E70CC3" w:rsidP="00E70CC3">
      <w:pPr>
        <w:pStyle w:val="NumriData"/>
        <w:keepNext w:val="0"/>
      </w:pPr>
      <w:r>
        <w:t>Nr.294, datë 28.4.2010</w:t>
      </w:r>
    </w:p>
    <w:p w:rsidR="00E70CC3" w:rsidRPr="00BD4772" w:rsidRDefault="00E70CC3" w:rsidP="00E70CC3">
      <w:pPr>
        <w:pStyle w:val="Paragrafi0"/>
        <w:rPr>
          <w:sz w:val="14"/>
        </w:rPr>
      </w:pPr>
    </w:p>
    <w:p w:rsidR="00E70CC3" w:rsidRDefault="00E70CC3" w:rsidP="00E70CC3">
      <w:pPr>
        <w:pStyle w:val="Titulli0"/>
        <w:keepNext w:val="0"/>
      </w:pPr>
      <w:r>
        <w:t>Për dhënien në huapërdorje delegacionit italian të ekspertëve (Die), në Tiranë, të disa zyrave në ndërtesën e Ministrisë së Mbrojtjes</w:t>
      </w:r>
    </w:p>
    <w:p w:rsidR="00E70CC3" w:rsidRPr="00BD4772" w:rsidRDefault="00E70CC3" w:rsidP="00E70CC3">
      <w:pPr>
        <w:pStyle w:val="Paragrafi0"/>
        <w:rPr>
          <w:sz w:val="14"/>
        </w:rPr>
      </w:pPr>
    </w:p>
    <w:p w:rsidR="00E70CC3" w:rsidRDefault="00E70CC3" w:rsidP="00E70CC3">
      <w:pPr>
        <w:pStyle w:val="Paragrafi0"/>
      </w:pPr>
      <w:r>
        <w:t>Në mbështetje të nenit 100 të Kushtetutës, të neneve 901 e në vijim të ligjit nr.7850, datë 29.7.1994 “Kodi Civil i Republikës së Shqipërisë“, të ndryshuar, dhe të nenit 9 të memorandumit të mirëkuptimit ndërmjet Ministrisë së Mbrojtjes së Republikës së Shqipërisë dhe Ministrisë së Mbrojtjes së Republikës së Italisë, nënshkruar nga palët më 18 shtator 2009, me propozimin e Ministrit të Mbrojtjes, Këshilli i Ministrave</w:t>
      </w:r>
    </w:p>
    <w:p w:rsidR="00E70CC3" w:rsidRPr="00BD4772" w:rsidRDefault="00E70CC3" w:rsidP="00E70CC3">
      <w:pPr>
        <w:pStyle w:val="Paragrafi0"/>
        <w:rPr>
          <w:sz w:val="12"/>
        </w:rPr>
      </w:pPr>
    </w:p>
    <w:p w:rsidR="00E70CC3" w:rsidRDefault="00E70CC3" w:rsidP="00E70CC3">
      <w:pPr>
        <w:pStyle w:val="VENDOSI0"/>
        <w:keepNext w:val="0"/>
      </w:pPr>
      <w:r>
        <w:t>Vendosi:</w:t>
      </w:r>
    </w:p>
    <w:p w:rsidR="00E70CC3" w:rsidRPr="00BD4772" w:rsidRDefault="00E70CC3" w:rsidP="00E70CC3">
      <w:pPr>
        <w:pStyle w:val="Paragrafi0"/>
        <w:rPr>
          <w:sz w:val="14"/>
        </w:rPr>
      </w:pPr>
    </w:p>
    <w:p w:rsidR="00E70CC3" w:rsidRDefault="00E70CC3" w:rsidP="00E70CC3">
      <w:pPr>
        <w:pStyle w:val="Paragrafi0"/>
      </w:pPr>
      <w:r>
        <w:t>1.Dhënien në huapërdorje delegacionit italian të ekspertëve (DIE), në Tiranë, të disa zyrave, me sipërfaqe trualli, gjithsej, 266 (dyqind e gjashtëdhjetë e gjashtë) m</w:t>
      </w:r>
      <w:r w:rsidRPr="007215BB">
        <w:rPr>
          <w:vertAlign w:val="superscript"/>
        </w:rPr>
        <w:t>2</w:t>
      </w:r>
      <w:r>
        <w:t>, në ndërtesën e Ministrisë së Mbrojtjes.</w:t>
      </w:r>
    </w:p>
    <w:p w:rsidR="00E70CC3" w:rsidRDefault="00E70CC3" w:rsidP="00E70CC3">
      <w:pPr>
        <w:pStyle w:val="Paragrafi0"/>
      </w:pPr>
      <w:r>
        <w:t>2.Afati i kontratës së huapërdorjes të jetë 3 (tre) vjet, me të drejtë ripërsëritjeje.</w:t>
      </w:r>
    </w:p>
    <w:p w:rsidR="00E70CC3" w:rsidRDefault="00E70CC3" w:rsidP="00E70CC3">
      <w:pPr>
        <w:pStyle w:val="Paragrafi0"/>
      </w:pPr>
      <w:r>
        <w:t>3.Autorizohet Ministria e Mbrojtjes të lidhë marrëveshjen teknike për kalimin, kushtet, të drejtat dhe detyrimet e palëve, si dhe për përcaktimin e këtyre mjediseve.</w:t>
      </w:r>
    </w:p>
    <w:p w:rsidR="00E70CC3" w:rsidRPr="006E6256" w:rsidRDefault="00E70CC3" w:rsidP="00E70CC3">
      <w:pPr>
        <w:pStyle w:val="Paragrafi0"/>
        <w:rPr>
          <w:lang w:val="it-IT"/>
        </w:rPr>
      </w:pPr>
      <w:r w:rsidRPr="006E6256">
        <w:rPr>
          <w:lang w:val="it-IT"/>
        </w:rPr>
        <w:t>4.Ngarkohet Ministria e Mbrojtjes për zbatimin e këtij vendimi.</w:t>
      </w:r>
    </w:p>
    <w:p w:rsidR="00E70CC3" w:rsidRPr="006E6256" w:rsidRDefault="00E70CC3" w:rsidP="00E70CC3">
      <w:pPr>
        <w:pStyle w:val="Paragrafi0"/>
        <w:rPr>
          <w:lang w:val="it-IT"/>
        </w:rPr>
      </w:pPr>
      <w:r w:rsidRPr="006E6256">
        <w:rPr>
          <w:lang w:val="it-IT"/>
        </w:rPr>
        <w:t>Ky vendim hyn në fuqi menjëherë.</w:t>
      </w:r>
    </w:p>
    <w:p w:rsidR="00E70CC3" w:rsidRPr="006E6256" w:rsidRDefault="00E70CC3" w:rsidP="00E70CC3">
      <w:pPr>
        <w:pStyle w:val="Paragrafi0"/>
        <w:rPr>
          <w:sz w:val="10"/>
          <w:lang w:val="it-IT"/>
        </w:rPr>
      </w:pPr>
    </w:p>
    <w:p w:rsidR="00E70CC3" w:rsidRDefault="00E70CC3" w:rsidP="00E70CC3">
      <w:pPr>
        <w:pStyle w:val="Autoriteti"/>
        <w:keepNext w:val="0"/>
      </w:pPr>
      <w:r>
        <w:t>Kryeministri</w:t>
      </w:r>
    </w:p>
    <w:p w:rsidR="00E70CC3" w:rsidRDefault="00E70CC3" w:rsidP="00E70CC3">
      <w:pPr>
        <w:pStyle w:val="AutoritetiEmer"/>
      </w:pPr>
      <w:r>
        <w:t>Sali Berisha</w:t>
      </w:r>
    </w:p>
    <w:sectPr w:rsidR="00E70CC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0CC3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D92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BD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0CC3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5C6A6B-E8AA-4429-9493-7B68FF154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E70CC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2019-03-22T10:13:00Z</dcterms:created>
  <dcterms:modified xsi:type="dcterms:W3CDTF">2019-03-22T10:13:00Z</dcterms:modified>
</cp:coreProperties>
</file>