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D17" w:rsidRPr="00370D51" w:rsidRDefault="00E75D17" w:rsidP="00E75D17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E75D17" w:rsidRPr="00370D51" w:rsidRDefault="00E75D17" w:rsidP="00E75D17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Nr.304, datë 28.4.2010</w:t>
      </w:r>
    </w:p>
    <w:p w:rsidR="00E75D17" w:rsidRPr="00370D51" w:rsidRDefault="00E75D17" w:rsidP="00E75D17">
      <w:pPr>
        <w:pStyle w:val="Paragrafi0"/>
        <w:rPr>
          <w:lang w:val="sq-AL"/>
        </w:rPr>
      </w:pPr>
    </w:p>
    <w:p w:rsidR="00E75D17" w:rsidRPr="00370D51" w:rsidRDefault="00E75D17" w:rsidP="00E75D17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NJË SHTESË FONDI NË BUXHETIN E VITIT 2010, MIRATUAR PËR MINISTRINË E SHËNDETËSISË, PËR MBULIMIN E PJESSHËM TË SHPENZIMEVE TË KURIMIT TË SHTETASIT ËNGJËLL GJONDREKAJ, NË ITALI</w:t>
      </w:r>
    </w:p>
    <w:p w:rsidR="00E75D17" w:rsidRPr="00370D51" w:rsidRDefault="00E75D17" w:rsidP="00E75D17">
      <w:pPr>
        <w:pStyle w:val="Paragrafi0"/>
        <w:rPr>
          <w:lang w:val="sq-AL"/>
        </w:rPr>
      </w:pPr>
    </w:p>
    <w:p w:rsidR="00E75D17" w:rsidRPr="00370D51" w:rsidRDefault="00E75D17" w:rsidP="00E75D17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Kushtetutës, të neneve 5 e 45 të ligjit nr.9936, datë 26.6.2008 “Për menaxhimin e sistemit buxhetor në Republikën e Shqipërisë” dhe të nenit 13 të ligjit nr.10 190, datë 26.11.2009 “Për buxhetin e vitit 2010”, me propozimin e Ministrit të Shëndetësisë, Këshilli i Ministrave</w:t>
      </w:r>
    </w:p>
    <w:p w:rsidR="00E75D17" w:rsidRPr="00370D51" w:rsidRDefault="00E75D17" w:rsidP="00E75D17">
      <w:pPr>
        <w:pStyle w:val="Paragrafi0"/>
        <w:rPr>
          <w:lang w:val="sq-AL"/>
        </w:rPr>
      </w:pPr>
    </w:p>
    <w:p w:rsidR="00E75D17" w:rsidRPr="00370D51" w:rsidRDefault="00E75D17" w:rsidP="00E75D17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E75D17" w:rsidRPr="00370D51" w:rsidRDefault="00E75D17" w:rsidP="00E75D17">
      <w:pPr>
        <w:pStyle w:val="Paragrafi0"/>
        <w:rPr>
          <w:lang w:val="sq-AL"/>
        </w:rPr>
      </w:pPr>
    </w:p>
    <w:p w:rsidR="00E75D17" w:rsidRPr="00370D51" w:rsidRDefault="00E75D17" w:rsidP="00E75D17">
      <w:pPr>
        <w:pStyle w:val="Paragrafi0"/>
        <w:rPr>
          <w:lang w:val="sq-AL"/>
        </w:rPr>
      </w:pPr>
      <w:r w:rsidRPr="00370D51">
        <w:rPr>
          <w:lang w:val="sq-AL"/>
        </w:rPr>
        <w:t>1. Ministrisë së Shëndetësisë, në buxhetin e miratuar për vitin 2010, në zërin “Shpenzime operative”, t’i shtohet fondi prej 5 500 000 (pesë milionë e pesëqind mijë) lekësh, për mbulimin e pjesshëm të shpenzimeve të kurimit të shtetasit Ëngjëll Gjondrekaj, në Itali.</w:t>
      </w:r>
    </w:p>
    <w:p w:rsidR="00E75D17" w:rsidRPr="00370D51" w:rsidRDefault="00E75D17" w:rsidP="00E75D17">
      <w:pPr>
        <w:pStyle w:val="Paragrafi0"/>
        <w:rPr>
          <w:lang w:val="sq-AL"/>
        </w:rPr>
      </w:pPr>
      <w:r w:rsidRPr="00370D51">
        <w:rPr>
          <w:lang w:val="sq-AL"/>
        </w:rPr>
        <w:t>2. Ky fond të përballohet nga fondi rezervë i Këshillit të Ministrave.</w:t>
      </w:r>
    </w:p>
    <w:p w:rsidR="00E75D17" w:rsidRPr="00370D51" w:rsidRDefault="00E75D17" w:rsidP="00E75D17">
      <w:pPr>
        <w:pStyle w:val="Paragrafi0"/>
        <w:rPr>
          <w:lang w:val="sq-AL"/>
        </w:rPr>
      </w:pPr>
      <w:r w:rsidRPr="00370D51">
        <w:rPr>
          <w:lang w:val="sq-AL"/>
        </w:rPr>
        <w:t>3. Pagesa të bëhet kundrejt paraqitjes së faturave origjinale të institucionit shëndetësor të kurimit.</w:t>
      </w:r>
    </w:p>
    <w:p w:rsidR="00E75D17" w:rsidRPr="00370D51" w:rsidRDefault="00E75D17" w:rsidP="00E75D17">
      <w:pPr>
        <w:pStyle w:val="Paragrafi0"/>
        <w:rPr>
          <w:lang w:val="sq-AL"/>
        </w:rPr>
      </w:pPr>
      <w:r w:rsidRPr="00370D51">
        <w:rPr>
          <w:lang w:val="sq-AL"/>
        </w:rPr>
        <w:t>4. Ngarkohen Ministria e Shëndetësisë dhe Ministria e Financave për zbatimin e këtij vendimi.</w:t>
      </w:r>
    </w:p>
    <w:p w:rsidR="00E75D17" w:rsidRPr="00370D51" w:rsidRDefault="00E75D17" w:rsidP="00E75D17">
      <w:pPr>
        <w:pStyle w:val="Paragrafi0"/>
        <w:rPr>
          <w:lang w:val="sq-AL"/>
        </w:rPr>
      </w:pPr>
      <w:r w:rsidRPr="00370D51">
        <w:rPr>
          <w:lang w:val="sq-AL"/>
        </w:rPr>
        <w:t>Ky vendim hyn në fuqi menjëherë.</w:t>
      </w:r>
    </w:p>
    <w:p w:rsidR="00E75D17" w:rsidRPr="00370D51" w:rsidRDefault="00E75D17" w:rsidP="00E75D17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E75D17" w:rsidRPr="00370D51" w:rsidRDefault="00E75D17" w:rsidP="00E75D17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sectPr w:rsidR="00E75D17" w:rsidRPr="00370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5D17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587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5D17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D1B9AE-CE4E-4973-B2B3-5A411917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