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568D" w:rsidRDefault="0083568D" w:rsidP="0083568D">
      <w:pPr>
        <w:pStyle w:val="Akti"/>
        <w:keepNext w:val="0"/>
      </w:pPr>
      <w:bookmarkStart w:id="0" w:name="_GoBack"/>
      <w:bookmarkEnd w:id="0"/>
      <w:r>
        <w:t>VENDIM</w:t>
      </w:r>
    </w:p>
    <w:p w:rsidR="0083568D" w:rsidRDefault="0083568D" w:rsidP="0083568D">
      <w:pPr>
        <w:pStyle w:val="NumriData"/>
        <w:keepNext w:val="0"/>
      </w:pPr>
      <w:r>
        <w:t>Nr.686, datë 2.6.2010</w:t>
      </w:r>
    </w:p>
    <w:p w:rsidR="0083568D" w:rsidRDefault="0083568D" w:rsidP="0083568D">
      <w:pPr>
        <w:pStyle w:val="Paragrafi0"/>
      </w:pPr>
    </w:p>
    <w:p w:rsidR="0083568D" w:rsidRDefault="0083568D" w:rsidP="0083568D">
      <w:pPr>
        <w:pStyle w:val="Titulli0"/>
        <w:keepNext w:val="0"/>
      </w:pPr>
      <w:r>
        <w:t>PËR KRIJIMIN E ORGANIT KOMBËTAR TË INVESTIGIMIT TË AKSIDENTEVE/INCIDENTEVE AJRORE NË AVIACIONIN CIVIL</w:t>
      </w:r>
    </w:p>
    <w:p w:rsidR="0083568D" w:rsidRPr="00D572E6" w:rsidRDefault="0083568D" w:rsidP="0083568D">
      <w:pPr>
        <w:pStyle w:val="Paragrafi0"/>
        <w:rPr>
          <w:sz w:val="14"/>
        </w:rPr>
      </w:pPr>
    </w:p>
    <w:p w:rsidR="0083568D" w:rsidRDefault="0083568D" w:rsidP="0083568D">
      <w:pPr>
        <w:pStyle w:val="Paragrafi0"/>
      </w:pPr>
      <w:r>
        <w:t>Në mbështetje të nenit 100 të Kushtetutës, të nenit 93 të ligjit nr.10 040, datë 22.12.2008 “Kodi Ajror i Republikës së Shqipërisë”, të nenit 10 të ligjit nr.9000, datë 30.1.2003 “Për organizimin dhe funksionimin e Këshillit të Ministrave”, të nenit 5 të ligjit nr.9936, datë 26.6.2008 “Për menaxhimin e sistemit buxhetor në Republikën e Shqipërisë”,  si  dhe  të nenit 10 të ligjit nr.10 190, datë 26.11.2009 “Për buxhetin e vitit 2010”, me propozimin e Ministrit të Punëve Publike dhe Transportit, Këshilli i Ministrave</w:t>
      </w:r>
    </w:p>
    <w:p w:rsidR="0083568D" w:rsidRPr="00D572E6" w:rsidRDefault="0083568D" w:rsidP="0083568D">
      <w:pPr>
        <w:pStyle w:val="Paragrafi0"/>
        <w:rPr>
          <w:sz w:val="14"/>
        </w:rPr>
      </w:pPr>
    </w:p>
    <w:p w:rsidR="0083568D" w:rsidRDefault="0083568D" w:rsidP="0083568D">
      <w:pPr>
        <w:pStyle w:val="VENDOSI0"/>
        <w:keepNext w:val="0"/>
      </w:pPr>
      <w:r>
        <w:t>VENDOSI:</w:t>
      </w:r>
    </w:p>
    <w:p w:rsidR="0083568D" w:rsidRPr="00D572E6" w:rsidRDefault="0083568D" w:rsidP="0083568D">
      <w:pPr>
        <w:pStyle w:val="Paragrafi0"/>
        <w:rPr>
          <w:sz w:val="12"/>
        </w:rPr>
      </w:pPr>
    </w:p>
    <w:p w:rsidR="0083568D" w:rsidRPr="0083568D" w:rsidRDefault="0083568D" w:rsidP="0083568D">
      <w:pPr>
        <w:pStyle w:val="Paragrafi0"/>
        <w:rPr>
          <w:lang w:val="it-IT"/>
        </w:rPr>
      </w:pPr>
      <w:r>
        <w:t xml:space="preserve">1. Krijimin e Organit Kombëtar të Investigimit të Aksidenteve/Incidenteve Ajrore në Aviacionin Civil, si një institucion juridik publik, në varësi të ministrit përgjegjës për transportet, me seli në Tiranë. </w:t>
      </w:r>
      <w:r w:rsidRPr="0083568D">
        <w:rPr>
          <w:lang w:val="it-IT"/>
        </w:rPr>
        <w:t>Organi Kombëtar i Investigimit të Aksidenteve/Incidenteve Ajrore ka vulën dhe stemën e vet zyrtare.</w:t>
      </w:r>
    </w:p>
    <w:p w:rsidR="0083568D" w:rsidRPr="0083568D" w:rsidRDefault="0083568D" w:rsidP="0083568D">
      <w:pPr>
        <w:pStyle w:val="Paragrafi0"/>
        <w:rPr>
          <w:lang w:val="it-IT"/>
        </w:rPr>
      </w:pPr>
      <w:r w:rsidRPr="0083568D">
        <w:rPr>
          <w:lang w:val="it-IT"/>
        </w:rPr>
        <w:t>2. Objekti i veprimtarisë së Organit Kombëtar të Investigimit të Aksidenteve/Incidenteve Ajrore është investigimi i plotë i çdo aksidenti/incidenti ajror, në zbatim të ligjit nr.10 040, datë 22.12.2008 “Kodi Ajror i Republikës së Shqipërisë”, nëpërmjet kryerjes së shpejtë të procesit të investigimit dhe nxjerrjes së shkaqeve të aksidenteve/incidenteve ajrore.</w:t>
      </w:r>
    </w:p>
    <w:p w:rsidR="0083568D" w:rsidRPr="0083568D" w:rsidRDefault="0083568D" w:rsidP="0083568D">
      <w:pPr>
        <w:pStyle w:val="Paragrafi0"/>
        <w:rPr>
          <w:lang w:val="it-IT"/>
        </w:rPr>
      </w:pPr>
      <w:r w:rsidRPr="0083568D">
        <w:rPr>
          <w:lang w:val="it-IT"/>
        </w:rPr>
        <w:t>3. Kriteret dhe procedurat, sipas të cilave Organi Kombëtar i Investigimit të Aksidenteve/Incidenteve Ajrore kryen funksionet dhe organizon procesin e investigimit, janë të përcaktuara në rregulloren “Për kriteret dhe procedurat e investigimit të aksidenteve/incidenteve në aviacionin civil”, që i bashkëlidhet këtij vendimi dhe është pjesë përbërëse e tij.</w:t>
      </w:r>
    </w:p>
    <w:p w:rsidR="0083568D" w:rsidRPr="00A155D1" w:rsidRDefault="0083568D" w:rsidP="0083568D">
      <w:pPr>
        <w:pStyle w:val="Paragrafi0"/>
        <w:rPr>
          <w:lang w:val="it-IT"/>
        </w:rPr>
      </w:pPr>
      <w:r w:rsidRPr="00A155D1">
        <w:rPr>
          <w:lang w:val="it-IT"/>
        </w:rPr>
        <w:t>4. Organi Kombëtar i Investigimit të Aksidenteve/Incidenteve Ajrore, për veprimtarinë e tij, i raporton ministrit përgjegjës për transportin. Organi i paraqet ministrit, në çdo kohë, me kërkesë të tij, çdo të dhënë ose informacion në lidhje me veprimtarinë e tij.</w:t>
      </w:r>
    </w:p>
    <w:p w:rsidR="0083568D" w:rsidRPr="00A155D1" w:rsidRDefault="0083568D" w:rsidP="0083568D">
      <w:pPr>
        <w:pStyle w:val="Paragrafi0"/>
        <w:rPr>
          <w:lang w:val="it-IT"/>
        </w:rPr>
      </w:pPr>
      <w:r w:rsidRPr="00A155D1">
        <w:rPr>
          <w:lang w:val="it-IT"/>
        </w:rPr>
        <w:t>5. Organi Kombëtar i Investigimit të Aksidenteve/Incidenteve Ajrore, për të realizuar detyrat, përgjegjësitë dhe objektivat e përcaktuar në këtë vendim, bashkëpunon dhe bashkërendon veprimtarinë me institucionet e ndryshme të vendit, publike dhe/ose private, grupet e interesit, vendase dhe/ose të huaja.</w:t>
      </w:r>
    </w:p>
    <w:p w:rsidR="0083568D" w:rsidRPr="0083568D" w:rsidRDefault="0083568D" w:rsidP="0083568D">
      <w:pPr>
        <w:pStyle w:val="Paragrafi0"/>
        <w:rPr>
          <w:lang w:val="it-IT"/>
        </w:rPr>
      </w:pPr>
      <w:r w:rsidRPr="0083568D">
        <w:rPr>
          <w:lang w:val="it-IT"/>
        </w:rPr>
        <w:t>6. Organi Kombëtar i Investigimit të Aksidenteve/Incidenteve Ajrore, për të realizuar misionin dhe objektivat e tij, bashkëpunon me:</w:t>
      </w:r>
    </w:p>
    <w:p w:rsidR="0083568D" w:rsidRPr="0083568D" w:rsidRDefault="0083568D" w:rsidP="0083568D">
      <w:pPr>
        <w:pStyle w:val="Paragrafi0"/>
        <w:rPr>
          <w:lang w:val="it-IT"/>
        </w:rPr>
      </w:pPr>
      <w:r w:rsidRPr="0083568D">
        <w:rPr>
          <w:lang w:val="it-IT"/>
        </w:rPr>
        <w:t>- Organizatën Ndërkombëtare të Aviacionit Civil (ICAO);</w:t>
      </w:r>
    </w:p>
    <w:p w:rsidR="0083568D" w:rsidRPr="0083568D" w:rsidRDefault="0083568D" w:rsidP="0083568D">
      <w:pPr>
        <w:pStyle w:val="Paragrafi0"/>
        <w:rPr>
          <w:lang w:val="it-IT"/>
        </w:rPr>
      </w:pPr>
      <w:r w:rsidRPr="0083568D">
        <w:rPr>
          <w:lang w:val="it-IT"/>
        </w:rPr>
        <w:t>- Struktura të ngjashme të vendeve anëtare të Zonës së Përbashkët të Aviacionit Evropian (ZPAE), si dhe të vendeve të ndryshme të rajonit dhe të botës;</w:t>
      </w:r>
    </w:p>
    <w:p w:rsidR="0083568D" w:rsidRPr="0083568D" w:rsidRDefault="0083568D" w:rsidP="0083568D">
      <w:pPr>
        <w:pStyle w:val="Paragrafi0"/>
        <w:rPr>
          <w:lang w:val="it-IT"/>
        </w:rPr>
      </w:pPr>
      <w:r w:rsidRPr="0083568D">
        <w:rPr>
          <w:lang w:val="it-IT"/>
        </w:rPr>
        <w:t>- Institucionet jofitimprurëse e donatorë të ndryshëm, vendas dhe/ose të huaj, në përputhje me kuadrin ligjor në fuqi.</w:t>
      </w:r>
    </w:p>
    <w:p w:rsidR="0083568D" w:rsidRPr="0083568D" w:rsidRDefault="0083568D" w:rsidP="0083568D">
      <w:pPr>
        <w:pStyle w:val="Paragrafi0"/>
        <w:rPr>
          <w:lang w:val="it-IT"/>
        </w:rPr>
      </w:pPr>
      <w:r w:rsidRPr="0083568D">
        <w:rPr>
          <w:lang w:val="it-IT"/>
        </w:rPr>
        <w:t>7. Organi Kombëtar i Investigimit të Aksidenteve/Incidenteve Ajrore është institucion buxhetor dhe financohet nga Buxheti i Shtetit. Këshilli i Ministrave akordon fondet përkatëse, të mjaftueshme, për të realizuar procesin e plotë të investigimit, në rastin e ngjarjeve të caktuara.</w:t>
      </w:r>
    </w:p>
    <w:p w:rsidR="0083568D" w:rsidRPr="00A155D1" w:rsidRDefault="0083568D" w:rsidP="0083568D">
      <w:pPr>
        <w:pStyle w:val="Paragrafi0"/>
        <w:rPr>
          <w:lang w:val="it-IT"/>
        </w:rPr>
      </w:pPr>
      <w:r>
        <w:t>8.</w:t>
      </w:r>
      <w:r w:rsidRPr="002214A7">
        <w:t xml:space="preserve"> </w:t>
      </w:r>
      <w:r>
        <w:t xml:space="preserve">Organi Kombëtar i Investigimit të Aksidenteve/Incidenteve Ajrore drejtohet nga kryetari dhe ka në përbërje gjashtë inspektorë. Kryetari është titullari i institucionit dhe përfaqëson Organin Kombëtar të Investigimit të Aksidenteve/Incidenteve Ajrore, në marrëdhënie me të tretët. </w:t>
      </w:r>
      <w:r w:rsidRPr="00A155D1">
        <w:rPr>
          <w:lang w:val="it-IT"/>
        </w:rPr>
        <w:t>Struktura dhe organika e tij miratohen me urdhër të Kryeministrit, me propozimin e ministrit.</w:t>
      </w:r>
    </w:p>
    <w:p w:rsidR="0083568D" w:rsidRPr="0083568D" w:rsidRDefault="0083568D" w:rsidP="0083568D">
      <w:pPr>
        <w:pStyle w:val="Paragrafi0"/>
        <w:rPr>
          <w:lang w:val="it-IT"/>
        </w:rPr>
      </w:pPr>
      <w:r w:rsidRPr="0083568D">
        <w:rPr>
          <w:lang w:val="it-IT"/>
        </w:rPr>
        <w:t>9. Për emërimin e kryetarit dhe të inspektorëve të Organit Kombëtar të Investigimit të Aksidenteve/Incidenteve Ajrore duhet të plotësohen kërkesat dhe kriteret e mëposhtme:</w:t>
      </w:r>
    </w:p>
    <w:p w:rsidR="0083568D" w:rsidRPr="0083568D" w:rsidRDefault="0083568D" w:rsidP="0083568D">
      <w:pPr>
        <w:pStyle w:val="Paragrafi0"/>
        <w:rPr>
          <w:lang w:val="it-IT"/>
        </w:rPr>
      </w:pPr>
      <w:r w:rsidRPr="0083568D">
        <w:rPr>
          <w:lang w:val="it-IT"/>
        </w:rPr>
        <w:t>a) Të kenë shtetësi shqiptare;</w:t>
      </w:r>
    </w:p>
    <w:p w:rsidR="0083568D" w:rsidRPr="0083568D" w:rsidRDefault="0083568D" w:rsidP="0083568D">
      <w:pPr>
        <w:pStyle w:val="Paragrafi0"/>
        <w:rPr>
          <w:lang w:val="it-IT"/>
        </w:rPr>
      </w:pPr>
      <w:r w:rsidRPr="0083568D">
        <w:rPr>
          <w:lang w:val="it-IT"/>
        </w:rPr>
        <w:lastRenderedPageBreak/>
        <w:t>b) Të kenë arsim të lartë;</w:t>
      </w:r>
    </w:p>
    <w:p w:rsidR="0083568D" w:rsidRPr="0083568D" w:rsidRDefault="0083568D" w:rsidP="0083568D">
      <w:pPr>
        <w:pStyle w:val="Paragrafi0"/>
        <w:rPr>
          <w:lang w:val="it-IT"/>
        </w:rPr>
      </w:pPr>
      <w:r w:rsidRPr="0083568D">
        <w:rPr>
          <w:lang w:val="it-IT"/>
        </w:rPr>
        <w:t>c) Të jenë persona me përvojë profesionale, me aftësi teknike dhe menaxheriale, për çështje që kanë të bëjnë me sektorin e hapësirës ajrore dhe me sigurinë në fluturim;</w:t>
      </w:r>
    </w:p>
    <w:p w:rsidR="0083568D" w:rsidRPr="0083568D" w:rsidRDefault="0083568D" w:rsidP="0083568D">
      <w:pPr>
        <w:pStyle w:val="Paragrafi0"/>
        <w:rPr>
          <w:lang w:val="it-IT"/>
        </w:rPr>
      </w:pPr>
      <w:r w:rsidRPr="0083568D">
        <w:rPr>
          <w:lang w:val="it-IT"/>
        </w:rPr>
        <w:t>ç) Të jenë me integritet moral dhe profesional;</w:t>
      </w:r>
    </w:p>
    <w:p w:rsidR="0083568D" w:rsidRPr="0083568D" w:rsidRDefault="0083568D" w:rsidP="0083568D">
      <w:pPr>
        <w:pStyle w:val="Paragrafi0"/>
        <w:rPr>
          <w:lang w:val="it-IT"/>
        </w:rPr>
      </w:pPr>
      <w:r w:rsidRPr="0083568D">
        <w:rPr>
          <w:lang w:val="it-IT"/>
        </w:rPr>
        <w:t>d) Të jenë të paangazhuar në funksione drejtuese partiake;</w:t>
      </w:r>
    </w:p>
    <w:p w:rsidR="0083568D" w:rsidRPr="0083568D" w:rsidRDefault="0083568D" w:rsidP="0083568D">
      <w:pPr>
        <w:pStyle w:val="Paragrafi0"/>
        <w:rPr>
          <w:lang w:val="it-IT"/>
        </w:rPr>
      </w:pPr>
      <w:r w:rsidRPr="0083568D">
        <w:rPr>
          <w:lang w:val="it-IT"/>
        </w:rPr>
        <w:t>dh) Të mos jenë dënuar me vendim gjykate të formës së prerë për vepra penale;</w:t>
      </w:r>
    </w:p>
    <w:p w:rsidR="0083568D" w:rsidRPr="0083568D" w:rsidRDefault="0083568D" w:rsidP="0083568D">
      <w:pPr>
        <w:pStyle w:val="Paragrafi0"/>
        <w:rPr>
          <w:lang w:val="it-IT"/>
        </w:rPr>
      </w:pPr>
      <w:r w:rsidRPr="0083568D">
        <w:rPr>
          <w:lang w:val="it-IT"/>
        </w:rPr>
        <w:t>e) Të mos jenë të përjashtuar nga shërbimi civil;</w:t>
      </w:r>
    </w:p>
    <w:p w:rsidR="0083568D" w:rsidRPr="0083568D" w:rsidRDefault="0083568D" w:rsidP="0083568D">
      <w:pPr>
        <w:pStyle w:val="Paragrafi0"/>
        <w:rPr>
          <w:lang w:val="it-IT"/>
        </w:rPr>
      </w:pPr>
      <w:r w:rsidRPr="0083568D">
        <w:rPr>
          <w:lang w:val="it-IT"/>
        </w:rPr>
        <w:t>ë) Të mos kenë konflikt interesash me detyrën në përputhje me detyrimet e legjislacionit në fuqi.</w:t>
      </w:r>
    </w:p>
    <w:p w:rsidR="0083568D" w:rsidRPr="0083568D" w:rsidRDefault="0083568D" w:rsidP="0083568D">
      <w:pPr>
        <w:pStyle w:val="Paragrafi0"/>
        <w:rPr>
          <w:lang w:val="it-IT"/>
        </w:rPr>
      </w:pPr>
      <w:r w:rsidRPr="0083568D">
        <w:rPr>
          <w:lang w:val="it-IT"/>
        </w:rPr>
        <w:t>10. Kryetari dhe inspektorët e Organit Kombëtar të Investigimit të Aksidenteve/Incidenteve Ajrore në aviacion emërohen, lirohen dhe shkarkohen nga detyra me urdhër të ministrit përgjegjës për transportin, në përputhje me kriteret dhe procedurat e përcaktuara në vendimin nr.173, datë 7.3.2003 të Këshillit të Ministrave “Për emërimin, lirimin ose shkarkimin nga detyra të drejtuesve të institucioneve në varësi të Këshillit të Ministrave, Kryeministrit ose të ministrit”.</w:t>
      </w:r>
    </w:p>
    <w:p w:rsidR="0083568D" w:rsidRPr="0083568D" w:rsidRDefault="0083568D" w:rsidP="0083568D">
      <w:pPr>
        <w:pStyle w:val="Paragrafi0"/>
        <w:rPr>
          <w:lang w:val="it-IT"/>
        </w:rPr>
      </w:pPr>
      <w:r w:rsidRPr="0083568D">
        <w:rPr>
          <w:lang w:val="it-IT"/>
        </w:rPr>
        <w:t>Mandati i kryetarit është 4 (katër) vjet, me të drejtë rizgjedhjeje.</w:t>
      </w:r>
    </w:p>
    <w:p w:rsidR="0083568D" w:rsidRPr="0083568D" w:rsidRDefault="0083568D" w:rsidP="0083568D">
      <w:pPr>
        <w:pStyle w:val="Paragrafi0"/>
        <w:rPr>
          <w:lang w:val="it-IT"/>
        </w:rPr>
      </w:pPr>
      <w:r w:rsidRPr="0083568D">
        <w:rPr>
          <w:lang w:val="it-IT"/>
        </w:rPr>
        <w:t>11. Organi Kombëtar për Investigimin e Aksidenteve/Incidenteve Ajrore ka, të paktën, një investigues të aftë për të kryer funksionin e investiguesit në detyrë, në rastin e një aksidenti apo incidenti të rëndë në aviacion, i cili duhet të jetë i kualifikuar dhe me përvojë pune në aviacion, sipas përcaktimeve në rregulloren bashkëlidhur.</w:t>
      </w:r>
    </w:p>
    <w:p w:rsidR="0083568D" w:rsidRPr="0083568D" w:rsidRDefault="0083568D" w:rsidP="0083568D">
      <w:pPr>
        <w:pStyle w:val="Paragrafi0"/>
        <w:rPr>
          <w:lang w:val="it-IT"/>
        </w:rPr>
      </w:pPr>
      <w:r w:rsidRPr="0083568D">
        <w:rPr>
          <w:lang w:val="it-IT"/>
        </w:rPr>
        <w:t>12. Marrëdhëniet e punës së punonjësve të Organit Kombëtar të Investigimit të Aksidenteve/Incidenteve Ajrore rregullohen me Kodin e Punës. Niveli i pagave të punonjësve të tij përcaktohet me vendim të Këshillit të Ministrave, sipas legjislacionit në fuqi.</w:t>
      </w:r>
    </w:p>
    <w:p w:rsidR="0083568D" w:rsidRPr="0083568D" w:rsidRDefault="0083568D" w:rsidP="0083568D">
      <w:pPr>
        <w:pStyle w:val="Paragrafi0"/>
        <w:rPr>
          <w:lang w:val="it-IT"/>
        </w:rPr>
      </w:pPr>
      <w:r w:rsidRPr="0083568D">
        <w:rPr>
          <w:lang w:val="it-IT"/>
        </w:rPr>
        <w:t>13. Efektet financiare, sipas zërave “Fond page”, në vlerën 3 500 000 (tre milionë e pesëqind mijë) lekë, “Sigurime shoqërore”, në vlerën 700 000 (shtatëqind mijë) lekë, “Shpenzime operative”, në vlerën 2 000 000 (dy milionë) lekë, të përballohen nga buxheti i vitit 2010, miratuar për Ministrinë e Punëve Publike dhe Transportit. Numri i punonjësve prej 9 (nëntë) vetash përfshihet në numrin e përgjithshëm të punonjësve, të miratuar për Ministrinë e Punëve Publike dhe Transportit, për vitin 2010.</w:t>
      </w:r>
    </w:p>
    <w:p w:rsidR="0083568D" w:rsidRPr="0083568D" w:rsidRDefault="0083568D" w:rsidP="0083568D">
      <w:pPr>
        <w:pStyle w:val="Paragrafi0"/>
        <w:rPr>
          <w:lang w:val="it-IT"/>
        </w:rPr>
      </w:pPr>
      <w:r w:rsidRPr="0083568D">
        <w:rPr>
          <w:lang w:val="it-IT"/>
        </w:rPr>
        <w:t>14. Vendimi nr.48, datë 28.1.1999 i Këshillit të Ministrave “Për krijimin e bordit të hetimit të aksidenteve dhe incidenteve ajrore në aviacionin civil”, shfuqizohet.</w:t>
      </w:r>
    </w:p>
    <w:p w:rsidR="0083568D" w:rsidRPr="00A155D1" w:rsidRDefault="0083568D" w:rsidP="0083568D">
      <w:pPr>
        <w:pStyle w:val="Paragrafi0"/>
        <w:rPr>
          <w:lang w:val="it-IT"/>
        </w:rPr>
      </w:pPr>
      <w:r w:rsidRPr="00A155D1">
        <w:rPr>
          <w:lang w:val="it-IT"/>
        </w:rPr>
        <w:t xml:space="preserve">15. Ngarkohet Ministri i Punëve Publike dhe Transportit dhe Ministri i Financave për zbatimin e këtij vendimi. </w:t>
      </w:r>
    </w:p>
    <w:p w:rsidR="0083568D" w:rsidRPr="00A155D1" w:rsidRDefault="0083568D" w:rsidP="0083568D">
      <w:pPr>
        <w:pStyle w:val="Paragrafi0"/>
        <w:rPr>
          <w:lang w:val="it-IT"/>
        </w:rPr>
      </w:pPr>
      <w:r w:rsidRPr="00A155D1">
        <w:rPr>
          <w:lang w:val="it-IT"/>
        </w:rPr>
        <w:t>Ky vendim hyn në fuqi pas botimit në Fletoren Zyrtare.</w:t>
      </w:r>
    </w:p>
    <w:p w:rsidR="0083568D" w:rsidRPr="000429BB" w:rsidRDefault="0083568D" w:rsidP="0083568D">
      <w:pPr>
        <w:pStyle w:val="Autoriteti"/>
        <w:keepNext w:val="0"/>
      </w:pPr>
      <w:r w:rsidRPr="00A155D1">
        <w:rPr>
          <w:lang w:val="it-IT"/>
        </w:rPr>
        <w:t> </w:t>
      </w:r>
      <w:r>
        <w:t>KRYEMINISTR</w:t>
      </w:r>
      <w:r w:rsidRPr="000429BB">
        <w:t>I </w:t>
      </w:r>
    </w:p>
    <w:p w:rsidR="0083568D" w:rsidRDefault="0083568D" w:rsidP="0083568D">
      <w:pPr>
        <w:pStyle w:val="AutoritetiEmer"/>
      </w:pPr>
      <w:r w:rsidRPr="000429BB">
        <w:t>Sali Berisha</w:t>
      </w:r>
    </w:p>
    <w:sectPr w:rsidR="0083568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3568D"/>
    <w:rsid w:val="00000B0C"/>
    <w:rsid w:val="00001D7F"/>
    <w:rsid w:val="00001ED4"/>
    <w:rsid w:val="0000253A"/>
    <w:rsid w:val="00003060"/>
    <w:rsid w:val="0000363C"/>
    <w:rsid w:val="00003A81"/>
    <w:rsid w:val="00004CDC"/>
    <w:rsid w:val="000052F4"/>
    <w:rsid w:val="00005805"/>
    <w:rsid w:val="00005E15"/>
    <w:rsid w:val="00006041"/>
    <w:rsid w:val="00006B67"/>
    <w:rsid w:val="000109D9"/>
    <w:rsid w:val="00010C90"/>
    <w:rsid w:val="000114F1"/>
    <w:rsid w:val="0001163C"/>
    <w:rsid w:val="000116E2"/>
    <w:rsid w:val="00013366"/>
    <w:rsid w:val="00013A4D"/>
    <w:rsid w:val="000141D4"/>
    <w:rsid w:val="00014340"/>
    <w:rsid w:val="000150DF"/>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4CBE"/>
    <w:rsid w:val="000253C1"/>
    <w:rsid w:val="00025F1C"/>
    <w:rsid w:val="00026AD4"/>
    <w:rsid w:val="0002748B"/>
    <w:rsid w:val="00027547"/>
    <w:rsid w:val="00027603"/>
    <w:rsid w:val="00027CAE"/>
    <w:rsid w:val="00030428"/>
    <w:rsid w:val="00030756"/>
    <w:rsid w:val="00030839"/>
    <w:rsid w:val="000308A3"/>
    <w:rsid w:val="00030B1F"/>
    <w:rsid w:val="000312C8"/>
    <w:rsid w:val="00032605"/>
    <w:rsid w:val="00032CB3"/>
    <w:rsid w:val="00033A40"/>
    <w:rsid w:val="00033CD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088C"/>
    <w:rsid w:val="000618C7"/>
    <w:rsid w:val="00061AD2"/>
    <w:rsid w:val="00061F25"/>
    <w:rsid w:val="00062069"/>
    <w:rsid w:val="000624EF"/>
    <w:rsid w:val="00062B6D"/>
    <w:rsid w:val="00063697"/>
    <w:rsid w:val="000639F0"/>
    <w:rsid w:val="000660E6"/>
    <w:rsid w:val="00066D59"/>
    <w:rsid w:val="00066D6B"/>
    <w:rsid w:val="0007089B"/>
    <w:rsid w:val="00070A47"/>
    <w:rsid w:val="00070E8D"/>
    <w:rsid w:val="00071072"/>
    <w:rsid w:val="00071282"/>
    <w:rsid w:val="0007151D"/>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CFE"/>
    <w:rsid w:val="00085D56"/>
    <w:rsid w:val="000866D6"/>
    <w:rsid w:val="00086849"/>
    <w:rsid w:val="00086D7E"/>
    <w:rsid w:val="00087365"/>
    <w:rsid w:val="000903B6"/>
    <w:rsid w:val="000903F7"/>
    <w:rsid w:val="000908D6"/>
    <w:rsid w:val="00091124"/>
    <w:rsid w:val="000911CE"/>
    <w:rsid w:val="000918AA"/>
    <w:rsid w:val="000919E4"/>
    <w:rsid w:val="00091FAE"/>
    <w:rsid w:val="0009220D"/>
    <w:rsid w:val="00093045"/>
    <w:rsid w:val="000930FA"/>
    <w:rsid w:val="00093236"/>
    <w:rsid w:val="00093432"/>
    <w:rsid w:val="00094934"/>
    <w:rsid w:val="00095971"/>
    <w:rsid w:val="00095C35"/>
    <w:rsid w:val="00096DE7"/>
    <w:rsid w:val="00096F6A"/>
    <w:rsid w:val="00097D2E"/>
    <w:rsid w:val="000A03EC"/>
    <w:rsid w:val="000A05B0"/>
    <w:rsid w:val="000A065D"/>
    <w:rsid w:val="000A0762"/>
    <w:rsid w:val="000A0C31"/>
    <w:rsid w:val="000A0C5D"/>
    <w:rsid w:val="000A0CC4"/>
    <w:rsid w:val="000A0EEA"/>
    <w:rsid w:val="000A0F7C"/>
    <w:rsid w:val="000A2CF3"/>
    <w:rsid w:val="000A30C1"/>
    <w:rsid w:val="000A34F9"/>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4EB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2FC1"/>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25BE"/>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65E"/>
    <w:rsid w:val="00116B47"/>
    <w:rsid w:val="00116DB4"/>
    <w:rsid w:val="00116E1D"/>
    <w:rsid w:val="001175C4"/>
    <w:rsid w:val="001178F8"/>
    <w:rsid w:val="001179F7"/>
    <w:rsid w:val="0012015A"/>
    <w:rsid w:val="00120C4D"/>
    <w:rsid w:val="0012215A"/>
    <w:rsid w:val="00122D0F"/>
    <w:rsid w:val="00123444"/>
    <w:rsid w:val="001249B9"/>
    <w:rsid w:val="00125054"/>
    <w:rsid w:val="00125DC1"/>
    <w:rsid w:val="00126E5C"/>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2F67"/>
    <w:rsid w:val="00143092"/>
    <w:rsid w:val="00143DEA"/>
    <w:rsid w:val="001441DD"/>
    <w:rsid w:val="0014440B"/>
    <w:rsid w:val="001445FD"/>
    <w:rsid w:val="00144D75"/>
    <w:rsid w:val="00145508"/>
    <w:rsid w:val="0014598C"/>
    <w:rsid w:val="00145D4E"/>
    <w:rsid w:val="0014747F"/>
    <w:rsid w:val="00147A76"/>
    <w:rsid w:val="00150419"/>
    <w:rsid w:val="0015074C"/>
    <w:rsid w:val="00150A3A"/>
    <w:rsid w:val="00150AE0"/>
    <w:rsid w:val="00150BB0"/>
    <w:rsid w:val="00151189"/>
    <w:rsid w:val="001518AD"/>
    <w:rsid w:val="001519FC"/>
    <w:rsid w:val="00151B9E"/>
    <w:rsid w:val="00151E54"/>
    <w:rsid w:val="0015202D"/>
    <w:rsid w:val="00152456"/>
    <w:rsid w:val="00152705"/>
    <w:rsid w:val="00152735"/>
    <w:rsid w:val="0015294C"/>
    <w:rsid w:val="00152E61"/>
    <w:rsid w:val="00152F62"/>
    <w:rsid w:val="001532F4"/>
    <w:rsid w:val="00153B3C"/>
    <w:rsid w:val="00153FD3"/>
    <w:rsid w:val="00154494"/>
    <w:rsid w:val="00154AC0"/>
    <w:rsid w:val="00154B79"/>
    <w:rsid w:val="00154D78"/>
    <w:rsid w:val="00155B8F"/>
    <w:rsid w:val="00157A6E"/>
    <w:rsid w:val="00157F9B"/>
    <w:rsid w:val="00160064"/>
    <w:rsid w:val="00160474"/>
    <w:rsid w:val="0016071D"/>
    <w:rsid w:val="00160724"/>
    <w:rsid w:val="00161243"/>
    <w:rsid w:val="00161897"/>
    <w:rsid w:val="001619A3"/>
    <w:rsid w:val="001623F8"/>
    <w:rsid w:val="00162839"/>
    <w:rsid w:val="00162B60"/>
    <w:rsid w:val="00162C4F"/>
    <w:rsid w:val="00163B8A"/>
    <w:rsid w:val="00164766"/>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468E"/>
    <w:rsid w:val="001757F4"/>
    <w:rsid w:val="001763D1"/>
    <w:rsid w:val="0017649F"/>
    <w:rsid w:val="001766FF"/>
    <w:rsid w:val="001769AA"/>
    <w:rsid w:val="001769B8"/>
    <w:rsid w:val="00176D54"/>
    <w:rsid w:val="00176F46"/>
    <w:rsid w:val="00177753"/>
    <w:rsid w:val="00177837"/>
    <w:rsid w:val="001816F6"/>
    <w:rsid w:val="0018298C"/>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3F2C"/>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9C8"/>
    <w:rsid w:val="001A21DE"/>
    <w:rsid w:val="001A2383"/>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7F1"/>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2EEB"/>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2B85"/>
    <w:rsid w:val="00203073"/>
    <w:rsid w:val="0020353F"/>
    <w:rsid w:val="00204565"/>
    <w:rsid w:val="002047F1"/>
    <w:rsid w:val="00204CBB"/>
    <w:rsid w:val="00204FA7"/>
    <w:rsid w:val="00206485"/>
    <w:rsid w:val="002066B5"/>
    <w:rsid w:val="00207A3A"/>
    <w:rsid w:val="002103E9"/>
    <w:rsid w:val="002111B4"/>
    <w:rsid w:val="002112FC"/>
    <w:rsid w:val="002112FF"/>
    <w:rsid w:val="00211A19"/>
    <w:rsid w:val="00211D2B"/>
    <w:rsid w:val="00211DCB"/>
    <w:rsid w:val="00212EF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4A60"/>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5E2B"/>
    <w:rsid w:val="0023779F"/>
    <w:rsid w:val="00237B41"/>
    <w:rsid w:val="0024092D"/>
    <w:rsid w:val="00240AE2"/>
    <w:rsid w:val="002412EE"/>
    <w:rsid w:val="002412F4"/>
    <w:rsid w:val="0024176E"/>
    <w:rsid w:val="00241FC3"/>
    <w:rsid w:val="00242703"/>
    <w:rsid w:val="00242E4B"/>
    <w:rsid w:val="00243037"/>
    <w:rsid w:val="00243114"/>
    <w:rsid w:val="0024381E"/>
    <w:rsid w:val="0024386A"/>
    <w:rsid w:val="0024388C"/>
    <w:rsid w:val="00243C4A"/>
    <w:rsid w:val="00244298"/>
    <w:rsid w:val="00244385"/>
    <w:rsid w:val="002447C4"/>
    <w:rsid w:val="0024493A"/>
    <w:rsid w:val="0024508A"/>
    <w:rsid w:val="00245782"/>
    <w:rsid w:val="00246B85"/>
    <w:rsid w:val="00246F06"/>
    <w:rsid w:val="00246F71"/>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34"/>
    <w:rsid w:val="00254EEC"/>
    <w:rsid w:val="00255340"/>
    <w:rsid w:val="0025540D"/>
    <w:rsid w:val="00255FC1"/>
    <w:rsid w:val="00257AE3"/>
    <w:rsid w:val="0026012B"/>
    <w:rsid w:val="00260625"/>
    <w:rsid w:val="002608DE"/>
    <w:rsid w:val="002612BA"/>
    <w:rsid w:val="00262F22"/>
    <w:rsid w:val="002631F7"/>
    <w:rsid w:val="00263ADE"/>
    <w:rsid w:val="0026546F"/>
    <w:rsid w:val="0026559D"/>
    <w:rsid w:val="00265786"/>
    <w:rsid w:val="00265820"/>
    <w:rsid w:val="002667AD"/>
    <w:rsid w:val="0026691B"/>
    <w:rsid w:val="00266926"/>
    <w:rsid w:val="00266A90"/>
    <w:rsid w:val="00267303"/>
    <w:rsid w:val="00267D8A"/>
    <w:rsid w:val="0027003E"/>
    <w:rsid w:val="00271E49"/>
    <w:rsid w:val="00271ECE"/>
    <w:rsid w:val="00272243"/>
    <w:rsid w:val="002726F6"/>
    <w:rsid w:val="00273B1C"/>
    <w:rsid w:val="00274047"/>
    <w:rsid w:val="00274794"/>
    <w:rsid w:val="00274C19"/>
    <w:rsid w:val="002755C6"/>
    <w:rsid w:val="0027585F"/>
    <w:rsid w:val="00275DA9"/>
    <w:rsid w:val="00276558"/>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A7DC3"/>
    <w:rsid w:val="002B0086"/>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1F13"/>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2296"/>
    <w:rsid w:val="002D3153"/>
    <w:rsid w:val="002D3A64"/>
    <w:rsid w:val="002D3AB2"/>
    <w:rsid w:val="002D3E9F"/>
    <w:rsid w:val="002D4508"/>
    <w:rsid w:val="002D497C"/>
    <w:rsid w:val="002D55C5"/>
    <w:rsid w:val="002D5726"/>
    <w:rsid w:val="002D57F3"/>
    <w:rsid w:val="002D631D"/>
    <w:rsid w:val="002D6424"/>
    <w:rsid w:val="002D6667"/>
    <w:rsid w:val="002D6C0B"/>
    <w:rsid w:val="002D6FFB"/>
    <w:rsid w:val="002D737C"/>
    <w:rsid w:val="002D778D"/>
    <w:rsid w:val="002D7ABE"/>
    <w:rsid w:val="002D7F84"/>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6838"/>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4F"/>
    <w:rsid w:val="00310CBB"/>
    <w:rsid w:val="003110EF"/>
    <w:rsid w:val="003111B9"/>
    <w:rsid w:val="00311464"/>
    <w:rsid w:val="00311DA4"/>
    <w:rsid w:val="0031228A"/>
    <w:rsid w:val="00313244"/>
    <w:rsid w:val="0031353C"/>
    <w:rsid w:val="00313867"/>
    <w:rsid w:val="003148A3"/>
    <w:rsid w:val="00314EA9"/>
    <w:rsid w:val="0031550B"/>
    <w:rsid w:val="0031568D"/>
    <w:rsid w:val="00315CA3"/>
    <w:rsid w:val="003160D4"/>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1B18"/>
    <w:rsid w:val="00341EDD"/>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9C7"/>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480"/>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3DF"/>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1AD2"/>
    <w:rsid w:val="00392BE0"/>
    <w:rsid w:val="00392DDE"/>
    <w:rsid w:val="0039318E"/>
    <w:rsid w:val="003931B3"/>
    <w:rsid w:val="0039432B"/>
    <w:rsid w:val="00395BF3"/>
    <w:rsid w:val="00396179"/>
    <w:rsid w:val="00396D5C"/>
    <w:rsid w:val="00396D63"/>
    <w:rsid w:val="00397546"/>
    <w:rsid w:val="003975F1"/>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CBB"/>
    <w:rsid w:val="003B4DE5"/>
    <w:rsid w:val="003B5043"/>
    <w:rsid w:val="003B55BF"/>
    <w:rsid w:val="003B5D62"/>
    <w:rsid w:val="003B606C"/>
    <w:rsid w:val="003B6204"/>
    <w:rsid w:val="003B6718"/>
    <w:rsid w:val="003B6A80"/>
    <w:rsid w:val="003B7283"/>
    <w:rsid w:val="003B7803"/>
    <w:rsid w:val="003C021F"/>
    <w:rsid w:val="003C131B"/>
    <w:rsid w:val="003C1615"/>
    <w:rsid w:val="003C207B"/>
    <w:rsid w:val="003C2445"/>
    <w:rsid w:val="003C34AC"/>
    <w:rsid w:val="003C39AE"/>
    <w:rsid w:val="003C3E7E"/>
    <w:rsid w:val="003C3EF9"/>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2A29"/>
    <w:rsid w:val="003F341F"/>
    <w:rsid w:val="003F3671"/>
    <w:rsid w:val="003F3CA9"/>
    <w:rsid w:val="003F3FB6"/>
    <w:rsid w:val="003F459C"/>
    <w:rsid w:val="003F525B"/>
    <w:rsid w:val="003F52A0"/>
    <w:rsid w:val="003F568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06060"/>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17CAA"/>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897"/>
    <w:rsid w:val="00433EF2"/>
    <w:rsid w:val="00434A36"/>
    <w:rsid w:val="00435AD5"/>
    <w:rsid w:val="00435F64"/>
    <w:rsid w:val="00436604"/>
    <w:rsid w:val="00436620"/>
    <w:rsid w:val="00436653"/>
    <w:rsid w:val="00436E88"/>
    <w:rsid w:val="00437772"/>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5D0"/>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04B2"/>
    <w:rsid w:val="00490792"/>
    <w:rsid w:val="004914C4"/>
    <w:rsid w:val="00491948"/>
    <w:rsid w:val="004919BA"/>
    <w:rsid w:val="004919EE"/>
    <w:rsid w:val="00491C62"/>
    <w:rsid w:val="00491E44"/>
    <w:rsid w:val="004920BB"/>
    <w:rsid w:val="0049210A"/>
    <w:rsid w:val="00492197"/>
    <w:rsid w:val="004922E4"/>
    <w:rsid w:val="004923BD"/>
    <w:rsid w:val="0049244A"/>
    <w:rsid w:val="004934AD"/>
    <w:rsid w:val="00493CAB"/>
    <w:rsid w:val="0049491E"/>
    <w:rsid w:val="00494C7E"/>
    <w:rsid w:val="00494E0A"/>
    <w:rsid w:val="00494FC4"/>
    <w:rsid w:val="004952F5"/>
    <w:rsid w:val="0049593A"/>
    <w:rsid w:val="004963CE"/>
    <w:rsid w:val="00496580"/>
    <w:rsid w:val="004A054C"/>
    <w:rsid w:val="004A0706"/>
    <w:rsid w:val="004A133B"/>
    <w:rsid w:val="004A18ED"/>
    <w:rsid w:val="004A236B"/>
    <w:rsid w:val="004A2BE7"/>
    <w:rsid w:val="004A313C"/>
    <w:rsid w:val="004A32F4"/>
    <w:rsid w:val="004A3994"/>
    <w:rsid w:val="004A3D9E"/>
    <w:rsid w:val="004A4DAD"/>
    <w:rsid w:val="004A4DEC"/>
    <w:rsid w:val="004A55FF"/>
    <w:rsid w:val="004A5EA4"/>
    <w:rsid w:val="004A5FEE"/>
    <w:rsid w:val="004A75A3"/>
    <w:rsid w:val="004A7B01"/>
    <w:rsid w:val="004A7BCB"/>
    <w:rsid w:val="004A7CD1"/>
    <w:rsid w:val="004B0533"/>
    <w:rsid w:val="004B08F4"/>
    <w:rsid w:val="004B1570"/>
    <w:rsid w:val="004B1578"/>
    <w:rsid w:val="004B1702"/>
    <w:rsid w:val="004B1DAC"/>
    <w:rsid w:val="004B2212"/>
    <w:rsid w:val="004B257B"/>
    <w:rsid w:val="004B30A8"/>
    <w:rsid w:val="004B3C49"/>
    <w:rsid w:val="004B421E"/>
    <w:rsid w:val="004B49D6"/>
    <w:rsid w:val="004B4D1B"/>
    <w:rsid w:val="004B56B2"/>
    <w:rsid w:val="004B5706"/>
    <w:rsid w:val="004B583B"/>
    <w:rsid w:val="004B58DA"/>
    <w:rsid w:val="004B62D5"/>
    <w:rsid w:val="004B67AA"/>
    <w:rsid w:val="004B6A25"/>
    <w:rsid w:val="004B7723"/>
    <w:rsid w:val="004B7D73"/>
    <w:rsid w:val="004B7E2C"/>
    <w:rsid w:val="004B7EC9"/>
    <w:rsid w:val="004C0574"/>
    <w:rsid w:val="004C0D92"/>
    <w:rsid w:val="004C1134"/>
    <w:rsid w:val="004C1666"/>
    <w:rsid w:val="004C16DC"/>
    <w:rsid w:val="004C1AB1"/>
    <w:rsid w:val="004C2220"/>
    <w:rsid w:val="004C2E6C"/>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65ED"/>
    <w:rsid w:val="004D71CF"/>
    <w:rsid w:val="004D7372"/>
    <w:rsid w:val="004D7643"/>
    <w:rsid w:val="004D7783"/>
    <w:rsid w:val="004D7EC5"/>
    <w:rsid w:val="004E084E"/>
    <w:rsid w:val="004E089B"/>
    <w:rsid w:val="004E175A"/>
    <w:rsid w:val="004E19EF"/>
    <w:rsid w:val="004E1AE2"/>
    <w:rsid w:val="004E1DFA"/>
    <w:rsid w:val="004E1F2D"/>
    <w:rsid w:val="004E22D7"/>
    <w:rsid w:val="004E22ED"/>
    <w:rsid w:val="004E2864"/>
    <w:rsid w:val="004E3B69"/>
    <w:rsid w:val="004E45A6"/>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34F"/>
    <w:rsid w:val="00502621"/>
    <w:rsid w:val="0050282C"/>
    <w:rsid w:val="00502C01"/>
    <w:rsid w:val="00502E8F"/>
    <w:rsid w:val="00503766"/>
    <w:rsid w:val="00503ABF"/>
    <w:rsid w:val="00503B63"/>
    <w:rsid w:val="0050435C"/>
    <w:rsid w:val="0050447A"/>
    <w:rsid w:val="0050483B"/>
    <w:rsid w:val="005050A7"/>
    <w:rsid w:val="00505C74"/>
    <w:rsid w:val="00506C65"/>
    <w:rsid w:val="0050788A"/>
    <w:rsid w:val="00507B7E"/>
    <w:rsid w:val="00507C40"/>
    <w:rsid w:val="00507E51"/>
    <w:rsid w:val="00510280"/>
    <w:rsid w:val="0051086F"/>
    <w:rsid w:val="005118EE"/>
    <w:rsid w:val="00511E45"/>
    <w:rsid w:val="0051218E"/>
    <w:rsid w:val="00512808"/>
    <w:rsid w:val="00512E93"/>
    <w:rsid w:val="0051334F"/>
    <w:rsid w:val="00513381"/>
    <w:rsid w:val="00513651"/>
    <w:rsid w:val="00513791"/>
    <w:rsid w:val="005144BD"/>
    <w:rsid w:val="00514C7C"/>
    <w:rsid w:val="00515269"/>
    <w:rsid w:val="0051565A"/>
    <w:rsid w:val="00515FEF"/>
    <w:rsid w:val="00516911"/>
    <w:rsid w:val="005173A0"/>
    <w:rsid w:val="0051740D"/>
    <w:rsid w:val="00517626"/>
    <w:rsid w:val="00520904"/>
    <w:rsid w:val="00521C9D"/>
    <w:rsid w:val="00521FF4"/>
    <w:rsid w:val="005221DE"/>
    <w:rsid w:val="005222A9"/>
    <w:rsid w:val="0052236E"/>
    <w:rsid w:val="005225B1"/>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147"/>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6D88"/>
    <w:rsid w:val="0055741E"/>
    <w:rsid w:val="00557A25"/>
    <w:rsid w:val="00557C2A"/>
    <w:rsid w:val="00560DBD"/>
    <w:rsid w:val="0056136B"/>
    <w:rsid w:val="00561D15"/>
    <w:rsid w:val="00561E01"/>
    <w:rsid w:val="00562274"/>
    <w:rsid w:val="0056254A"/>
    <w:rsid w:val="005633BE"/>
    <w:rsid w:val="00564924"/>
    <w:rsid w:val="00565CAF"/>
    <w:rsid w:val="005662CF"/>
    <w:rsid w:val="00567272"/>
    <w:rsid w:val="00570189"/>
    <w:rsid w:val="00570F9C"/>
    <w:rsid w:val="00570FBD"/>
    <w:rsid w:val="00571417"/>
    <w:rsid w:val="00571B16"/>
    <w:rsid w:val="00571BAB"/>
    <w:rsid w:val="00571EB4"/>
    <w:rsid w:val="00572168"/>
    <w:rsid w:val="005728B1"/>
    <w:rsid w:val="00572B76"/>
    <w:rsid w:val="00572E84"/>
    <w:rsid w:val="00573444"/>
    <w:rsid w:val="00573DC5"/>
    <w:rsid w:val="00573FD2"/>
    <w:rsid w:val="00574287"/>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556"/>
    <w:rsid w:val="00592BB4"/>
    <w:rsid w:val="00592E10"/>
    <w:rsid w:val="00592EDB"/>
    <w:rsid w:val="00592FB6"/>
    <w:rsid w:val="0059307A"/>
    <w:rsid w:val="0059391D"/>
    <w:rsid w:val="00593AED"/>
    <w:rsid w:val="005942EB"/>
    <w:rsid w:val="0059471E"/>
    <w:rsid w:val="005951D5"/>
    <w:rsid w:val="0059540E"/>
    <w:rsid w:val="005958F3"/>
    <w:rsid w:val="005962B9"/>
    <w:rsid w:val="00596563"/>
    <w:rsid w:val="00596A83"/>
    <w:rsid w:val="00596E62"/>
    <w:rsid w:val="005975CF"/>
    <w:rsid w:val="00597A1B"/>
    <w:rsid w:val="00597E3F"/>
    <w:rsid w:val="005A0236"/>
    <w:rsid w:val="005A0672"/>
    <w:rsid w:val="005A074C"/>
    <w:rsid w:val="005A0E38"/>
    <w:rsid w:val="005A1632"/>
    <w:rsid w:val="005A1D92"/>
    <w:rsid w:val="005A2074"/>
    <w:rsid w:val="005A40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34CA"/>
    <w:rsid w:val="005B3B68"/>
    <w:rsid w:val="005B3F61"/>
    <w:rsid w:val="005B3FEB"/>
    <w:rsid w:val="005B42D6"/>
    <w:rsid w:val="005B44A6"/>
    <w:rsid w:val="005B465B"/>
    <w:rsid w:val="005B5686"/>
    <w:rsid w:val="005B56D6"/>
    <w:rsid w:val="005B62BD"/>
    <w:rsid w:val="005B643E"/>
    <w:rsid w:val="005B7568"/>
    <w:rsid w:val="005C0D1F"/>
    <w:rsid w:val="005C0DEA"/>
    <w:rsid w:val="005C0F8D"/>
    <w:rsid w:val="005C189A"/>
    <w:rsid w:val="005C1DAE"/>
    <w:rsid w:val="005C1ED6"/>
    <w:rsid w:val="005C2469"/>
    <w:rsid w:val="005C2A9E"/>
    <w:rsid w:val="005C36E1"/>
    <w:rsid w:val="005C3956"/>
    <w:rsid w:val="005C3D89"/>
    <w:rsid w:val="005C3EB9"/>
    <w:rsid w:val="005C4156"/>
    <w:rsid w:val="005C4500"/>
    <w:rsid w:val="005C58E9"/>
    <w:rsid w:val="005C5BBE"/>
    <w:rsid w:val="005C65F3"/>
    <w:rsid w:val="005C6D48"/>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418B"/>
    <w:rsid w:val="00625423"/>
    <w:rsid w:val="00626C24"/>
    <w:rsid w:val="00626E38"/>
    <w:rsid w:val="00627040"/>
    <w:rsid w:val="006275DE"/>
    <w:rsid w:val="006276FD"/>
    <w:rsid w:val="0062770E"/>
    <w:rsid w:val="00630305"/>
    <w:rsid w:val="00630533"/>
    <w:rsid w:val="00630A26"/>
    <w:rsid w:val="00630E5C"/>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8E4"/>
    <w:rsid w:val="00643B28"/>
    <w:rsid w:val="00643CC7"/>
    <w:rsid w:val="00643CD8"/>
    <w:rsid w:val="00643E4C"/>
    <w:rsid w:val="006443FA"/>
    <w:rsid w:val="006455D8"/>
    <w:rsid w:val="00645B61"/>
    <w:rsid w:val="00646868"/>
    <w:rsid w:val="006479CA"/>
    <w:rsid w:val="00647C4B"/>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0FA5"/>
    <w:rsid w:val="0066100F"/>
    <w:rsid w:val="006613EF"/>
    <w:rsid w:val="006614A5"/>
    <w:rsid w:val="00661817"/>
    <w:rsid w:val="00661DA0"/>
    <w:rsid w:val="00661F3E"/>
    <w:rsid w:val="0066252C"/>
    <w:rsid w:val="00662BD6"/>
    <w:rsid w:val="00663E8F"/>
    <w:rsid w:val="00664478"/>
    <w:rsid w:val="0066468B"/>
    <w:rsid w:val="006647E4"/>
    <w:rsid w:val="00664D4F"/>
    <w:rsid w:val="00664F37"/>
    <w:rsid w:val="0066504D"/>
    <w:rsid w:val="00665960"/>
    <w:rsid w:val="00665FF4"/>
    <w:rsid w:val="00666A89"/>
    <w:rsid w:val="00666BAE"/>
    <w:rsid w:val="00666D2E"/>
    <w:rsid w:val="006679D3"/>
    <w:rsid w:val="0067038B"/>
    <w:rsid w:val="00670447"/>
    <w:rsid w:val="00670AFA"/>
    <w:rsid w:val="00670E90"/>
    <w:rsid w:val="00671498"/>
    <w:rsid w:val="00671577"/>
    <w:rsid w:val="00671792"/>
    <w:rsid w:val="00671993"/>
    <w:rsid w:val="00671C0A"/>
    <w:rsid w:val="0067244D"/>
    <w:rsid w:val="0067261B"/>
    <w:rsid w:val="006728B1"/>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32"/>
    <w:rsid w:val="0069774D"/>
    <w:rsid w:val="00697822"/>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0EC"/>
    <w:rsid w:val="006C11F5"/>
    <w:rsid w:val="006C2034"/>
    <w:rsid w:val="006C37EB"/>
    <w:rsid w:val="006C40C4"/>
    <w:rsid w:val="006C46E1"/>
    <w:rsid w:val="006C573E"/>
    <w:rsid w:val="006C659B"/>
    <w:rsid w:val="006C6838"/>
    <w:rsid w:val="006C6C4B"/>
    <w:rsid w:val="006C6CC1"/>
    <w:rsid w:val="006D11F8"/>
    <w:rsid w:val="006D158A"/>
    <w:rsid w:val="006D1EDD"/>
    <w:rsid w:val="006D20F8"/>
    <w:rsid w:val="006D47BB"/>
    <w:rsid w:val="006D495B"/>
    <w:rsid w:val="006D5A41"/>
    <w:rsid w:val="006D67FD"/>
    <w:rsid w:val="006D6A86"/>
    <w:rsid w:val="006D6EFE"/>
    <w:rsid w:val="006D78AC"/>
    <w:rsid w:val="006D7A99"/>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0FAC"/>
    <w:rsid w:val="006F12F8"/>
    <w:rsid w:val="006F1973"/>
    <w:rsid w:val="006F28B9"/>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518"/>
    <w:rsid w:val="007176E8"/>
    <w:rsid w:val="00720142"/>
    <w:rsid w:val="00720587"/>
    <w:rsid w:val="0072068E"/>
    <w:rsid w:val="007208D3"/>
    <w:rsid w:val="00720A9C"/>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5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0E0"/>
    <w:rsid w:val="0075220F"/>
    <w:rsid w:val="007524FF"/>
    <w:rsid w:val="00753062"/>
    <w:rsid w:val="007533EB"/>
    <w:rsid w:val="0075401E"/>
    <w:rsid w:val="007543B4"/>
    <w:rsid w:val="0075460C"/>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635"/>
    <w:rsid w:val="007819BC"/>
    <w:rsid w:val="00782458"/>
    <w:rsid w:val="00782DEA"/>
    <w:rsid w:val="00782EB2"/>
    <w:rsid w:val="00783160"/>
    <w:rsid w:val="00783E5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E02"/>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8E7"/>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B7EA9"/>
    <w:rsid w:val="007C04B0"/>
    <w:rsid w:val="007C0F4B"/>
    <w:rsid w:val="007C1BB9"/>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C7F"/>
    <w:rsid w:val="007E2FED"/>
    <w:rsid w:val="007E35B5"/>
    <w:rsid w:val="007E3874"/>
    <w:rsid w:val="007E4506"/>
    <w:rsid w:val="007E4705"/>
    <w:rsid w:val="007E47ED"/>
    <w:rsid w:val="007E4A8C"/>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DDA"/>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38E"/>
    <w:rsid w:val="0082062E"/>
    <w:rsid w:val="008210BA"/>
    <w:rsid w:val="00821AB2"/>
    <w:rsid w:val="00821DC1"/>
    <w:rsid w:val="008227A6"/>
    <w:rsid w:val="00823050"/>
    <w:rsid w:val="008236C1"/>
    <w:rsid w:val="008236C9"/>
    <w:rsid w:val="0082405D"/>
    <w:rsid w:val="00824383"/>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68D"/>
    <w:rsid w:val="00835DD3"/>
    <w:rsid w:val="0083618C"/>
    <w:rsid w:val="00836281"/>
    <w:rsid w:val="0083750C"/>
    <w:rsid w:val="00837800"/>
    <w:rsid w:val="00837999"/>
    <w:rsid w:val="00837ED8"/>
    <w:rsid w:val="008409A9"/>
    <w:rsid w:val="008414C5"/>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0657"/>
    <w:rsid w:val="0086147C"/>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0EA1"/>
    <w:rsid w:val="008812CF"/>
    <w:rsid w:val="0088171C"/>
    <w:rsid w:val="00881FB0"/>
    <w:rsid w:val="00881FC9"/>
    <w:rsid w:val="00883176"/>
    <w:rsid w:val="008840EB"/>
    <w:rsid w:val="008842EF"/>
    <w:rsid w:val="00884BF4"/>
    <w:rsid w:val="0088583C"/>
    <w:rsid w:val="00885DA9"/>
    <w:rsid w:val="0088617B"/>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5FB1"/>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DD6"/>
    <w:rsid w:val="008B5C38"/>
    <w:rsid w:val="008B61D4"/>
    <w:rsid w:val="008B626B"/>
    <w:rsid w:val="008B6512"/>
    <w:rsid w:val="008B6E72"/>
    <w:rsid w:val="008B7751"/>
    <w:rsid w:val="008B7C7E"/>
    <w:rsid w:val="008B7ECB"/>
    <w:rsid w:val="008C0673"/>
    <w:rsid w:val="008C0D19"/>
    <w:rsid w:val="008C2007"/>
    <w:rsid w:val="008C283F"/>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015E"/>
    <w:rsid w:val="008E195C"/>
    <w:rsid w:val="008E1D0B"/>
    <w:rsid w:val="008E2180"/>
    <w:rsid w:val="008E22CF"/>
    <w:rsid w:val="008E286E"/>
    <w:rsid w:val="008E294F"/>
    <w:rsid w:val="008E33E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8F5"/>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4ED"/>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076DC"/>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5EC9"/>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C5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6B2A"/>
    <w:rsid w:val="009677C9"/>
    <w:rsid w:val="00967951"/>
    <w:rsid w:val="00967B70"/>
    <w:rsid w:val="009704C6"/>
    <w:rsid w:val="00970750"/>
    <w:rsid w:val="00970BA4"/>
    <w:rsid w:val="00970CB4"/>
    <w:rsid w:val="00970DF8"/>
    <w:rsid w:val="009710C4"/>
    <w:rsid w:val="00971229"/>
    <w:rsid w:val="009713C9"/>
    <w:rsid w:val="0097162F"/>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07E"/>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373"/>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380"/>
    <w:rsid w:val="009B1CD9"/>
    <w:rsid w:val="009B1F77"/>
    <w:rsid w:val="009B3645"/>
    <w:rsid w:val="009B4863"/>
    <w:rsid w:val="009B4F58"/>
    <w:rsid w:val="009B4FA5"/>
    <w:rsid w:val="009B5323"/>
    <w:rsid w:val="009B566F"/>
    <w:rsid w:val="009B5DE8"/>
    <w:rsid w:val="009B6499"/>
    <w:rsid w:val="009B64FE"/>
    <w:rsid w:val="009B6821"/>
    <w:rsid w:val="009B7194"/>
    <w:rsid w:val="009B731C"/>
    <w:rsid w:val="009B7B52"/>
    <w:rsid w:val="009C0651"/>
    <w:rsid w:val="009C0ECF"/>
    <w:rsid w:val="009C0EF4"/>
    <w:rsid w:val="009C1253"/>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55B"/>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75"/>
    <w:rsid w:val="009E79E8"/>
    <w:rsid w:val="009F0174"/>
    <w:rsid w:val="009F066C"/>
    <w:rsid w:val="009F1EDE"/>
    <w:rsid w:val="009F2829"/>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4C5B"/>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13"/>
    <w:rsid w:val="00A26A8F"/>
    <w:rsid w:val="00A26C93"/>
    <w:rsid w:val="00A26D21"/>
    <w:rsid w:val="00A27315"/>
    <w:rsid w:val="00A308F3"/>
    <w:rsid w:val="00A30BE0"/>
    <w:rsid w:val="00A30D91"/>
    <w:rsid w:val="00A30FB1"/>
    <w:rsid w:val="00A319D4"/>
    <w:rsid w:val="00A32061"/>
    <w:rsid w:val="00A32445"/>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2CFE"/>
    <w:rsid w:val="00A432E6"/>
    <w:rsid w:val="00A436B5"/>
    <w:rsid w:val="00A4463C"/>
    <w:rsid w:val="00A44CE9"/>
    <w:rsid w:val="00A44F65"/>
    <w:rsid w:val="00A45177"/>
    <w:rsid w:val="00A46131"/>
    <w:rsid w:val="00A46463"/>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327"/>
    <w:rsid w:val="00A63908"/>
    <w:rsid w:val="00A63B5F"/>
    <w:rsid w:val="00A6419D"/>
    <w:rsid w:val="00A6494C"/>
    <w:rsid w:val="00A64DC9"/>
    <w:rsid w:val="00A64EF8"/>
    <w:rsid w:val="00A659E0"/>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1D3"/>
    <w:rsid w:val="00A852FA"/>
    <w:rsid w:val="00A86120"/>
    <w:rsid w:val="00A863A9"/>
    <w:rsid w:val="00A86418"/>
    <w:rsid w:val="00A86C08"/>
    <w:rsid w:val="00A87EDE"/>
    <w:rsid w:val="00A87FD1"/>
    <w:rsid w:val="00A909F5"/>
    <w:rsid w:val="00A9111F"/>
    <w:rsid w:val="00A91B13"/>
    <w:rsid w:val="00A924A6"/>
    <w:rsid w:val="00A92ECE"/>
    <w:rsid w:val="00A9337C"/>
    <w:rsid w:val="00A93486"/>
    <w:rsid w:val="00A93BEA"/>
    <w:rsid w:val="00A94789"/>
    <w:rsid w:val="00A95020"/>
    <w:rsid w:val="00A95AEE"/>
    <w:rsid w:val="00A95B15"/>
    <w:rsid w:val="00A964F1"/>
    <w:rsid w:val="00A97655"/>
    <w:rsid w:val="00A9773B"/>
    <w:rsid w:val="00AA0126"/>
    <w:rsid w:val="00AA0434"/>
    <w:rsid w:val="00AA0509"/>
    <w:rsid w:val="00AA0B7D"/>
    <w:rsid w:val="00AA1455"/>
    <w:rsid w:val="00AA1637"/>
    <w:rsid w:val="00AA1654"/>
    <w:rsid w:val="00AA1721"/>
    <w:rsid w:val="00AA1C46"/>
    <w:rsid w:val="00AA2013"/>
    <w:rsid w:val="00AA2DDD"/>
    <w:rsid w:val="00AA38A8"/>
    <w:rsid w:val="00AA402E"/>
    <w:rsid w:val="00AA42F7"/>
    <w:rsid w:val="00AA457D"/>
    <w:rsid w:val="00AA45A7"/>
    <w:rsid w:val="00AA5093"/>
    <w:rsid w:val="00AA578A"/>
    <w:rsid w:val="00AA5CA3"/>
    <w:rsid w:val="00AA6B53"/>
    <w:rsid w:val="00AA752B"/>
    <w:rsid w:val="00AB0127"/>
    <w:rsid w:val="00AB019B"/>
    <w:rsid w:val="00AB098B"/>
    <w:rsid w:val="00AB0CA1"/>
    <w:rsid w:val="00AB15A2"/>
    <w:rsid w:val="00AB1D2A"/>
    <w:rsid w:val="00AB21C2"/>
    <w:rsid w:val="00AB230A"/>
    <w:rsid w:val="00AB2564"/>
    <w:rsid w:val="00AB2A54"/>
    <w:rsid w:val="00AB35EC"/>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CD7"/>
    <w:rsid w:val="00AC2D54"/>
    <w:rsid w:val="00AC2F06"/>
    <w:rsid w:val="00AC3266"/>
    <w:rsid w:val="00AC3358"/>
    <w:rsid w:val="00AC414F"/>
    <w:rsid w:val="00AC4ECC"/>
    <w:rsid w:val="00AC6521"/>
    <w:rsid w:val="00AC67B6"/>
    <w:rsid w:val="00AD0108"/>
    <w:rsid w:val="00AD08FD"/>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17E6"/>
    <w:rsid w:val="00AE23F1"/>
    <w:rsid w:val="00AE25A0"/>
    <w:rsid w:val="00AE289C"/>
    <w:rsid w:val="00AE2C3A"/>
    <w:rsid w:val="00AE495C"/>
    <w:rsid w:val="00AE4C10"/>
    <w:rsid w:val="00AE4F9D"/>
    <w:rsid w:val="00AE50F7"/>
    <w:rsid w:val="00AE5EAF"/>
    <w:rsid w:val="00AE77F4"/>
    <w:rsid w:val="00AE7833"/>
    <w:rsid w:val="00AF04D7"/>
    <w:rsid w:val="00AF09C3"/>
    <w:rsid w:val="00AF0B16"/>
    <w:rsid w:val="00AF0BA0"/>
    <w:rsid w:val="00AF11BA"/>
    <w:rsid w:val="00AF140B"/>
    <w:rsid w:val="00AF2374"/>
    <w:rsid w:val="00AF2BFB"/>
    <w:rsid w:val="00AF2DEF"/>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2E32"/>
    <w:rsid w:val="00B0397B"/>
    <w:rsid w:val="00B044DC"/>
    <w:rsid w:val="00B046E0"/>
    <w:rsid w:val="00B04A78"/>
    <w:rsid w:val="00B050A3"/>
    <w:rsid w:val="00B05387"/>
    <w:rsid w:val="00B057CB"/>
    <w:rsid w:val="00B0653F"/>
    <w:rsid w:val="00B0655D"/>
    <w:rsid w:val="00B07B6A"/>
    <w:rsid w:val="00B100FE"/>
    <w:rsid w:val="00B10239"/>
    <w:rsid w:val="00B102D9"/>
    <w:rsid w:val="00B10E27"/>
    <w:rsid w:val="00B10E45"/>
    <w:rsid w:val="00B11648"/>
    <w:rsid w:val="00B12790"/>
    <w:rsid w:val="00B12DB3"/>
    <w:rsid w:val="00B1467F"/>
    <w:rsid w:val="00B14843"/>
    <w:rsid w:val="00B14C14"/>
    <w:rsid w:val="00B152CC"/>
    <w:rsid w:val="00B15CCB"/>
    <w:rsid w:val="00B1612F"/>
    <w:rsid w:val="00B16297"/>
    <w:rsid w:val="00B207C6"/>
    <w:rsid w:val="00B20BE9"/>
    <w:rsid w:val="00B221B7"/>
    <w:rsid w:val="00B231C6"/>
    <w:rsid w:val="00B236B1"/>
    <w:rsid w:val="00B2445B"/>
    <w:rsid w:val="00B24ACD"/>
    <w:rsid w:val="00B24C07"/>
    <w:rsid w:val="00B26B63"/>
    <w:rsid w:val="00B26CCB"/>
    <w:rsid w:val="00B27796"/>
    <w:rsid w:val="00B27E88"/>
    <w:rsid w:val="00B27F80"/>
    <w:rsid w:val="00B3028C"/>
    <w:rsid w:val="00B304AB"/>
    <w:rsid w:val="00B304D4"/>
    <w:rsid w:val="00B30A87"/>
    <w:rsid w:val="00B317DB"/>
    <w:rsid w:val="00B3192D"/>
    <w:rsid w:val="00B31AA8"/>
    <w:rsid w:val="00B31BFD"/>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891"/>
    <w:rsid w:val="00B42B96"/>
    <w:rsid w:val="00B42BA3"/>
    <w:rsid w:val="00B42CE2"/>
    <w:rsid w:val="00B4411A"/>
    <w:rsid w:val="00B44450"/>
    <w:rsid w:val="00B456B1"/>
    <w:rsid w:val="00B457D9"/>
    <w:rsid w:val="00B45B97"/>
    <w:rsid w:val="00B464A1"/>
    <w:rsid w:val="00B4663D"/>
    <w:rsid w:val="00B46C56"/>
    <w:rsid w:val="00B47811"/>
    <w:rsid w:val="00B50342"/>
    <w:rsid w:val="00B5070C"/>
    <w:rsid w:val="00B5090C"/>
    <w:rsid w:val="00B50FA7"/>
    <w:rsid w:val="00B5159A"/>
    <w:rsid w:val="00B515C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25F7"/>
    <w:rsid w:val="00B62B8C"/>
    <w:rsid w:val="00B63B4E"/>
    <w:rsid w:val="00B65249"/>
    <w:rsid w:val="00B661E4"/>
    <w:rsid w:val="00B6709A"/>
    <w:rsid w:val="00B674E9"/>
    <w:rsid w:val="00B67B76"/>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272"/>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5AA"/>
    <w:rsid w:val="00BA1B4A"/>
    <w:rsid w:val="00BA2048"/>
    <w:rsid w:val="00BA22BA"/>
    <w:rsid w:val="00BA2991"/>
    <w:rsid w:val="00BA2CE1"/>
    <w:rsid w:val="00BA316E"/>
    <w:rsid w:val="00BA31BC"/>
    <w:rsid w:val="00BA3B6A"/>
    <w:rsid w:val="00BA48AD"/>
    <w:rsid w:val="00BA4DA6"/>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572"/>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493A"/>
    <w:rsid w:val="00BD51BF"/>
    <w:rsid w:val="00BD5D09"/>
    <w:rsid w:val="00BD6861"/>
    <w:rsid w:val="00BD6A0C"/>
    <w:rsid w:val="00BD6AC3"/>
    <w:rsid w:val="00BE025B"/>
    <w:rsid w:val="00BE038B"/>
    <w:rsid w:val="00BE0564"/>
    <w:rsid w:val="00BE1622"/>
    <w:rsid w:val="00BE1DDF"/>
    <w:rsid w:val="00BE4B63"/>
    <w:rsid w:val="00BE5286"/>
    <w:rsid w:val="00BE5681"/>
    <w:rsid w:val="00BE5B08"/>
    <w:rsid w:val="00BE62FC"/>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DB0"/>
    <w:rsid w:val="00BF6E17"/>
    <w:rsid w:val="00BF7533"/>
    <w:rsid w:val="00BF7754"/>
    <w:rsid w:val="00BF7969"/>
    <w:rsid w:val="00BF7AFB"/>
    <w:rsid w:val="00C001B4"/>
    <w:rsid w:val="00C004EF"/>
    <w:rsid w:val="00C00601"/>
    <w:rsid w:val="00C008AD"/>
    <w:rsid w:val="00C010E5"/>
    <w:rsid w:val="00C0114A"/>
    <w:rsid w:val="00C01FF8"/>
    <w:rsid w:val="00C020C7"/>
    <w:rsid w:val="00C04380"/>
    <w:rsid w:val="00C04730"/>
    <w:rsid w:val="00C048CA"/>
    <w:rsid w:val="00C049A9"/>
    <w:rsid w:val="00C04BEA"/>
    <w:rsid w:val="00C04C46"/>
    <w:rsid w:val="00C05466"/>
    <w:rsid w:val="00C05B57"/>
    <w:rsid w:val="00C0606C"/>
    <w:rsid w:val="00C066CA"/>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57F"/>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20B"/>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5F6"/>
    <w:rsid w:val="00C84E1D"/>
    <w:rsid w:val="00C85443"/>
    <w:rsid w:val="00C858E1"/>
    <w:rsid w:val="00C859D1"/>
    <w:rsid w:val="00C85EA6"/>
    <w:rsid w:val="00C864F7"/>
    <w:rsid w:val="00C87DC0"/>
    <w:rsid w:val="00C90863"/>
    <w:rsid w:val="00C908B7"/>
    <w:rsid w:val="00C909E5"/>
    <w:rsid w:val="00C90A36"/>
    <w:rsid w:val="00C911CC"/>
    <w:rsid w:val="00C925F6"/>
    <w:rsid w:val="00C9293C"/>
    <w:rsid w:val="00C93854"/>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5D82"/>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2FDA"/>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AB"/>
    <w:rsid w:val="00CF0AF9"/>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4776"/>
    <w:rsid w:val="00CF5D70"/>
    <w:rsid w:val="00CF5F71"/>
    <w:rsid w:val="00CF6776"/>
    <w:rsid w:val="00CF737B"/>
    <w:rsid w:val="00CF7795"/>
    <w:rsid w:val="00CF7D29"/>
    <w:rsid w:val="00CF7D56"/>
    <w:rsid w:val="00D002E8"/>
    <w:rsid w:val="00D014C3"/>
    <w:rsid w:val="00D02DFD"/>
    <w:rsid w:val="00D0346B"/>
    <w:rsid w:val="00D03730"/>
    <w:rsid w:val="00D03A6F"/>
    <w:rsid w:val="00D03BC8"/>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5B7A"/>
    <w:rsid w:val="00D45DB9"/>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B3B"/>
    <w:rsid w:val="00D56EEC"/>
    <w:rsid w:val="00D572AF"/>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8D3"/>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77D59"/>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39F1"/>
    <w:rsid w:val="00D940CC"/>
    <w:rsid w:val="00D944C8"/>
    <w:rsid w:val="00D94D90"/>
    <w:rsid w:val="00D951AA"/>
    <w:rsid w:val="00D954FC"/>
    <w:rsid w:val="00D96B0B"/>
    <w:rsid w:val="00D96FE3"/>
    <w:rsid w:val="00D9757A"/>
    <w:rsid w:val="00D9769C"/>
    <w:rsid w:val="00D97F9F"/>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502"/>
    <w:rsid w:val="00DB582E"/>
    <w:rsid w:val="00DB5A98"/>
    <w:rsid w:val="00DB5FEF"/>
    <w:rsid w:val="00DB6435"/>
    <w:rsid w:val="00DB64F0"/>
    <w:rsid w:val="00DB68B1"/>
    <w:rsid w:val="00DB7CD7"/>
    <w:rsid w:val="00DB7D6B"/>
    <w:rsid w:val="00DC0266"/>
    <w:rsid w:val="00DC173D"/>
    <w:rsid w:val="00DC1848"/>
    <w:rsid w:val="00DC203C"/>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5FE"/>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4E39"/>
    <w:rsid w:val="00DE514E"/>
    <w:rsid w:val="00DE5E4C"/>
    <w:rsid w:val="00DE61FE"/>
    <w:rsid w:val="00DE709B"/>
    <w:rsid w:val="00DE71ED"/>
    <w:rsid w:val="00DF0160"/>
    <w:rsid w:val="00DF04CC"/>
    <w:rsid w:val="00DF07AC"/>
    <w:rsid w:val="00DF0CAC"/>
    <w:rsid w:val="00DF0D3F"/>
    <w:rsid w:val="00DF180F"/>
    <w:rsid w:val="00DF1F3C"/>
    <w:rsid w:val="00DF2484"/>
    <w:rsid w:val="00DF265E"/>
    <w:rsid w:val="00DF2BDF"/>
    <w:rsid w:val="00DF346D"/>
    <w:rsid w:val="00DF34B6"/>
    <w:rsid w:val="00DF389B"/>
    <w:rsid w:val="00DF3D05"/>
    <w:rsid w:val="00DF4352"/>
    <w:rsid w:val="00DF4BE8"/>
    <w:rsid w:val="00DF5D2D"/>
    <w:rsid w:val="00DF6D87"/>
    <w:rsid w:val="00DF71D4"/>
    <w:rsid w:val="00DF776F"/>
    <w:rsid w:val="00DF77E6"/>
    <w:rsid w:val="00DF7F3F"/>
    <w:rsid w:val="00E00020"/>
    <w:rsid w:val="00E00BC8"/>
    <w:rsid w:val="00E00D44"/>
    <w:rsid w:val="00E00FE0"/>
    <w:rsid w:val="00E012D9"/>
    <w:rsid w:val="00E01487"/>
    <w:rsid w:val="00E022B5"/>
    <w:rsid w:val="00E022CD"/>
    <w:rsid w:val="00E02436"/>
    <w:rsid w:val="00E027A0"/>
    <w:rsid w:val="00E02A89"/>
    <w:rsid w:val="00E02E71"/>
    <w:rsid w:val="00E02E77"/>
    <w:rsid w:val="00E03C4C"/>
    <w:rsid w:val="00E03CC8"/>
    <w:rsid w:val="00E03FE5"/>
    <w:rsid w:val="00E0499C"/>
    <w:rsid w:val="00E04E74"/>
    <w:rsid w:val="00E04ECB"/>
    <w:rsid w:val="00E05486"/>
    <w:rsid w:val="00E05AE0"/>
    <w:rsid w:val="00E05C49"/>
    <w:rsid w:val="00E0628C"/>
    <w:rsid w:val="00E07A63"/>
    <w:rsid w:val="00E10067"/>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5DED"/>
    <w:rsid w:val="00E16045"/>
    <w:rsid w:val="00E17458"/>
    <w:rsid w:val="00E176EC"/>
    <w:rsid w:val="00E177BD"/>
    <w:rsid w:val="00E17C29"/>
    <w:rsid w:val="00E202CC"/>
    <w:rsid w:val="00E211BE"/>
    <w:rsid w:val="00E21206"/>
    <w:rsid w:val="00E21865"/>
    <w:rsid w:val="00E218A1"/>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12B5"/>
    <w:rsid w:val="00E527B8"/>
    <w:rsid w:val="00E53C0A"/>
    <w:rsid w:val="00E53D7F"/>
    <w:rsid w:val="00E55949"/>
    <w:rsid w:val="00E55EE8"/>
    <w:rsid w:val="00E56080"/>
    <w:rsid w:val="00E56424"/>
    <w:rsid w:val="00E56542"/>
    <w:rsid w:val="00E56CF4"/>
    <w:rsid w:val="00E56F97"/>
    <w:rsid w:val="00E608AF"/>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7DA"/>
    <w:rsid w:val="00E74F13"/>
    <w:rsid w:val="00E74F19"/>
    <w:rsid w:val="00E76425"/>
    <w:rsid w:val="00E7675C"/>
    <w:rsid w:val="00E768E6"/>
    <w:rsid w:val="00E76B7A"/>
    <w:rsid w:val="00E76EBD"/>
    <w:rsid w:val="00E76EF6"/>
    <w:rsid w:val="00E775E0"/>
    <w:rsid w:val="00E777DA"/>
    <w:rsid w:val="00E77D9E"/>
    <w:rsid w:val="00E77F3D"/>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43E3"/>
    <w:rsid w:val="00E94911"/>
    <w:rsid w:val="00E95C5E"/>
    <w:rsid w:val="00E96895"/>
    <w:rsid w:val="00E968F7"/>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244"/>
    <w:rsid w:val="00EA57A2"/>
    <w:rsid w:val="00EA6A6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20D"/>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4EB5"/>
    <w:rsid w:val="00EE5096"/>
    <w:rsid w:val="00EE5911"/>
    <w:rsid w:val="00EE5B0B"/>
    <w:rsid w:val="00EE7A53"/>
    <w:rsid w:val="00EE7A93"/>
    <w:rsid w:val="00EE7ECB"/>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C43"/>
    <w:rsid w:val="00EF7E31"/>
    <w:rsid w:val="00F00153"/>
    <w:rsid w:val="00F00826"/>
    <w:rsid w:val="00F018F1"/>
    <w:rsid w:val="00F022A2"/>
    <w:rsid w:val="00F0294E"/>
    <w:rsid w:val="00F02C33"/>
    <w:rsid w:val="00F02D81"/>
    <w:rsid w:val="00F0306F"/>
    <w:rsid w:val="00F03785"/>
    <w:rsid w:val="00F03B5E"/>
    <w:rsid w:val="00F042D3"/>
    <w:rsid w:val="00F046AF"/>
    <w:rsid w:val="00F059F1"/>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AB0"/>
    <w:rsid w:val="00F15C00"/>
    <w:rsid w:val="00F15C7A"/>
    <w:rsid w:val="00F17606"/>
    <w:rsid w:val="00F17FCD"/>
    <w:rsid w:val="00F20451"/>
    <w:rsid w:val="00F20881"/>
    <w:rsid w:val="00F20BE7"/>
    <w:rsid w:val="00F20D27"/>
    <w:rsid w:val="00F20E43"/>
    <w:rsid w:val="00F2187B"/>
    <w:rsid w:val="00F22CC0"/>
    <w:rsid w:val="00F24B2A"/>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840"/>
    <w:rsid w:val="00F47991"/>
    <w:rsid w:val="00F50DBD"/>
    <w:rsid w:val="00F51BAA"/>
    <w:rsid w:val="00F51C76"/>
    <w:rsid w:val="00F51DEA"/>
    <w:rsid w:val="00F530DF"/>
    <w:rsid w:val="00F53D26"/>
    <w:rsid w:val="00F54C8F"/>
    <w:rsid w:val="00F5556F"/>
    <w:rsid w:val="00F5563D"/>
    <w:rsid w:val="00F55A3E"/>
    <w:rsid w:val="00F5631C"/>
    <w:rsid w:val="00F563AB"/>
    <w:rsid w:val="00F56748"/>
    <w:rsid w:val="00F56840"/>
    <w:rsid w:val="00F5691C"/>
    <w:rsid w:val="00F56E71"/>
    <w:rsid w:val="00F57511"/>
    <w:rsid w:val="00F579B6"/>
    <w:rsid w:val="00F57BAB"/>
    <w:rsid w:val="00F6031C"/>
    <w:rsid w:val="00F60731"/>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4D95"/>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87E99"/>
    <w:rsid w:val="00F90FA1"/>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9792F"/>
    <w:rsid w:val="00FA0A7A"/>
    <w:rsid w:val="00FA0E41"/>
    <w:rsid w:val="00FA102D"/>
    <w:rsid w:val="00FA10C7"/>
    <w:rsid w:val="00FA13DF"/>
    <w:rsid w:val="00FA164F"/>
    <w:rsid w:val="00FA1CF2"/>
    <w:rsid w:val="00FA247F"/>
    <w:rsid w:val="00FA275E"/>
    <w:rsid w:val="00FA30FC"/>
    <w:rsid w:val="00FA3505"/>
    <w:rsid w:val="00FA36CC"/>
    <w:rsid w:val="00FA372D"/>
    <w:rsid w:val="00FA4078"/>
    <w:rsid w:val="00FA4178"/>
    <w:rsid w:val="00FA47F9"/>
    <w:rsid w:val="00FA48C6"/>
    <w:rsid w:val="00FA4F4B"/>
    <w:rsid w:val="00FA50FC"/>
    <w:rsid w:val="00FA5DEC"/>
    <w:rsid w:val="00FA687A"/>
    <w:rsid w:val="00FA6F6A"/>
    <w:rsid w:val="00FA70D1"/>
    <w:rsid w:val="00FA73BF"/>
    <w:rsid w:val="00FA74B7"/>
    <w:rsid w:val="00FA796B"/>
    <w:rsid w:val="00FB05E1"/>
    <w:rsid w:val="00FB0D1F"/>
    <w:rsid w:val="00FB189B"/>
    <w:rsid w:val="00FB1D48"/>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E72"/>
    <w:rsid w:val="00FB7FB7"/>
    <w:rsid w:val="00FC06BB"/>
    <w:rsid w:val="00FC0DCF"/>
    <w:rsid w:val="00FC0E44"/>
    <w:rsid w:val="00FC0F7A"/>
    <w:rsid w:val="00FC0FDE"/>
    <w:rsid w:val="00FC1761"/>
    <w:rsid w:val="00FC18CE"/>
    <w:rsid w:val="00FC18F8"/>
    <w:rsid w:val="00FC19E3"/>
    <w:rsid w:val="00FC1ADC"/>
    <w:rsid w:val="00FC26D4"/>
    <w:rsid w:val="00FC2A7A"/>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059"/>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5641BEE-6CDA-40D1-9A26-944E22C1C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link w:val="AutoritetiChar"/>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link w:val="AutoritetiEmerChar"/>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AutoritetiChar">
    <w:name w:val="Autoriteti Char"/>
    <w:basedOn w:val="DefaultParagraphFont"/>
    <w:link w:val="Autoriteti"/>
    <w:rsid w:val="0083568D"/>
    <w:rPr>
      <w:rFonts w:ascii="CG Times" w:eastAsia="MS Mincho" w:hAnsi="CG Times"/>
      <w:caps/>
      <w:sz w:val="22"/>
      <w:szCs w:val="22"/>
      <w:lang w:val="en-GB" w:eastAsia="en-US" w:bidi="ar-SA"/>
    </w:rPr>
  </w:style>
  <w:style w:type="character" w:customStyle="1" w:styleId="AutoritetiEmerChar">
    <w:name w:val="Autoriteti_Emer Char"/>
    <w:basedOn w:val="DefaultParagraphFont"/>
    <w:link w:val="AutoritetiEmer"/>
    <w:rsid w:val="0083568D"/>
    <w:rPr>
      <w:rFonts w:ascii="CG Times" w:eastAsia="MS Mincho" w:hAnsi="CG Times"/>
      <w:b/>
      <w:sz w:val="22"/>
      <w:szCs w:val="22"/>
      <w:lang w:val="en-GB" w:eastAsia="en-US" w:bidi="ar-SA"/>
    </w:rPr>
  </w:style>
  <w:style w:type="character" w:customStyle="1" w:styleId="ParagrafiChar">
    <w:name w:val="Paragrafi Char"/>
    <w:basedOn w:val="DefaultParagraphFont"/>
    <w:link w:val="Paragrafi0"/>
    <w:locked/>
    <w:rsid w:val="0083568D"/>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912</Words>
  <Characters>5200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6100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2019-03-17T17:24:00Z</dcterms:created>
  <dcterms:modified xsi:type="dcterms:W3CDTF">2019-03-17T17:24:00Z</dcterms:modified>
</cp:coreProperties>
</file>