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93B" w:rsidRDefault="00A9593B" w:rsidP="00A9593B">
      <w:pPr>
        <w:pStyle w:val="Akti"/>
      </w:pPr>
      <w:bookmarkStart w:id="0" w:name="_GoBack"/>
      <w:bookmarkEnd w:id="0"/>
      <w:r w:rsidRPr="009A2E88">
        <w:t>Vendim</w:t>
      </w:r>
    </w:p>
    <w:p w:rsidR="00A9593B" w:rsidRDefault="00A9593B" w:rsidP="00A9593B">
      <w:pPr>
        <w:pStyle w:val="NumriData"/>
      </w:pPr>
      <w:r>
        <w:t>Nr.527, datë 17.6.2010</w:t>
      </w:r>
    </w:p>
    <w:p w:rsidR="00A9593B" w:rsidRDefault="00A9593B" w:rsidP="00A9593B">
      <w:pPr>
        <w:pStyle w:val="Paragrafi0"/>
      </w:pPr>
    </w:p>
    <w:p w:rsidR="00A9593B" w:rsidRDefault="00A9593B" w:rsidP="00A9593B">
      <w:pPr>
        <w:pStyle w:val="Titulli0"/>
      </w:pPr>
      <w:r>
        <w:t>Për një shtesë FONDI në buxhetin e vitit 2010, miratuar për kryeministrinë</w:t>
      </w:r>
    </w:p>
    <w:p w:rsidR="00A9593B" w:rsidRDefault="00A9593B" w:rsidP="00A9593B">
      <w:pPr>
        <w:pStyle w:val="Paragrafi0"/>
      </w:pPr>
    </w:p>
    <w:p w:rsidR="00A9593B" w:rsidRDefault="00A9593B" w:rsidP="00A9593B">
      <w:pPr>
        <w:pStyle w:val="Paragrafi0"/>
      </w:pPr>
      <w:r>
        <w:t>Në mbështetje të nenit 100 të Kushtetutës, të neneve 5 e 45, të ligjit nr.9936, datë 26.6.2008 “Për menaxhimin e sistemit  buxhetor  në  Republikën  e  Shqipërisë” dhe të nenit 13  të  ligjit  nr.10 190, datë 26.11.2009 “Për buxhetin e vitit 2010”, me propozimin e Ministrit për Inovacionin dhe Teknologjinë e Informacionit e të Komunikimit, Këshilli i Ministrave</w:t>
      </w:r>
    </w:p>
    <w:p w:rsidR="00A9593B" w:rsidRDefault="00A9593B" w:rsidP="00A9593B">
      <w:pPr>
        <w:pStyle w:val="Paragrafi0"/>
      </w:pPr>
    </w:p>
    <w:p w:rsidR="00A9593B" w:rsidRDefault="00A9593B" w:rsidP="00A9593B">
      <w:pPr>
        <w:pStyle w:val="VENDOSI0"/>
      </w:pPr>
      <w:r>
        <w:t>Vendosi:</w:t>
      </w:r>
    </w:p>
    <w:p w:rsidR="00A9593B" w:rsidRDefault="00A9593B" w:rsidP="00A9593B">
      <w:pPr>
        <w:pStyle w:val="Paragrafi0"/>
      </w:pPr>
    </w:p>
    <w:p w:rsidR="00A9593B" w:rsidRDefault="00A9593B" w:rsidP="00A9593B">
      <w:pPr>
        <w:pStyle w:val="Paragrafi0"/>
      </w:pPr>
      <w:r>
        <w:t>1. Kryeministrisë, në buxhetin e miratuar për vitin 2010, zëri “Shpenzime operative”, t’i shtohet fondi prej 27 500 000 (njëzet e shtatë milionë e pesëqind mijë) lekësh, për realizimin, prodhimin, transmetimin e spotit, organizimin e veprimtarive kulturore e të tjera, në kuadër të 20- vjetorit të rënies së komunizmit.</w:t>
      </w:r>
    </w:p>
    <w:p w:rsidR="00A9593B" w:rsidRDefault="00A9593B" w:rsidP="00A9593B">
      <w:pPr>
        <w:pStyle w:val="Paragrafi0"/>
      </w:pPr>
      <w:r>
        <w:t>2. Ky fond të përballohet nga fondi rezervë i Buxhetit të Shtetit.</w:t>
      </w:r>
    </w:p>
    <w:p w:rsidR="00A9593B" w:rsidRPr="00A9593B" w:rsidRDefault="00A9593B" w:rsidP="00A9593B">
      <w:pPr>
        <w:pStyle w:val="Paragrafi0"/>
        <w:rPr>
          <w:lang w:val="it-IT"/>
        </w:rPr>
      </w:pPr>
      <w:r w:rsidRPr="00A9593B">
        <w:rPr>
          <w:lang w:val="it-IT"/>
        </w:rPr>
        <w:t>3. Ngarkohen Kryeministria dhe Ministra e Financave për zbatimin e këtij vendimi.</w:t>
      </w:r>
    </w:p>
    <w:p w:rsidR="00A9593B" w:rsidRPr="00A9593B" w:rsidRDefault="00A9593B" w:rsidP="00A9593B">
      <w:pPr>
        <w:pStyle w:val="Paragrafi0"/>
        <w:rPr>
          <w:lang w:val="it-IT"/>
        </w:rPr>
      </w:pPr>
      <w:r w:rsidRPr="00A9593B">
        <w:rPr>
          <w:lang w:val="it-IT"/>
        </w:rPr>
        <w:t>Ky vendim hyn në fuqi menjëherë.</w:t>
      </w:r>
    </w:p>
    <w:p w:rsidR="00A9593B" w:rsidRPr="00A9593B" w:rsidRDefault="00A9593B" w:rsidP="00A9593B">
      <w:pPr>
        <w:pStyle w:val="Paragrafi0"/>
        <w:rPr>
          <w:lang w:val="it-IT"/>
        </w:rPr>
      </w:pPr>
    </w:p>
    <w:p w:rsidR="00A9593B" w:rsidRDefault="00A9593B" w:rsidP="00A9593B">
      <w:pPr>
        <w:pStyle w:val="Autoriteti"/>
      </w:pPr>
      <w:r>
        <w:t>Kryeministri</w:t>
      </w:r>
    </w:p>
    <w:p w:rsidR="00A9593B" w:rsidRDefault="00A9593B" w:rsidP="00A9593B">
      <w:pPr>
        <w:pStyle w:val="AutoritetiEmer"/>
      </w:pPr>
      <w:r>
        <w:t>Sali Berisha</w:t>
      </w:r>
    </w:p>
    <w:sectPr w:rsidR="00A959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9593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6D7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02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08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6E53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1EF4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93B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5795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1C3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A781133-4933-487C-99E3-65783A149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A9593B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A9593B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A9593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2019-03-17T16:59:00Z</dcterms:created>
  <dcterms:modified xsi:type="dcterms:W3CDTF">2019-03-17T16:59:00Z</dcterms:modified>
</cp:coreProperties>
</file>