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F52" w:rsidRPr="00860CD6" w:rsidRDefault="00A72F52" w:rsidP="00A72F52">
      <w:pPr>
        <w:pStyle w:val="Akti"/>
        <w:keepNext w:val="0"/>
        <w:rPr>
          <w:lang w:val="it-IT"/>
        </w:rPr>
      </w:pPr>
      <w:bookmarkStart w:id="0" w:name="_GoBack"/>
      <w:bookmarkEnd w:id="0"/>
      <w:r w:rsidRPr="00860CD6">
        <w:rPr>
          <w:lang w:val="it-IT"/>
        </w:rPr>
        <w:t xml:space="preserve">Vendim </w:t>
      </w:r>
    </w:p>
    <w:p w:rsidR="00A72F52" w:rsidRPr="00860CD6" w:rsidRDefault="00A72F52" w:rsidP="00A72F52">
      <w:pPr>
        <w:pStyle w:val="NumriData"/>
        <w:keepNext w:val="0"/>
        <w:rPr>
          <w:lang w:val="it-IT"/>
        </w:rPr>
      </w:pPr>
      <w:r w:rsidRPr="00860CD6">
        <w:rPr>
          <w:lang w:val="it-IT"/>
        </w:rPr>
        <w:t>Nr.485, dat</w:t>
      </w:r>
      <w:r>
        <w:rPr>
          <w:lang w:val="it-IT"/>
        </w:rPr>
        <w:t>ë</w:t>
      </w:r>
      <w:r w:rsidRPr="00860CD6">
        <w:rPr>
          <w:lang w:val="it-IT"/>
        </w:rPr>
        <w:t xml:space="preserve"> 23.6.2010</w:t>
      </w:r>
    </w:p>
    <w:p w:rsidR="00A72F52" w:rsidRDefault="00A72F52" w:rsidP="00A72F52">
      <w:pPr>
        <w:pStyle w:val="Paragrafi0"/>
        <w:rPr>
          <w:lang w:val="it-IT"/>
        </w:rPr>
      </w:pPr>
    </w:p>
    <w:p w:rsidR="00A72F52" w:rsidRPr="00860CD6" w:rsidRDefault="00A72F52" w:rsidP="00A72F52">
      <w:pPr>
        <w:pStyle w:val="Titulli0"/>
        <w:keepNext w:val="0"/>
        <w:rPr>
          <w:lang w:val="it-IT"/>
        </w:rPr>
      </w:pPr>
      <w:r w:rsidRPr="00860CD6">
        <w:rPr>
          <w:lang w:val="it-IT"/>
        </w:rPr>
        <w:t>P</w:t>
      </w:r>
      <w:r>
        <w:rPr>
          <w:lang w:val="it-IT"/>
        </w:rPr>
        <w:t>ë</w:t>
      </w:r>
      <w:r w:rsidRPr="00860CD6">
        <w:rPr>
          <w:lang w:val="it-IT"/>
        </w:rPr>
        <w:t>r disa shtesa n</w:t>
      </w:r>
      <w:r>
        <w:rPr>
          <w:lang w:val="it-IT"/>
        </w:rPr>
        <w:t>ë</w:t>
      </w:r>
      <w:r w:rsidRPr="00860CD6">
        <w:rPr>
          <w:lang w:val="it-IT"/>
        </w:rPr>
        <w:t xml:space="preserve"> vendimin nr.191, dat</w:t>
      </w:r>
      <w:r>
        <w:rPr>
          <w:lang w:val="it-IT"/>
        </w:rPr>
        <w:t>ë</w:t>
      </w:r>
      <w:r w:rsidRPr="00860CD6">
        <w:rPr>
          <w:lang w:val="it-IT"/>
        </w:rPr>
        <w:t xml:space="preserve"> 22.3</w:t>
      </w:r>
      <w:r>
        <w:rPr>
          <w:lang w:val="it-IT"/>
        </w:rPr>
        <w:t>.2007</w:t>
      </w:r>
      <w:r w:rsidRPr="00860CD6">
        <w:rPr>
          <w:lang w:val="it-IT"/>
        </w:rPr>
        <w:t xml:space="preserve"> t</w:t>
      </w:r>
      <w:r>
        <w:rPr>
          <w:lang w:val="it-IT"/>
        </w:rPr>
        <w:t>ë</w:t>
      </w:r>
      <w:r w:rsidRPr="00860CD6">
        <w:rPr>
          <w:lang w:val="it-IT"/>
        </w:rPr>
        <w:t xml:space="preserve"> k</w:t>
      </w:r>
      <w:r>
        <w:rPr>
          <w:lang w:val="it-IT"/>
        </w:rPr>
        <w:t>ë</w:t>
      </w:r>
      <w:r w:rsidRPr="00860CD6">
        <w:rPr>
          <w:lang w:val="it-IT"/>
        </w:rPr>
        <w:t>shillit t</w:t>
      </w:r>
      <w:r>
        <w:rPr>
          <w:lang w:val="it-IT"/>
        </w:rPr>
        <w:t>ë</w:t>
      </w:r>
      <w:r w:rsidRPr="00860CD6">
        <w:rPr>
          <w:lang w:val="it-IT"/>
        </w:rPr>
        <w:t xml:space="preserve"> Ministrave “p</w:t>
      </w:r>
      <w:r>
        <w:rPr>
          <w:lang w:val="it-IT"/>
        </w:rPr>
        <w:t>ë</w:t>
      </w:r>
      <w:r w:rsidRPr="00860CD6">
        <w:rPr>
          <w:lang w:val="it-IT"/>
        </w:rPr>
        <w:t>r vendosjen e opone</w:t>
      </w:r>
      <w:r>
        <w:rPr>
          <w:lang w:val="it-IT"/>
        </w:rPr>
        <w:t>n</w:t>
      </w:r>
      <w:r w:rsidRPr="00860CD6">
        <w:rPr>
          <w:lang w:val="it-IT"/>
        </w:rPr>
        <w:t>c</w:t>
      </w:r>
      <w:r>
        <w:rPr>
          <w:lang w:val="it-IT"/>
        </w:rPr>
        <w:t>ë</w:t>
      </w:r>
      <w:r w:rsidRPr="00860CD6">
        <w:rPr>
          <w:lang w:val="it-IT"/>
        </w:rPr>
        <w:t>s teknike shtet</w:t>
      </w:r>
      <w:r>
        <w:rPr>
          <w:lang w:val="it-IT"/>
        </w:rPr>
        <w:t>ë</w:t>
      </w:r>
      <w:r w:rsidRPr="00860CD6">
        <w:rPr>
          <w:lang w:val="it-IT"/>
        </w:rPr>
        <w:t>rore p</w:t>
      </w:r>
      <w:r>
        <w:rPr>
          <w:lang w:val="it-IT"/>
        </w:rPr>
        <w:t>ë</w:t>
      </w:r>
      <w:r w:rsidRPr="00860CD6">
        <w:rPr>
          <w:lang w:val="it-IT"/>
        </w:rPr>
        <w:t>r projektet e nd</w:t>
      </w:r>
      <w:r>
        <w:rPr>
          <w:lang w:val="it-IT"/>
        </w:rPr>
        <w:t>ë</w:t>
      </w:r>
      <w:r w:rsidRPr="00860CD6">
        <w:rPr>
          <w:lang w:val="it-IT"/>
        </w:rPr>
        <w:t>rtimit t</w:t>
      </w:r>
      <w:r>
        <w:rPr>
          <w:lang w:val="it-IT"/>
        </w:rPr>
        <w:t>ë</w:t>
      </w:r>
      <w:r w:rsidRPr="00860CD6">
        <w:rPr>
          <w:lang w:val="it-IT"/>
        </w:rPr>
        <w:t xml:space="preserve"> hidrocentraleve, me koncesion”, t</w:t>
      </w:r>
      <w:r>
        <w:rPr>
          <w:lang w:val="it-IT"/>
        </w:rPr>
        <w:t>ë</w:t>
      </w:r>
      <w:r w:rsidRPr="00860CD6">
        <w:rPr>
          <w:lang w:val="it-IT"/>
        </w:rPr>
        <w:t xml:space="preserve"> ndryshuar</w:t>
      </w:r>
    </w:p>
    <w:p w:rsidR="00A72F52" w:rsidRDefault="00A72F52" w:rsidP="00A72F52">
      <w:pPr>
        <w:pStyle w:val="Paragrafi0"/>
        <w:rPr>
          <w:lang w:val="it-IT"/>
        </w:rPr>
      </w:pPr>
    </w:p>
    <w:p w:rsidR="00A72F52" w:rsidRPr="00860CD6" w:rsidRDefault="00A72F52" w:rsidP="00A72F52">
      <w:pPr>
        <w:pStyle w:val="BazLigjPropozues"/>
        <w:keepNext w:val="0"/>
        <w:rPr>
          <w:lang w:val="it-IT"/>
        </w:rPr>
      </w:pPr>
      <w:r w:rsidRPr="00860CD6">
        <w:rPr>
          <w:lang w:val="it-IT"/>
        </w:rPr>
        <w:t>N</w:t>
      </w:r>
      <w:r>
        <w:rPr>
          <w:lang w:val="it-IT"/>
        </w:rPr>
        <w:t>ë</w:t>
      </w:r>
      <w:r w:rsidRPr="00860CD6">
        <w:rPr>
          <w:lang w:val="it-IT"/>
        </w:rPr>
        <w:t xml:space="preserve"> mb</w:t>
      </w:r>
      <w:r>
        <w:rPr>
          <w:lang w:val="it-IT"/>
        </w:rPr>
        <w:t>ë</w:t>
      </w:r>
      <w:r w:rsidRPr="00860CD6">
        <w:rPr>
          <w:lang w:val="it-IT"/>
        </w:rPr>
        <w:t>shtetje t</w:t>
      </w:r>
      <w:r>
        <w:rPr>
          <w:lang w:val="it-IT"/>
        </w:rPr>
        <w:t>ë</w:t>
      </w:r>
      <w:r w:rsidRPr="00860CD6">
        <w:rPr>
          <w:lang w:val="it-IT"/>
        </w:rPr>
        <w:t xml:space="preserve"> nenit 100 t</w:t>
      </w:r>
      <w:r>
        <w:rPr>
          <w:lang w:val="it-IT"/>
        </w:rPr>
        <w:t>ë</w:t>
      </w:r>
      <w:r w:rsidRPr="00860CD6">
        <w:rPr>
          <w:lang w:val="it-IT"/>
        </w:rPr>
        <w:t xml:space="preserve"> Kushtetut</w:t>
      </w:r>
      <w:r>
        <w:rPr>
          <w:lang w:val="it-IT"/>
        </w:rPr>
        <w:t>ë</w:t>
      </w:r>
      <w:r w:rsidRPr="00860CD6">
        <w:rPr>
          <w:lang w:val="it-IT"/>
        </w:rPr>
        <w:t>s, t</w:t>
      </w:r>
      <w:r>
        <w:rPr>
          <w:lang w:val="it-IT"/>
        </w:rPr>
        <w:t>ë</w:t>
      </w:r>
      <w:r w:rsidRPr="00860CD6">
        <w:rPr>
          <w:lang w:val="it-IT"/>
        </w:rPr>
        <w:t xml:space="preserve"> ligjit nr.7961, dat</w:t>
      </w:r>
      <w:r>
        <w:rPr>
          <w:lang w:val="it-IT"/>
        </w:rPr>
        <w:t>ë</w:t>
      </w:r>
      <w:r w:rsidRPr="00860CD6">
        <w:rPr>
          <w:lang w:val="it-IT"/>
        </w:rPr>
        <w:t xml:space="preserve"> 12.7.1995 “Kodi i Pun</w:t>
      </w:r>
      <w:r>
        <w:rPr>
          <w:lang w:val="it-IT"/>
        </w:rPr>
        <w:t>ë</w:t>
      </w:r>
      <w:r w:rsidRPr="00860CD6">
        <w:rPr>
          <w:lang w:val="it-IT"/>
        </w:rPr>
        <w:t>s i Republik</w:t>
      </w:r>
      <w:r>
        <w:rPr>
          <w:lang w:val="it-IT"/>
        </w:rPr>
        <w:t>ë</w:t>
      </w:r>
      <w:r w:rsidRPr="00860CD6">
        <w:rPr>
          <w:lang w:val="it-IT"/>
        </w:rPr>
        <w:t>s s</w:t>
      </w:r>
      <w:r>
        <w:rPr>
          <w:lang w:val="it-IT"/>
        </w:rPr>
        <w:t>ë</w:t>
      </w:r>
      <w:r w:rsidRPr="00860CD6">
        <w:rPr>
          <w:lang w:val="it-IT"/>
        </w:rPr>
        <w:t xml:space="preserve"> Shqip</w:t>
      </w:r>
      <w:r>
        <w:rPr>
          <w:lang w:val="it-IT"/>
        </w:rPr>
        <w:t>ë</w:t>
      </w:r>
      <w:r w:rsidRPr="00860CD6">
        <w:rPr>
          <w:lang w:val="it-IT"/>
        </w:rPr>
        <w:t>ris</w:t>
      </w:r>
      <w:r>
        <w:rPr>
          <w:lang w:val="it-IT"/>
        </w:rPr>
        <w:t>ë</w:t>
      </w:r>
      <w:r w:rsidRPr="00860CD6">
        <w:rPr>
          <w:lang w:val="it-IT"/>
        </w:rPr>
        <w:t>“, t</w:t>
      </w:r>
      <w:r>
        <w:rPr>
          <w:lang w:val="it-IT"/>
        </w:rPr>
        <w:t>ë</w:t>
      </w:r>
      <w:r w:rsidRPr="00860CD6">
        <w:rPr>
          <w:lang w:val="it-IT"/>
        </w:rPr>
        <w:t xml:space="preserve"> ndryshuar, t</w:t>
      </w:r>
      <w:r>
        <w:rPr>
          <w:lang w:val="it-IT"/>
        </w:rPr>
        <w:t>ë</w:t>
      </w:r>
      <w:r w:rsidRPr="00860CD6">
        <w:rPr>
          <w:lang w:val="it-IT"/>
        </w:rPr>
        <w:t xml:space="preserve"> ligjit nr.9367, dat</w:t>
      </w:r>
      <w:r>
        <w:rPr>
          <w:lang w:val="it-IT"/>
        </w:rPr>
        <w:t>ë</w:t>
      </w:r>
      <w:r w:rsidRPr="00860CD6">
        <w:rPr>
          <w:lang w:val="it-IT"/>
        </w:rPr>
        <w:t xml:space="preserve"> 7.4.2005 “P</w:t>
      </w:r>
      <w:r>
        <w:rPr>
          <w:lang w:val="it-IT"/>
        </w:rPr>
        <w:t>ë</w:t>
      </w:r>
      <w:r w:rsidRPr="00860CD6">
        <w:rPr>
          <w:lang w:val="it-IT"/>
        </w:rPr>
        <w:t>r parandalimin e konfliktit t</w:t>
      </w:r>
      <w:r>
        <w:rPr>
          <w:lang w:val="it-IT"/>
        </w:rPr>
        <w:t>ë</w:t>
      </w:r>
      <w:r w:rsidRPr="00860CD6">
        <w:rPr>
          <w:lang w:val="it-IT"/>
        </w:rPr>
        <w:t xml:space="preserve"> interesave n</w:t>
      </w:r>
      <w:r>
        <w:rPr>
          <w:lang w:val="it-IT"/>
        </w:rPr>
        <w:t>ë</w:t>
      </w:r>
      <w:r w:rsidRPr="00860CD6">
        <w:rPr>
          <w:lang w:val="it-IT"/>
        </w:rPr>
        <w:t xml:space="preserve"> ushtrimin e funksioneve publike”, t</w:t>
      </w:r>
      <w:r>
        <w:rPr>
          <w:lang w:val="it-IT"/>
        </w:rPr>
        <w:t>ë neneve 4, 6, 8 e 18</w:t>
      </w:r>
      <w:r w:rsidRPr="00860CD6">
        <w:rPr>
          <w:lang w:val="it-IT"/>
        </w:rPr>
        <w:t xml:space="preserve"> t</w:t>
      </w:r>
      <w:r>
        <w:rPr>
          <w:lang w:val="it-IT"/>
        </w:rPr>
        <w:t>ë</w:t>
      </w:r>
      <w:r w:rsidRPr="00860CD6">
        <w:rPr>
          <w:lang w:val="it-IT"/>
        </w:rPr>
        <w:t xml:space="preserve"> ligjit nr.8402, dat</w:t>
      </w:r>
      <w:r>
        <w:rPr>
          <w:lang w:val="it-IT"/>
        </w:rPr>
        <w:t>ë</w:t>
      </w:r>
      <w:r w:rsidRPr="00860CD6">
        <w:rPr>
          <w:lang w:val="it-IT"/>
        </w:rPr>
        <w:t xml:space="preserve"> 29.7.1998 “P</w:t>
      </w:r>
      <w:r>
        <w:rPr>
          <w:lang w:val="it-IT"/>
        </w:rPr>
        <w:t>ë</w:t>
      </w:r>
      <w:r w:rsidRPr="00860CD6">
        <w:rPr>
          <w:lang w:val="it-IT"/>
        </w:rPr>
        <w:t>r kontrollin dhe disiplinimin e punimeve t</w:t>
      </w:r>
      <w:r>
        <w:rPr>
          <w:lang w:val="it-IT"/>
        </w:rPr>
        <w:t>ë</w:t>
      </w:r>
      <w:r w:rsidRPr="00860CD6">
        <w:rPr>
          <w:lang w:val="it-IT"/>
        </w:rPr>
        <w:t xml:space="preserve"> nd</w:t>
      </w:r>
      <w:r>
        <w:rPr>
          <w:lang w:val="it-IT"/>
        </w:rPr>
        <w:t>ë</w:t>
      </w:r>
      <w:r w:rsidRPr="00860CD6">
        <w:rPr>
          <w:lang w:val="it-IT"/>
        </w:rPr>
        <w:t>rtimit” dhe t</w:t>
      </w:r>
      <w:r>
        <w:rPr>
          <w:lang w:val="it-IT"/>
        </w:rPr>
        <w:t>ë</w:t>
      </w:r>
      <w:r w:rsidRPr="00860CD6">
        <w:rPr>
          <w:lang w:val="it-IT"/>
        </w:rPr>
        <w:t xml:space="preserve"> ligjit nr.10190, dat</w:t>
      </w:r>
      <w:r>
        <w:rPr>
          <w:lang w:val="it-IT"/>
        </w:rPr>
        <w:t>ë</w:t>
      </w:r>
      <w:r w:rsidRPr="00860CD6">
        <w:rPr>
          <w:lang w:val="it-IT"/>
        </w:rPr>
        <w:t xml:space="preserve"> 26.11.2009 “P</w:t>
      </w:r>
      <w:r>
        <w:rPr>
          <w:lang w:val="it-IT"/>
        </w:rPr>
        <w:t>ë</w:t>
      </w:r>
      <w:r w:rsidRPr="00860CD6">
        <w:rPr>
          <w:lang w:val="it-IT"/>
        </w:rPr>
        <w:t>r buxhetin e vitit 2010”, me propozimin e Ministrit t</w:t>
      </w:r>
      <w:r>
        <w:rPr>
          <w:lang w:val="it-IT"/>
        </w:rPr>
        <w:t>ë</w:t>
      </w:r>
      <w:r w:rsidRPr="00860CD6">
        <w:rPr>
          <w:lang w:val="it-IT"/>
        </w:rPr>
        <w:t xml:space="preserve"> Ekonomis</w:t>
      </w:r>
      <w:r>
        <w:rPr>
          <w:lang w:val="it-IT"/>
        </w:rPr>
        <w:t>ë</w:t>
      </w:r>
      <w:r w:rsidRPr="00860CD6">
        <w:rPr>
          <w:lang w:val="it-IT"/>
        </w:rPr>
        <w:t>, Tregtis</w:t>
      </w:r>
      <w:r>
        <w:rPr>
          <w:lang w:val="it-IT"/>
        </w:rPr>
        <w:t>ë</w:t>
      </w:r>
      <w:r w:rsidRPr="00860CD6">
        <w:rPr>
          <w:lang w:val="it-IT"/>
        </w:rPr>
        <w:t xml:space="preserve"> dhe Energjetik</w:t>
      </w:r>
      <w:r>
        <w:rPr>
          <w:lang w:val="it-IT"/>
        </w:rPr>
        <w:t>ë</w:t>
      </w:r>
      <w:r w:rsidRPr="00860CD6">
        <w:rPr>
          <w:lang w:val="it-IT"/>
        </w:rPr>
        <w:t>s, K</w:t>
      </w:r>
      <w:r>
        <w:rPr>
          <w:lang w:val="it-IT"/>
        </w:rPr>
        <w:t>ë</w:t>
      </w:r>
      <w:r w:rsidRPr="00860CD6">
        <w:rPr>
          <w:lang w:val="it-IT"/>
        </w:rPr>
        <w:t>shilli i Ministrave</w:t>
      </w:r>
    </w:p>
    <w:p w:rsidR="00A72F52" w:rsidRDefault="00A72F52" w:rsidP="00A72F52">
      <w:pPr>
        <w:pStyle w:val="Paragrafi0"/>
        <w:ind w:firstLine="0"/>
        <w:rPr>
          <w:lang w:val="it-IT"/>
        </w:rPr>
      </w:pPr>
    </w:p>
    <w:p w:rsidR="00A72F52" w:rsidRPr="00860CD6" w:rsidRDefault="00A72F52" w:rsidP="00A72F52">
      <w:pPr>
        <w:pStyle w:val="VENDOSI0"/>
        <w:keepNext w:val="0"/>
        <w:rPr>
          <w:lang w:val="it-IT"/>
        </w:rPr>
      </w:pPr>
      <w:r w:rsidRPr="00860CD6">
        <w:rPr>
          <w:lang w:val="it-IT"/>
        </w:rPr>
        <w:t>Vendosi:</w:t>
      </w:r>
    </w:p>
    <w:p w:rsidR="00A72F52" w:rsidRDefault="00A72F52" w:rsidP="00A72F52">
      <w:pPr>
        <w:pStyle w:val="Paragrafi0"/>
        <w:rPr>
          <w:lang w:val="it-IT"/>
        </w:rPr>
      </w:pPr>
    </w:p>
    <w:p w:rsidR="00A72F52" w:rsidRPr="00AC3FB9" w:rsidRDefault="00A72F52" w:rsidP="00A72F52">
      <w:pPr>
        <w:pStyle w:val="Paragrafi0"/>
        <w:rPr>
          <w:lang w:val="it-IT"/>
        </w:rPr>
      </w:pPr>
      <w:r w:rsidRPr="00AC3FB9">
        <w:rPr>
          <w:lang w:val="it-IT"/>
        </w:rPr>
        <w:t>Në vendimin nr.191, datë</w:t>
      </w:r>
      <w:r>
        <w:rPr>
          <w:lang w:val="it-IT"/>
        </w:rPr>
        <w:t xml:space="preserve"> 22.3.2007</w:t>
      </w:r>
      <w:r w:rsidRPr="00AC3FB9">
        <w:rPr>
          <w:lang w:val="it-IT"/>
        </w:rPr>
        <w:t xml:space="preserve"> të Këshillit të Ministrave, të ndryshuar, bëhen këto shtesa:</w:t>
      </w:r>
    </w:p>
    <w:p w:rsidR="00A72F52" w:rsidRPr="00AC3FB9" w:rsidRDefault="00A72F52" w:rsidP="00A72F52">
      <w:pPr>
        <w:pStyle w:val="Paragrafi0"/>
        <w:rPr>
          <w:lang w:val="it-IT"/>
        </w:rPr>
      </w:pPr>
      <w:r w:rsidRPr="00AC3FB9">
        <w:rPr>
          <w:lang w:val="it-IT"/>
        </w:rPr>
        <w:t>1. Në pikën 1, pas fjalëve “…Për të gjitha projektet e propozuara…” shtohen “…si dhe projektet e zbatimit…”.</w:t>
      </w:r>
    </w:p>
    <w:p w:rsidR="00A72F52" w:rsidRDefault="00A72F52" w:rsidP="00A72F52">
      <w:pPr>
        <w:pStyle w:val="Paragrafi0"/>
        <w:rPr>
          <w:lang w:val="it-IT"/>
        </w:rPr>
      </w:pPr>
      <w:r>
        <w:rPr>
          <w:lang w:val="it-IT"/>
        </w:rPr>
        <w:t xml:space="preserve">2. </w:t>
      </w:r>
      <w:r w:rsidRPr="00AC3FB9">
        <w:rPr>
          <w:lang w:val="it-IT"/>
        </w:rPr>
        <w:t>Në fund të p</w:t>
      </w:r>
      <w:r>
        <w:rPr>
          <w:lang w:val="it-IT"/>
        </w:rPr>
        <w:t>i</w:t>
      </w:r>
      <w:r w:rsidRPr="00AC3FB9">
        <w:rPr>
          <w:lang w:val="it-IT"/>
        </w:rPr>
        <w:t>kës 3 shtohet paragrafi, me këtë përmbajtje:</w:t>
      </w:r>
    </w:p>
    <w:p w:rsidR="00A72F52" w:rsidRPr="00AC3FB9" w:rsidRDefault="00A72F52" w:rsidP="00A72F52">
      <w:pPr>
        <w:pStyle w:val="Paragrafi0"/>
        <w:rPr>
          <w:lang w:val="it-IT"/>
        </w:rPr>
      </w:pPr>
    </w:p>
    <w:p w:rsidR="00A72F52" w:rsidRPr="00AC3FB9" w:rsidRDefault="00A72F52" w:rsidP="00A72F52">
      <w:pPr>
        <w:pStyle w:val="Paragrafi0"/>
        <w:rPr>
          <w:lang w:val="it-IT"/>
        </w:rPr>
      </w:pPr>
      <w:r w:rsidRPr="00AC3FB9">
        <w:rPr>
          <w:lang w:val="it-IT"/>
        </w:rPr>
        <w:t>“…si dhe opone</w:t>
      </w:r>
      <w:r>
        <w:rPr>
          <w:lang w:val="it-IT"/>
        </w:rPr>
        <w:t>n</w:t>
      </w:r>
      <w:r w:rsidRPr="00AC3FB9">
        <w:rPr>
          <w:lang w:val="it-IT"/>
        </w:rPr>
        <w:t>cën e proje</w:t>
      </w:r>
      <w:r>
        <w:rPr>
          <w:lang w:val="it-IT"/>
        </w:rPr>
        <w:t>k</w:t>
      </w:r>
      <w:r w:rsidRPr="00AC3FB9">
        <w:rPr>
          <w:lang w:val="it-IT"/>
        </w:rPr>
        <w:t>teve të zbatimit, sipas udhëzimit të Ministrit të Ekonomisë, Tregtisë dhe Energjetikës, e përcaktuar në pikë</w:t>
      </w:r>
      <w:r>
        <w:rPr>
          <w:lang w:val="it-IT"/>
        </w:rPr>
        <w:t>n 1</w:t>
      </w:r>
      <w:r w:rsidRPr="00AC3FB9">
        <w:rPr>
          <w:lang w:val="it-IT"/>
        </w:rPr>
        <w:t xml:space="preserve"> të këtij vendimi…”.</w:t>
      </w:r>
    </w:p>
    <w:p w:rsidR="00A72F52" w:rsidRPr="00AC3FB9" w:rsidRDefault="00A72F52" w:rsidP="00A72F52">
      <w:pPr>
        <w:pStyle w:val="Paragrafi0"/>
        <w:rPr>
          <w:lang w:val="it-IT"/>
        </w:rPr>
      </w:pPr>
      <w:r w:rsidRPr="00AC3FB9">
        <w:rPr>
          <w:lang w:val="it-IT"/>
        </w:rPr>
        <w:t>Ky vendim hyn në fuqi pas botimit në</w:t>
      </w:r>
      <w:r>
        <w:rPr>
          <w:lang w:val="it-IT"/>
        </w:rPr>
        <w:t xml:space="preserve"> Fletoren Zyrtare</w:t>
      </w:r>
      <w:r w:rsidRPr="00AC3FB9">
        <w:rPr>
          <w:lang w:val="it-IT"/>
        </w:rPr>
        <w:t>.</w:t>
      </w:r>
    </w:p>
    <w:p w:rsidR="00A72F52" w:rsidRPr="009C6D00" w:rsidRDefault="00A72F52" w:rsidP="00A72F52">
      <w:pPr>
        <w:pStyle w:val="Autoriteti"/>
        <w:keepNext w:val="0"/>
        <w:rPr>
          <w:lang w:val="it-IT"/>
        </w:rPr>
      </w:pPr>
      <w:r w:rsidRPr="009C6D00">
        <w:rPr>
          <w:lang w:val="it-IT"/>
        </w:rPr>
        <w:t>KRYEMINISTRI</w:t>
      </w:r>
    </w:p>
    <w:p w:rsidR="00A72F52" w:rsidRPr="009C6D00" w:rsidRDefault="00A72F52" w:rsidP="00A72F52">
      <w:pPr>
        <w:pStyle w:val="AutoritetiEmer"/>
        <w:rPr>
          <w:lang w:val="it-IT"/>
        </w:rPr>
      </w:pPr>
      <w:r w:rsidRPr="009C6D00">
        <w:rPr>
          <w:lang w:val="it-IT"/>
        </w:rPr>
        <w:t>Sali Berisha</w:t>
      </w:r>
    </w:p>
    <w:sectPr w:rsidR="00A72F52" w:rsidRPr="009C6D0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72F52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B1A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EF2"/>
    <w:rsid w:val="00434A36"/>
    <w:rsid w:val="00435AD5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984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2220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2F52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F5EBA4-D3FC-4CD7-AB9C-498DFDAF1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A72F52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A72F52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2019-03-22T10:24:00Z</dcterms:created>
  <dcterms:modified xsi:type="dcterms:W3CDTF">2019-03-22T10:24:00Z</dcterms:modified>
</cp:coreProperties>
</file>