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6DB" w:rsidRPr="00B2281E" w:rsidRDefault="006A46DB" w:rsidP="006A46DB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B2281E">
        <w:rPr>
          <w:rFonts w:ascii="Garamond" w:hAnsi="Garamond"/>
          <w:sz w:val="24"/>
          <w:szCs w:val="24"/>
        </w:rPr>
        <w:t>VENDIM</w:t>
      </w:r>
    </w:p>
    <w:p w:rsidR="006A46DB" w:rsidRPr="00B2281E" w:rsidRDefault="006A46DB" w:rsidP="006A46DB">
      <w:pPr>
        <w:pStyle w:val="NumriData"/>
        <w:keepNext w:val="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Nr.513, datë 30.6.2010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 </w:t>
      </w:r>
    </w:p>
    <w:p w:rsidR="006A46DB" w:rsidRPr="00B2281E" w:rsidRDefault="006A46DB" w:rsidP="006A46DB">
      <w:pPr>
        <w:pStyle w:val="Titulli0"/>
        <w:keepNext w:val="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PËR  SHPRONËSIMIN, PËR INTERES PUBLIK, TË PRONARËVE TË PASURIVE TË PALUAJTSHME, PRONË PRIVATE, QË PREKEN NGA NDËRTIMI I LINJËS 400 KV, TIRANË–PODGORICË, QARKU DURRËS</w:t>
      </w:r>
    </w:p>
    <w:p w:rsidR="00B2281E" w:rsidRPr="00B2281E" w:rsidRDefault="00B2281E" w:rsidP="00B2281E">
      <w:pPr>
        <w:jc w:val="center"/>
        <w:rPr>
          <w:rFonts w:ascii="Garamond" w:hAnsi="Garamond"/>
          <w:i/>
          <w:lang w:val="en-GB"/>
        </w:rPr>
      </w:pPr>
      <w:r w:rsidRPr="00B2281E">
        <w:rPr>
          <w:rFonts w:ascii="Garamond" w:hAnsi="Garamond"/>
          <w:i/>
          <w:lang w:val="en-GB"/>
        </w:rPr>
        <w:t>(Ndryshuar me VKM nr. 781, datë 29.9.2010)</w:t>
      </w:r>
    </w:p>
    <w:p w:rsidR="00B2281E" w:rsidRPr="00B2281E" w:rsidRDefault="00B2281E" w:rsidP="00B2281E">
      <w:pPr>
        <w:jc w:val="right"/>
        <w:rPr>
          <w:rFonts w:ascii="Garamond" w:hAnsi="Garamond"/>
          <w:i/>
          <w:lang w:val="en-GB"/>
        </w:rPr>
      </w:pPr>
      <w:r w:rsidRPr="00B2281E">
        <w:rPr>
          <w:rFonts w:ascii="Garamond" w:hAnsi="Garamond"/>
          <w:i/>
          <w:lang w:val="en-GB"/>
        </w:rPr>
        <w:t>(i përditësuar)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 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 </w:t>
      </w:r>
    </w:p>
    <w:p w:rsidR="006A46DB" w:rsidRPr="00B2281E" w:rsidRDefault="006A46DB" w:rsidP="006A46DB">
      <w:pPr>
        <w:pStyle w:val="VENDOSI0"/>
        <w:keepNext w:val="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VENDOSI: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 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1. Shpronësimin, për interes publik, të pronarëve të pasurive të paluajtshme, pronë private, që preken nga ndërtimi i linjës 400 KV, Tiranë–Podgoricë, qarku Durrës, sipas tabelës që i bashkëlidhet këtij vendimi. 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2. Shpronësimi të bëhet në favor  të OST, sh.a. </w:t>
      </w:r>
    </w:p>
    <w:p w:rsidR="006A46DB" w:rsidRPr="00B2281E" w:rsidRDefault="006A46DB" w:rsidP="006A46DB">
      <w:pPr>
        <w:pStyle w:val="Paragrafi0"/>
        <w:rPr>
          <w:rFonts w:ascii="Garamond" w:hAnsi="Garamond"/>
          <w:i/>
          <w:sz w:val="24"/>
          <w:szCs w:val="24"/>
        </w:rPr>
      </w:pPr>
      <w:r w:rsidRPr="00B2281E">
        <w:rPr>
          <w:rFonts w:ascii="Garamond" w:hAnsi="Garamond"/>
          <w:i/>
          <w:sz w:val="24"/>
          <w:szCs w:val="24"/>
        </w:rPr>
        <w:t xml:space="preserve">3. </w:t>
      </w:r>
      <w:r w:rsidR="00B2281E" w:rsidRPr="00B2281E">
        <w:rPr>
          <w:rFonts w:ascii="Garamond" w:hAnsi="Garamond"/>
          <w:i/>
          <w:sz w:val="24"/>
          <w:szCs w:val="24"/>
        </w:rPr>
        <w:t>Pronarët e pasurive të paluajtshme, që shpronësohen, të kompensohen në lekë, në vlerë të plotë, sipas masës përkatëse të kompensimit, që paraqitet në tabelën që i bashkëlidhet këtij vendimi, për sipërfaqen prej 1890.7 (një mijë e tetëqind e nëntëdhjetë pikë shtatë) m2, tokë bujqësore arë dhe ullishte, vlerësuar në shumën e përgjithshme prej 2 156 980 (dy milionë e njëqind e pesëdhjetë e gjashtë mijë e nëntëqind e tetëdhjetë) lekësh.</w:t>
      </w:r>
      <w:r w:rsidRPr="00B2281E">
        <w:rPr>
          <w:rFonts w:ascii="Garamond" w:hAnsi="Garamond"/>
          <w:i/>
          <w:sz w:val="24"/>
          <w:szCs w:val="24"/>
        </w:rPr>
        <w:t> </w:t>
      </w:r>
    </w:p>
    <w:p w:rsidR="006A46DB" w:rsidRPr="00B2281E" w:rsidRDefault="006A46DB" w:rsidP="006A46DB">
      <w:pPr>
        <w:pStyle w:val="Paragrafi0"/>
        <w:rPr>
          <w:rFonts w:ascii="Garamond" w:hAnsi="Garamond"/>
          <w:i/>
          <w:sz w:val="24"/>
          <w:szCs w:val="24"/>
        </w:rPr>
      </w:pPr>
      <w:r w:rsidRPr="00B2281E">
        <w:rPr>
          <w:rFonts w:ascii="Garamond" w:hAnsi="Garamond"/>
          <w:i/>
          <w:sz w:val="24"/>
          <w:szCs w:val="24"/>
        </w:rPr>
        <w:t>4. </w:t>
      </w:r>
      <w:r w:rsidR="00B2281E" w:rsidRPr="00B2281E">
        <w:rPr>
          <w:rFonts w:ascii="Garamond" w:hAnsi="Garamond"/>
          <w:i/>
          <w:sz w:val="24"/>
          <w:szCs w:val="24"/>
        </w:rPr>
        <w:t>Fondi prej 2 156 980 (dy milionë e njëqind e pesëdhjetë e gjashtë mijë e nëntëqind e tetëdhjetë) lekësh të përballohet nga fondet e OST sh.a.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5. Vlera e shpenzimeve procedurale të shpronësimit, në shumën 895 000 (tetëqind e nëntëdhjetë e pesë mijë) lekë, të përballohet nga OST sh.a., si subjekt që garanton shpenzimet procedurale të këtij shpronësimi. 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6. Shpronësimi të fillojë brenda muajit korrik 2010 dhe të përfundojë brenda muajit tetor 2010. 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7. Mënyra e pagesës të bëhet pas paraqitjes së dokumenteve të pronësisë, sipas ligjit nr.8561, datë 22.12.1999 “Për shpronësimet dhe marrjen në përdorim të përkohshëm të pasurisë, pronë private, për interes publik”. 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8. Punimet për ndërtimin e linjës 400 KV Tiranë – Podgoricë, qarku Durrës, të përfundojnë  brenda muajit dhjetor  2010. 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9. Ngarkohen Ministria e Ekonomisë, Tregtisë dhe Energjetikës dhe OST sh.a., për zbatimin e këtij vendimi.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Ky vendim hyn në fuqi menjëherë dhe botohet në Fletoren Zyrtare.</w:t>
      </w:r>
    </w:p>
    <w:p w:rsidR="006A46DB" w:rsidRPr="00B2281E" w:rsidRDefault="006A46DB" w:rsidP="006A46DB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 KRYEMINISTRI</w:t>
      </w:r>
    </w:p>
    <w:p w:rsidR="006A46DB" w:rsidRPr="00B2281E" w:rsidRDefault="006A46DB" w:rsidP="006A46DB">
      <w:pPr>
        <w:pStyle w:val="AutoritetiEmer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Sali Berisha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  <w:sectPr w:rsidR="006A46DB" w:rsidRPr="00B2281E" w:rsidSect="006A46D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6A46DB" w:rsidRPr="00B2281E" w:rsidRDefault="006A46DB" w:rsidP="006A46DB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lastRenderedPageBreak/>
        <w:t>LISTA E PRONARËVE PËR SHPRONËSIM PËR EFEKT TË NDËRTIMIT TË LINJËS “400 KV, ZONA E QARKUT DURRËS”</w:t>
      </w:r>
    </w:p>
    <w:p w:rsidR="006A46DB" w:rsidRPr="00B2281E" w:rsidRDefault="006A46DB" w:rsidP="006A46DB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TABELA PËRMBLEDHËSE PËR QARKUN DURRËS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984"/>
        <w:gridCol w:w="850"/>
        <w:gridCol w:w="844"/>
        <w:gridCol w:w="1101"/>
        <w:gridCol w:w="1059"/>
        <w:gridCol w:w="1141"/>
        <w:gridCol w:w="1059"/>
        <w:gridCol w:w="1186"/>
        <w:gridCol w:w="1755"/>
        <w:gridCol w:w="1016"/>
        <w:gridCol w:w="1562"/>
        <w:gridCol w:w="1099"/>
      </w:tblGrid>
      <w:tr w:rsidR="006A46DB" w:rsidRPr="00B2281E" w:rsidTr="006A46DB">
        <w:tc>
          <w:tcPr>
            <w:tcW w:w="189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18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Objekti</w:t>
            </w:r>
          </w:p>
        </w:tc>
        <w:tc>
          <w:tcPr>
            <w:tcW w:w="4101" w:type="pct"/>
            <w:gridSpan w:val="10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Shpronësimi definitiv</w:t>
            </w:r>
          </w:p>
        </w:tc>
        <w:tc>
          <w:tcPr>
            <w:tcW w:w="392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Shënime</w:t>
            </w:r>
          </w:p>
        </w:tc>
      </w:tr>
      <w:tr w:rsidR="006A46DB" w:rsidRPr="00B2281E" w:rsidTr="006A46DB">
        <w:tc>
          <w:tcPr>
            <w:tcW w:w="189" w:type="pct"/>
            <w:vMerge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18" w:type="pct"/>
            <w:vMerge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30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Emri</w:t>
            </w:r>
          </w:p>
        </w:tc>
        <w:tc>
          <w:tcPr>
            <w:tcW w:w="322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Atësia</w:t>
            </w:r>
          </w:p>
        </w:tc>
        <w:tc>
          <w:tcPr>
            <w:tcW w:w="395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Mbiemri</w:t>
            </w:r>
          </w:p>
        </w:tc>
        <w:tc>
          <w:tcPr>
            <w:tcW w:w="330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Lloji i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pasurisë</w:t>
            </w:r>
          </w:p>
        </w:tc>
        <w:tc>
          <w:tcPr>
            <w:tcW w:w="368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kadastral</w:t>
            </w:r>
          </w:p>
        </w:tc>
        <w:tc>
          <w:tcPr>
            <w:tcW w:w="369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 i pasurisë</w:t>
            </w:r>
          </w:p>
        </w:tc>
        <w:tc>
          <w:tcPr>
            <w:tcW w:w="467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Sasia e sip. pronës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648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Sipërfaqe shtylla për shpronësim defenitiv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388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Çmimi i tokës lek/m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484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Vlera e kompensimit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92" w:type="pct"/>
            <w:vMerge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95" w:type="pct"/>
            <w:gridSpan w:val="5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Rrethi Krujë</w:t>
            </w:r>
          </w:p>
        </w:tc>
        <w:tc>
          <w:tcPr>
            <w:tcW w:w="36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95" w:type="pct"/>
            <w:gridSpan w:val="5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Bashkia Krujë (shtylla 249-259)</w:t>
            </w:r>
          </w:p>
        </w:tc>
        <w:tc>
          <w:tcPr>
            <w:tcW w:w="36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232.3</w:t>
            </w:r>
          </w:p>
        </w:tc>
        <w:tc>
          <w:tcPr>
            <w:tcW w:w="38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57,615</w:t>
            </w:r>
          </w:p>
        </w:tc>
        <w:tc>
          <w:tcPr>
            <w:tcW w:w="3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65" w:type="pct"/>
            <w:gridSpan w:val="4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Komuna Thumanë (shtylla 260-263)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418.6</w:t>
            </w:r>
          </w:p>
        </w:tc>
        <w:tc>
          <w:tcPr>
            <w:tcW w:w="38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151,957</w:t>
            </w:r>
          </w:p>
        </w:tc>
        <w:tc>
          <w:tcPr>
            <w:tcW w:w="3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65" w:type="pct"/>
            <w:gridSpan w:val="4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Bashkia Fushë Krujë (shtylla 264-278)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958.3</w:t>
            </w:r>
          </w:p>
        </w:tc>
        <w:tc>
          <w:tcPr>
            <w:tcW w:w="38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1,874,995</w:t>
            </w:r>
          </w:p>
        </w:tc>
        <w:tc>
          <w:tcPr>
            <w:tcW w:w="3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65" w:type="pct"/>
            <w:gridSpan w:val="4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Komuna Nikël (shtylla 279-283)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395.7</w:t>
            </w:r>
          </w:p>
        </w:tc>
        <w:tc>
          <w:tcPr>
            <w:tcW w:w="38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72,413</w:t>
            </w:r>
          </w:p>
        </w:tc>
        <w:tc>
          <w:tcPr>
            <w:tcW w:w="3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95" w:type="pct"/>
            <w:gridSpan w:val="5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Shuma</w:t>
            </w:r>
          </w:p>
        </w:tc>
        <w:tc>
          <w:tcPr>
            <w:tcW w:w="36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2,004.9</w:t>
            </w:r>
          </w:p>
        </w:tc>
        <w:tc>
          <w:tcPr>
            <w:tcW w:w="38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2,084,566,5</w:t>
            </w:r>
          </w:p>
        </w:tc>
        <w:tc>
          <w:tcPr>
            <w:tcW w:w="3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Qarku Durrës</w:t>
            </w:r>
          </w:p>
        </w:tc>
        <w:tc>
          <w:tcPr>
            <w:tcW w:w="3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1,843.7</w:t>
            </w:r>
          </w:p>
        </w:tc>
        <w:tc>
          <w:tcPr>
            <w:tcW w:w="38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620,960.1</w:t>
            </w:r>
          </w:p>
        </w:tc>
        <w:tc>
          <w:tcPr>
            <w:tcW w:w="3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LISTA E PRONARËVE QË SHPRONËSOHEN PËR EFEKT TË NDËRTIMIT TË LINJËS “400 KV, ZONA E QARKUT DURRËS”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Qarku: Durrës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Rrethi: Krujë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Komuna: Nikël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"/>
        <w:gridCol w:w="974"/>
        <w:gridCol w:w="856"/>
        <w:gridCol w:w="858"/>
        <w:gridCol w:w="1101"/>
        <w:gridCol w:w="1059"/>
        <w:gridCol w:w="1141"/>
        <w:gridCol w:w="1059"/>
        <w:gridCol w:w="1125"/>
        <w:gridCol w:w="1167"/>
        <w:gridCol w:w="935"/>
        <w:gridCol w:w="1562"/>
        <w:gridCol w:w="1769"/>
      </w:tblGrid>
      <w:tr w:rsidR="006A46DB" w:rsidRPr="00B2281E" w:rsidTr="006A46DB">
        <w:tc>
          <w:tcPr>
            <w:tcW w:w="202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26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 i shtyllës</w:t>
            </w:r>
          </w:p>
        </w:tc>
        <w:tc>
          <w:tcPr>
            <w:tcW w:w="3826" w:type="pct"/>
            <w:gridSpan w:val="10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Pronësia</w:t>
            </w:r>
          </w:p>
        </w:tc>
        <w:tc>
          <w:tcPr>
            <w:tcW w:w="646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Shënime</w:t>
            </w:r>
          </w:p>
        </w:tc>
      </w:tr>
      <w:tr w:rsidR="006A46DB" w:rsidRPr="00B2281E" w:rsidTr="006A46DB">
        <w:tc>
          <w:tcPr>
            <w:tcW w:w="202" w:type="pct"/>
            <w:vMerge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26" w:type="pct"/>
            <w:vMerge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91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Emri</w:t>
            </w:r>
          </w:p>
        </w:tc>
        <w:tc>
          <w:tcPr>
            <w:tcW w:w="326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Atësia</w:t>
            </w:r>
          </w:p>
        </w:tc>
        <w:tc>
          <w:tcPr>
            <w:tcW w:w="389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Mbiemri</w:t>
            </w:r>
          </w:p>
        </w:tc>
        <w:tc>
          <w:tcPr>
            <w:tcW w:w="390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Lloji i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pasurisë</w:t>
            </w:r>
          </w:p>
        </w:tc>
        <w:tc>
          <w:tcPr>
            <w:tcW w:w="390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kadastral</w:t>
            </w:r>
          </w:p>
        </w:tc>
        <w:tc>
          <w:tcPr>
            <w:tcW w:w="325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 i pasurisë</w:t>
            </w:r>
          </w:p>
        </w:tc>
        <w:tc>
          <w:tcPr>
            <w:tcW w:w="449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Sasia e sip. pronës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431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Shtylla sipërfaqe  definitive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56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Çmimi i tokës lek/m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479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Vlera e kompensimit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646" w:type="pct"/>
            <w:vMerge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202" w:type="pct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722" w:type="pct"/>
            <w:gridSpan w:val="5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Komuna Nikël</w:t>
            </w: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25" w:type="pct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49" w:type="pct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1" w:type="pct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56" w:type="pct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79" w:type="pct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646" w:type="pct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20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Verjon</w:t>
            </w: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4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20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279</w:t>
            </w:r>
          </w:p>
        </w:tc>
        <w:tc>
          <w:tcPr>
            <w:tcW w:w="617" w:type="pct"/>
            <w:gridSpan w:val="2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Komuna Nikël</w:t>
            </w:r>
          </w:p>
        </w:tc>
        <w:tc>
          <w:tcPr>
            <w:tcW w:w="3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Pyll</w:t>
            </w: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3783</w:t>
            </w:r>
          </w:p>
        </w:tc>
        <w:tc>
          <w:tcPr>
            <w:tcW w:w="32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44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98.9</w:t>
            </w:r>
          </w:p>
        </w:tc>
        <w:tc>
          <w:tcPr>
            <w:tcW w:w="35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Shtet</w:t>
            </w:r>
          </w:p>
        </w:tc>
      </w:tr>
      <w:tr w:rsidR="006A46DB" w:rsidRPr="00B2281E" w:rsidTr="006A46DB">
        <w:tc>
          <w:tcPr>
            <w:tcW w:w="20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280</w:t>
            </w:r>
          </w:p>
        </w:tc>
        <w:tc>
          <w:tcPr>
            <w:tcW w:w="617" w:type="pct"/>
            <w:gridSpan w:val="2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Komuna Nikël</w:t>
            </w:r>
          </w:p>
        </w:tc>
        <w:tc>
          <w:tcPr>
            <w:tcW w:w="3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Pyll</w:t>
            </w: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3783</w:t>
            </w:r>
          </w:p>
        </w:tc>
        <w:tc>
          <w:tcPr>
            <w:tcW w:w="32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44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87.1</w:t>
            </w:r>
          </w:p>
        </w:tc>
        <w:tc>
          <w:tcPr>
            <w:tcW w:w="35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Shtet</w:t>
            </w:r>
          </w:p>
        </w:tc>
      </w:tr>
      <w:tr w:rsidR="006A46DB" w:rsidRPr="00B2281E" w:rsidTr="006A46DB">
        <w:tc>
          <w:tcPr>
            <w:tcW w:w="20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281</w:t>
            </w: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Hamdi</w:t>
            </w: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Asllan</w:t>
            </w:r>
          </w:p>
        </w:tc>
        <w:tc>
          <w:tcPr>
            <w:tcW w:w="3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Doku</w:t>
            </w: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Pyll</w:t>
            </w: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3783</w:t>
            </w:r>
          </w:p>
        </w:tc>
        <w:tc>
          <w:tcPr>
            <w:tcW w:w="32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36/2</w:t>
            </w:r>
          </w:p>
        </w:tc>
        <w:tc>
          <w:tcPr>
            <w:tcW w:w="44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130.9</w:t>
            </w:r>
          </w:p>
        </w:tc>
        <w:tc>
          <w:tcPr>
            <w:tcW w:w="35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191</w:t>
            </w:r>
          </w:p>
        </w:tc>
        <w:tc>
          <w:tcPr>
            <w:tcW w:w="47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24,999</w:t>
            </w:r>
          </w:p>
        </w:tc>
        <w:tc>
          <w:tcPr>
            <w:tcW w:w="64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S’ka informacion</w:t>
            </w:r>
          </w:p>
        </w:tc>
      </w:tr>
      <w:tr w:rsidR="006A46DB" w:rsidRPr="00B2281E" w:rsidTr="006A46DB">
        <w:tc>
          <w:tcPr>
            <w:tcW w:w="20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A6b</w:t>
            </w: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282</w:t>
            </w: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Korb</w:t>
            </w: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Abaz</w:t>
            </w:r>
          </w:p>
        </w:tc>
        <w:tc>
          <w:tcPr>
            <w:tcW w:w="3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Brata</w:t>
            </w: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Arë</w:t>
            </w: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3783</w:t>
            </w:r>
          </w:p>
        </w:tc>
        <w:tc>
          <w:tcPr>
            <w:tcW w:w="32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241/5</w:t>
            </w:r>
          </w:p>
        </w:tc>
        <w:tc>
          <w:tcPr>
            <w:tcW w:w="44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165.9</w:t>
            </w:r>
          </w:p>
        </w:tc>
        <w:tc>
          <w:tcPr>
            <w:tcW w:w="35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191</w:t>
            </w:r>
          </w:p>
        </w:tc>
        <w:tc>
          <w:tcPr>
            <w:tcW w:w="47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31,686</w:t>
            </w:r>
          </w:p>
        </w:tc>
        <w:tc>
          <w:tcPr>
            <w:tcW w:w="64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S’ka informacion</w:t>
            </w:r>
          </w:p>
        </w:tc>
      </w:tr>
      <w:tr w:rsidR="006A46DB" w:rsidRPr="00B2281E" w:rsidTr="006A46DB">
        <w:tc>
          <w:tcPr>
            <w:tcW w:w="20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Kurcaj</w:t>
            </w: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4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7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4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Konfirmuar ZVRPP</w:t>
            </w:r>
          </w:p>
        </w:tc>
      </w:tr>
      <w:tr w:rsidR="006A46DB" w:rsidRPr="00B2281E" w:rsidTr="006A46DB">
        <w:tc>
          <w:tcPr>
            <w:tcW w:w="20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283</w:t>
            </w: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Idriz</w:t>
            </w: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38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Milla</w:t>
            </w: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2333</w:t>
            </w:r>
          </w:p>
        </w:tc>
        <w:tc>
          <w:tcPr>
            <w:tcW w:w="32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897/11</w:t>
            </w:r>
          </w:p>
        </w:tc>
        <w:tc>
          <w:tcPr>
            <w:tcW w:w="44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98.9</w:t>
            </w:r>
          </w:p>
        </w:tc>
        <w:tc>
          <w:tcPr>
            <w:tcW w:w="35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159</w:t>
            </w:r>
          </w:p>
        </w:tc>
        <w:tc>
          <w:tcPr>
            <w:tcW w:w="47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15,728</w:t>
            </w:r>
          </w:p>
        </w:tc>
        <w:tc>
          <w:tcPr>
            <w:tcW w:w="64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Konfirmuar ZVRPP</w:t>
            </w:r>
          </w:p>
        </w:tc>
      </w:tr>
    </w:tbl>
    <w:p w:rsidR="006A46DB" w:rsidRPr="00B2281E" w:rsidRDefault="006A46DB" w:rsidP="006A46DB">
      <w:pPr>
        <w:pStyle w:val="TitulliTitull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TitulliTitull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TitulliTitull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TitulliTitull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LISTA E PRONARËVE QË SHPRONËSOHEN PËR EFEKT TË NDËRTIMIT TË LINJËS “400 KV, ZONA E QARKUT DURRËS”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Qarku: Durrës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Rrethi: Krujë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Komuna: Thumanë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1044"/>
        <w:gridCol w:w="1069"/>
        <w:gridCol w:w="844"/>
        <w:gridCol w:w="1101"/>
        <w:gridCol w:w="1059"/>
        <w:gridCol w:w="1390"/>
        <w:gridCol w:w="1059"/>
        <w:gridCol w:w="902"/>
        <w:gridCol w:w="1167"/>
        <w:gridCol w:w="920"/>
        <w:gridCol w:w="1562"/>
        <w:gridCol w:w="1539"/>
      </w:tblGrid>
      <w:tr w:rsidR="006A46DB" w:rsidRPr="00B2281E" w:rsidTr="006A46DB">
        <w:tc>
          <w:tcPr>
            <w:tcW w:w="177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38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 i shtyllës</w:t>
            </w:r>
          </w:p>
        </w:tc>
        <w:tc>
          <w:tcPr>
            <w:tcW w:w="3792" w:type="pct"/>
            <w:gridSpan w:val="10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Pronësia</w:t>
            </w:r>
          </w:p>
        </w:tc>
        <w:tc>
          <w:tcPr>
            <w:tcW w:w="693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Shënime</w:t>
            </w:r>
          </w:p>
        </w:tc>
      </w:tr>
      <w:tr w:rsidR="006A46DB" w:rsidRPr="00B2281E" w:rsidTr="006A46DB">
        <w:tc>
          <w:tcPr>
            <w:tcW w:w="177" w:type="pct"/>
            <w:vMerge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38" w:type="pct"/>
            <w:vMerge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43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Emri</w:t>
            </w:r>
          </w:p>
        </w:tc>
        <w:tc>
          <w:tcPr>
            <w:tcW w:w="291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Atësia</w:t>
            </w:r>
          </w:p>
        </w:tc>
        <w:tc>
          <w:tcPr>
            <w:tcW w:w="354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Mbiemri</w:t>
            </w:r>
          </w:p>
        </w:tc>
        <w:tc>
          <w:tcPr>
            <w:tcW w:w="361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Lloji i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pasurisë</w:t>
            </w:r>
          </w:p>
        </w:tc>
        <w:tc>
          <w:tcPr>
            <w:tcW w:w="576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kadastral</w:t>
            </w:r>
          </w:p>
        </w:tc>
        <w:tc>
          <w:tcPr>
            <w:tcW w:w="336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 i pasurisë</w:t>
            </w:r>
          </w:p>
        </w:tc>
        <w:tc>
          <w:tcPr>
            <w:tcW w:w="293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Sasia e sip. pronës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433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Shtylla sipërfaqe  definitive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9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Çmimi i tokës lek/m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496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Vlera e kompensimit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693" w:type="pct"/>
            <w:vMerge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7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87" w:type="pct"/>
            <w:gridSpan w:val="5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Komuna Thumanë</w:t>
            </w:r>
          </w:p>
        </w:tc>
        <w:tc>
          <w:tcPr>
            <w:tcW w:w="57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7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Borizanë</w:t>
            </w:r>
          </w:p>
        </w:tc>
        <w:tc>
          <w:tcPr>
            <w:tcW w:w="34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7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7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261</w:t>
            </w:r>
          </w:p>
        </w:tc>
        <w:tc>
          <w:tcPr>
            <w:tcW w:w="34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Besim</w:t>
            </w: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Selman</w:t>
            </w: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Ramazan</w:t>
            </w: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Leka</w:t>
            </w:r>
          </w:p>
        </w:tc>
        <w:tc>
          <w:tcPr>
            <w:tcW w:w="36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ullishte</w:t>
            </w:r>
          </w:p>
        </w:tc>
        <w:tc>
          <w:tcPr>
            <w:tcW w:w="57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K-34-88-(120-B)</w:t>
            </w:r>
          </w:p>
        </w:tc>
        <w:tc>
          <w:tcPr>
            <w:tcW w:w="33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111.5</w:t>
            </w:r>
          </w:p>
        </w:tc>
        <w:tc>
          <w:tcPr>
            <w:tcW w:w="3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363.0</w:t>
            </w:r>
          </w:p>
        </w:tc>
        <w:tc>
          <w:tcPr>
            <w:tcW w:w="4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40.489</w:t>
            </w:r>
          </w:p>
        </w:tc>
        <w:tc>
          <w:tcPr>
            <w:tcW w:w="6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6A46DB" w:rsidRPr="00B2281E" w:rsidTr="006A46DB">
        <w:tc>
          <w:tcPr>
            <w:tcW w:w="17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262</w:t>
            </w:r>
          </w:p>
        </w:tc>
        <w:tc>
          <w:tcPr>
            <w:tcW w:w="34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Sejfulla</w:t>
            </w: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Hasan</w:t>
            </w: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Shefqet</w:t>
            </w: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Leka</w:t>
            </w:r>
          </w:p>
        </w:tc>
        <w:tc>
          <w:tcPr>
            <w:tcW w:w="36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ullishte</w:t>
            </w:r>
          </w:p>
        </w:tc>
        <w:tc>
          <w:tcPr>
            <w:tcW w:w="57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K-34-88-</w:t>
            </w:r>
            <w:r w:rsidRPr="00B2281E">
              <w:rPr>
                <w:rFonts w:ascii="Garamond" w:hAnsi="Garamond"/>
                <w:sz w:val="24"/>
                <w:szCs w:val="24"/>
              </w:rPr>
              <w:lastRenderedPageBreak/>
              <w:t>(120-B)</w:t>
            </w:r>
          </w:p>
        </w:tc>
        <w:tc>
          <w:tcPr>
            <w:tcW w:w="33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109.8</w:t>
            </w:r>
          </w:p>
        </w:tc>
        <w:tc>
          <w:tcPr>
            <w:tcW w:w="3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363.0</w:t>
            </w:r>
          </w:p>
        </w:tc>
        <w:tc>
          <w:tcPr>
            <w:tcW w:w="4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39.872</w:t>
            </w:r>
          </w:p>
        </w:tc>
        <w:tc>
          <w:tcPr>
            <w:tcW w:w="6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 xml:space="preserve">Nuk është në </w:t>
            </w:r>
            <w:r w:rsidRPr="00B2281E">
              <w:rPr>
                <w:rFonts w:ascii="Garamond" w:hAnsi="Garamond"/>
                <w:sz w:val="24"/>
                <w:szCs w:val="24"/>
              </w:rPr>
              <w:lastRenderedPageBreak/>
              <w:t>sistem</w:t>
            </w:r>
          </w:p>
        </w:tc>
      </w:tr>
      <w:tr w:rsidR="006A46DB" w:rsidRPr="00B2281E" w:rsidTr="006A46DB">
        <w:tc>
          <w:tcPr>
            <w:tcW w:w="17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8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263</w:t>
            </w:r>
          </w:p>
        </w:tc>
        <w:tc>
          <w:tcPr>
            <w:tcW w:w="34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Fisi Kola</w:t>
            </w:r>
          </w:p>
        </w:tc>
        <w:tc>
          <w:tcPr>
            <w:tcW w:w="29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ullishte</w:t>
            </w:r>
          </w:p>
        </w:tc>
        <w:tc>
          <w:tcPr>
            <w:tcW w:w="57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K-34-88-(120-B)</w:t>
            </w:r>
          </w:p>
        </w:tc>
        <w:tc>
          <w:tcPr>
            <w:tcW w:w="33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197.2</w:t>
            </w:r>
          </w:p>
        </w:tc>
        <w:tc>
          <w:tcPr>
            <w:tcW w:w="3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363.0</w:t>
            </w:r>
          </w:p>
        </w:tc>
        <w:tc>
          <w:tcPr>
            <w:tcW w:w="4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71.596</w:t>
            </w:r>
          </w:p>
        </w:tc>
        <w:tc>
          <w:tcPr>
            <w:tcW w:w="6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</w:tbl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LISTA E PRONARËVE QË SHPRONËSOHEN PËR EFEKT TË NDËRTIMIT TË LINJËS “400 KV, ZONA E QARKUT DURRËS”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Qarku: Durrës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Bashkia: Krujë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1025"/>
        <w:gridCol w:w="1043"/>
        <w:gridCol w:w="883"/>
        <w:gridCol w:w="1101"/>
        <w:gridCol w:w="1096"/>
        <w:gridCol w:w="1141"/>
        <w:gridCol w:w="1200"/>
        <w:gridCol w:w="902"/>
        <w:gridCol w:w="1167"/>
        <w:gridCol w:w="920"/>
        <w:gridCol w:w="1562"/>
        <w:gridCol w:w="1616"/>
      </w:tblGrid>
      <w:tr w:rsidR="006A46DB" w:rsidRPr="00B2281E" w:rsidTr="006A46DB">
        <w:tc>
          <w:tcPr>
            <w:tcW w:w="192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69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 i shtyllës</w:t>
            </w:r>
          </w:p>
        </w:tc>
        <w:tc>
          <w:tcPr>
            <w:tcW w:w="3857" w:type="pct"/>
            <w:gridSpan w:val="10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Pronësia</w:t>
            </w:r>
          </w:p>
        </w:tc>
        <w:tc>
          <w:tcPr>
            <w:tcW w:w="582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Shënime</w:t>
            </w:r>
          </w:p>
        </w:tc>
      </w:tr>
      <w:tr w:rsidR="006A46DB" w:rsidRPr="00B2281E" w:rsidTr="006A46DB">
        <w:tc>
          <w:tcPr>
            <w:tcW w:w="192" w:type="pct"/>
            <w:vMerge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69" w:type="pct"/>
            <w:vMerge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75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Emri</w:t>
            </w:r>
          </w:p>
        </w:tc>
        <w:tc>
          <w:tcPr>
            <w:tcW w:w="319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Atësia</w:t>
            </w:r>
          </w:p>
        </w:tc>
        <w:tc>
          <w:tcPr>
            <w:tcW w:w="385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Mbiemri</w:t>
            </w:r>
          </w:p>
        </w:tc>
        <w:tc>
          <w:tcPr>
            <w:tcW w:w="393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Lloji i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pasurisë</w:t>
            </w:r>
          </w:p>
        </w:tc>
        <w:tc>
          <w:tcPr>
            <w:tcW w:w="406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kadastral</w:t>
            </w:r>
          </w:p>
        </w:tc>
        <w:tc>
          <w:tcPr>
            <w:tcW w:w="434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Nr. i pasurisë</w:t>
            </w:r>
          </w:p>
        </w:tc>
        <w:tc>
          <w:tcPr>
            <w:tcW w:w="315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Sasia e sip. pronës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409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Shtylla sipërfaqe  definitive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it-IT"/>
              </w:rPr>
              <w:t>Çmimi i tokës lek/m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495" w:type="pct"/>
            <w:vAlign w:val="center"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</w:rPr>
              <w:t>Vlera e kompensimit</w:t>
            </w: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582" w:type="pct"/>
            <w:vMerge/>
          </w:tcPr>
          <w:p w:rsidR="006A46DB" w:rsidRPr="00B2281E" w:rsidRDefault="006A46DB" w:rsidP="006A46DB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1" w:type="pct"/>
            <w:gridSpan w:val="5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Bashkia Krujë</w:t>
            </w:r>
          </w:p>
        </w:tc>
        <w:tc>
          <w:tcPr>
            <w:tcW w:w="40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9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8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Picraga</w:t>
            </w:r>
          </w:p>
        </w:tc>
        <w:tc>
          <w:tcPr>
            <w:tcW w:w="37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9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8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256</w:t>
            </w:r>
          </w:p>
        </w:tc>
        <w:tc>
          <w:tcPr>
            <w:tcW w:w="37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Murat</w:t>
            </w:r>
          </w:p>
        </w:tc>
        <w:tc>
          <w:tcPr>
            <w:tcW w:w="31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Hima</w:t>
            </w:r>
          </w:p>
        </w:tc>
        <w:tc>
          <w:tcPr>
            <w:tcW w:w="3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pemëtore</w:t>
            </w:r>
          </w:p>
        </w:tc>
        <w:tc>
          <w:tcPr>
            <w:tcW w:w="40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3957</w:t>
            </w:r>
          </w:p>
        </w:tc>
        <w:tc>
          <w:tcPr>
            <w:tcW w:w="43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622</w:t>
            </w:r>
          </w:p>
        </w:tc>
        <w:tc>
          <w:tcPr>
            <w:tcW w:w="31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109.8</w:t>
            </w: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248</w:t>
            </w:r>
          </w:p>
        </w:tc>
        <w:tc>
          <w:tcPr>
            <w:tcW w:w="49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27,240</w:t>
            </w:r>
          </w:p>
        </w:tc>
        <w:tc>
          <w:tcPr>
            <w:tcW w:w="58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S’ka informacion</w:t>
            </w:r>
          </w:p>
        </w:tc>
      </w:tr>
      <w:tr w:rsidR="006A46DB" w:rsidRPr="00B2281E" w:rsidTr="006A46DB">
        <w:tc>
          <w:tcPr>
            <w:tcW w:w="19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257</w:t>
            </w:r>
          </w:p>
        </w:tc>
        <w:tc>
          <w:tcPr>
            <w:tcW w:w="694" w:type="pct"/>
            <w:gridSpan w:val="2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Pretendim pronësie</w:t>
            </w:r>
          </w:p>
        </w:tc>
        <w:tc>
          <w:tcPr>
            <w:tcW w:w="38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pemëtore</w:t>
            </w:r>
          </w:p>
        </w:tc>
        <w:tc>
          <w:tcPr>
            <w:tcW w:w="40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3957</w:t>
            </w:r>
          </w:p>
        </w:tc>
        <w:tc>
          <w:tcPr>
            <w:tcW w:w="43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725</w:t>
            </w:r>
          </w:p>
        </w:tc>
        <w:tc>
          <w:tcPr>
            <w:tcW w:w="31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9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122.5</w:t>
            </w:r>
          </w:p>
        </w:tc>
        <w:tc>
          <w:tcPr>
            <w:tcW w:w="32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248</w:t>
            </w:r>
          </w:p>
        </w:tc>
        <w:tc>
          <w:tcPr>
            <w:tcW w:w="495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30,375</w:t>
            </w:r>
          </w:p>
        </w:tc>
        <w:tc>
          <w:tcPr>
            <w:tcW w:w="58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S’ka informacion</w:t>
            </w:r>
          </w:p>
        </w:tc>
      </w:tr>
    </w:tbl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LISTA E PRONARËVE QË SHPRONËSOHEN PËR EFEKT TË NDËRTIMIT TË LINJËS “400 KV, ZONA E QARKUT DURRËS”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Qarku: Durrës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  <w:r w:rsidRPr="00B2281E">
        <w:rPr>
          <w:rFonts w:ascii="Garamond" w:hAnsi="Garamond"/>
          <w:sz w:val="24"/>
          <w:szCs w:val="24"/>
        </w:rPr>
        <w:t>Rrethi Krujë</w:t>
      </w:r>
    </w:p>
    <w:p w:rsidR="006A46DB" w:rsidRPr="00B2281E" w:rsidRDefault="006A46DB" w:rsidP="006A46DB">
      <w:pPr>
        <w:pStyle w:val="Paragrafi0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940"/>
        <w:gridCol w:w="1496"/>
        <w:gridCol w:w="809"/>
        <w:gridCol w:w="1014"/>
        <w:gridCol w:w="1096"/>
        <w:gridCol w:w="1034"/>
        <w:gridCol w:w="1289"/>
        <w:gridCol w:w="851"/>
        <w:gridCol w:w="1129"/>
        <w:gridCol w:w="996"/>
        <w:gridCol w:w="1434"/>
        <w:gridCol w:w="1471"/>
      </w:tblGrid>
      <w:tr w:rsidR="006A46DB" w:rsidRPr="00B2281E" w:rsidTr="006A46DB">
        <w:tc>
          <w:tcPr>
            <w:tcW w:w="216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373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Nr. i shtyllës</w:t>
            </w:r>
          </w:p>
        </w:tc>
        <w:tc>
          <w:tcPr>
            <w:tcW w:w="3789" w:type="pct"/>
            <w:gridSpan w:val="10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Pronësia</w:t>
            </w:r>
          </w:p>
        </w:tc>
        <w:tc>
          <w:tcPr>
            <w:tcW w:w="622" w:type="pct"/>
            <w:vMerge w:val="restar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6A46DB" w:rsidRPr="00B2281E" w:rsidTr="006A46DB">
        <w:tc>
          <w:tcPr>
            <w:tcW w:w="216" w:type="pct"/>
            <w:vMerge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  <w:vMerge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7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327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371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374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Lloji i</w:t>
            </w: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pasurisë</w:t>
            </w:r>
          </w:p>
        </w:tc>
        <w:tc>
          <w:tcPr>
            <w:tcW w:w="372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Nr.</w:t>
            </w: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kadastral</w:t>
            </w:r>
          </w:p>
        </w:tc>
        <w:tc>
          <w:tcPr>
            <w:tcW w:w="400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Nr. i pasurisë</w:t>
            </w:r>
          </w:p>
        </w:tc>
        <w:tc>
          <w:tcPr>
            <w:tcW w:w="296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sz w:val="24"/>
                <w:szCs w:val="24"/>
                <w:lang w:val="it-IT"/>
              </w:rPr>
              <w:t>Sasia e sip. pronës m</w:t>
            </w:r>
            <w:r w:rsidRPr="00B2281E">
              <w:rPr>
                <w:rFonts w:ascii="Garamond" w:hAnsi="Garamond"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370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sz w:val="24"/>
                <w:szCs w:val="24"/>
                <w:lang w:val="it-IT"/>
              </w:rPr>
              <w:t>Shtylla banesë</w:t>
            </w: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sz w:val="24"/>
                <w:szCs w:val="24"/>
                <w:lang w:val="it-IT"/>
              </w:rPr>
              <w:t xml:space="preserve">sipërfaqe  defenitive </w:t>
            </w:r>
            <w:r w:rsidRPr="00B2281E">
              <w:rPr>
                <w:rFonts w:ascii="Garamond" w:hAnsi="Garamond"/>
                <w:sz w:val="24"/>
                <w:szCs w:val="24"/>
                <w:lang w:val="it-IT"/>
              </w:rPr>
              <w:lastRenderedPageBreak/>
              <w:t>m</w:t>
            </w:r>
            <w:r w:rsidRPr="00B2281E">
              <w:rPr>
                <w:rFonts w:ascii="Garamond" w:hAnsi="Garamond"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330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B2281E">
              <w:rPr>
                <w:rFonts w:ascii="Garamond" w:hAnsi="Garamond"/>
                <w:sz w:val="24"/>
                <w:szCs w:val="24"/>
                <w:lang w:val="it-IT"/>
              </w:rPr>
              <w:lastRenderedPageBreak/>
              <w:t>Çmimi i tokës, banesës lek/m</w:t>
            </w:r>
            <w:r w:rsidRPr="00B2281E">
              <w:rPr>
                <w:rFonts w:ascii="Garamond" w:hAnsi="Garamond"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462" w:type="pct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Vlera e kompensimit</w:t>
            </w: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22" w:type="pct"/>
            <w:vMerge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32" w:type="pct"/>
            <w:gridSpan w:val="5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Bashkia Fushë-Krujë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1076" w:type="pct"/>
            <w:gridSpan w:val="3"/>
            <w:vAlign w:val="center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Fushë-Krujë Fshat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266c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Fatmir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Zalla</w:t>
            </w: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Arë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1665</w:t>
            </w: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91/2</w:t>
            </w: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212.9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451.0</w:t>
            </w: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96.030</w:t>
            </w: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Certifikatë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266d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Hasan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Zalla</w:t>
            </w: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Arë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1665</w:t>
            </w: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114/32</w:t>
            </w: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111.5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451.0</w:t>
            </w: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50.304</w:t>
            </w: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Konfirmuar ZVRPP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A7b</w:t>
            </w: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267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1665</w:t>
            </w: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114/21,115</w:t>
            </w: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124.7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Shtet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Halil</w:t>
            </w: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268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Hysen(Hysni)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Sala</w:t>
            </w: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Ullishtë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1921</w:t>
            </w: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298/28</w:t>
            </w: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111.5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274.0</w:t>
            </w: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30.562</w:t>
            </w: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Konfirmuar ZVRPP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269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Drita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Dervishi</w:t>
            </w: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Ullishtë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1921</w:t>
            </w: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307/3</w:t>
            </w: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111.5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274.0</w:t>
            </w: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30.562</w:t>
            </w: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Konfirmuar ZVRPP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Banesë nën linjë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Lulzim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Koni</w:t>
            </w: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Banesë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30.4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52,230.0</w:t>
            </w: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1,586.225</w:t>
            </w: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Proces legalizimi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270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Sulejman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Halit</w:t>
            </w: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Boga</w:t>
            </w: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Ullishtë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1921</w:t>
            </w: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314/3</w:t>
            </w: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98.9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274.0</w:t>
            </w: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27.104</w:t>
            </w: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Konfirmuar ZVRPP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271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Hasan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Rama</w:t>
            </w: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Ullishtë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1921</w:t>
            </w: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324/4</w:t>
            </w: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98.9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274.0</w:t>
            </w: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27.104</w:t>
            </w: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Konfirmuar ZVRPP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276</w:t>
            </w: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Bazja</w:t>
            </w: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pemëtore</w:t>
            </w: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1921</w:t>
            </w: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384</w:t>
            </w: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98.9</w:t>
            </w: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274.0</w:t>
            </w: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27.104</w:t>
            </w: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2281E">
              <w:rPr>
                <w:rFonts w:ascii="Garamond" w:hAnsi="Garamond"/>
                <w:sz w:val="24"/>
                <w:szCs w:val="24"/>
              </w:rPr>
              <w:t>S’ka informacion</w:t>
            </w:r>
          </w:p>
        </w:tc>
      </w:tr>
      <w:tr w:rsidR="006A46DB" w:rsidRPr="00B2281E" w:rsidTr="006A46DB">
        <w:tc>
          <w:tcPr>
            <w:tcW w:w="21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3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7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1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4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7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22" w:type="pct"/>
          </w:tcPr>
          <w:p w:rsidR="006A46DB" w:rsidRPr="00B2281E" w:rsidRDefault="006A46DB" w:rsidP="006A46D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6A46DB" w:rsidRPr="00B2281E" w:rsidRDefault="006A46DB" w:rsidP="006A46DB">
      <w:pPr>
        <w:pStyle w:val="Akti"/>
        <w:keepNext w:val="0"/>
        <w:jc w:val="left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6A46DB" w:rsidRPr="00B2281E" w:rsidRDefault="006A46DB" w:rsidP="006A46DB">
      <w:pPr>
        <w:pStyle w:val="Akti"/>
        <w:keepNext w:val="0"/>
        <w:jc w:val="left"/>
        <w:rPr>
          <w:rFonts w:ascii="Garamond" w:hAnsi="Garamond"/>
          <w:sz w:val="24"/>
          <w:szCs w:val="24"/>
        </w:rPr>
        <w:sectPr w:rsidR="006A46DB" w:rsidRPr="00B2281E" w:rsidSect="006A46DB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2281E" w:rsidRPr="00B2281E" w:rsidRDefault="00B2281E" w:rsidP="00B2281E">
      <w:pPr>
        <w:pStyle w:val="Paragrafi0"/>
        <w:ind w:firstLine="0"/>
        <w:rPr>
          <w:rFonts w:ascii="Garamond" w:hAnsi="Garamond"/>
          <w:sz w:val="24"/>
          <w:szCs w:val="24"/>
          <w:lang w:val="sq-AL"/>
        </w:rPr>
      </w:pPr>
      <w:r w:rsidRPr="00B2281E">
        <w:rPr>
          <w:rFonts w:ascii="Garamond" w:hAnsi="Garamond"/>
          <w:sz w:val="24"/>
          <w:szCs w:val="24"/>
          <w:lang w:val="sq-AL"/>
        </w:rPr>
        <w:lastRenderedPageBreak/>
        <w:t>LISTA E PRONARËVE PËR SHPRONËSIM PËR EFEKT TË NDËRTIMIT TË LINJËS “400 KV ZONA E QARKUT DURRËS”</w:t>
      </w:r>
    </w:p>
    <w:p w:rsidR="00B2281E" w:rsidRPr="00B2281E" w:rsidRDefault="00B2281E" w:rsidP="00B2281E">
      <w:pPr>
        <w:pStyle w:val="Paragrafi0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B2281E">
        <w:rPr>
          <w:rFonts w:ascii="Garamond" w:hAnsi="Garamond"/>
          <w:sz w:val="24"/>
          <w:szCs w:val="24"/>
          <w:lang w:val="sq-AL"/>
        </w:rPr>
        <w:t>TABELA PËRMBLEDHËSE PËR QARKUN DURRËS</w:t>
      </w:r>
    </w:p>
    <w:p w:rsidR="00B2281E" w:rsidRPr="00B2281E" w:rsidRDefault="00B2281E" w:rsidP="00B2281E">
      <w:pPr>
        <w:pStyle w:val="Paragrafi0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B2281E">
        <w:rPr>
          <w:rFonts w:ascii="Garamond" w:hAnsi="Garamond"/>
          <w:i/>
          <w:sz w:val="24"/>
          <w:szCs w:val="24"/>
          <w:lang w:val="sq-AL"/>
        </w:rPr>
        <w:t>(shtuar me VKM nr. 781, datë 29.9.2010)</w:t>
      </w:r>
    </w:p>
    <w:p w:rsidR="00B2281E" w:rsidRPr="00B2281E" w:rsidRDefault="00B2281E" w:rsidP="00B2281E">
      <w:pPr>
        <w:pStyle w:val="Paragrafi0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651"/>
        <w:gridCol w:w="512"/>
        <w:gridCol w:w="572"/>
        <w:gridCol w:w="717"/>
        <w:gridCol w:w="693"/>
        <w:gridCol w:w="740"/>
        <w:gridCol w:w="693"/>
        <w:gridCol w:w="604"/>
        <w:gridCol w:w="889"/>
        <w:gridCol w:w="678"/>
        <w:gridCol w:w="978"/>
        <w:gridCol w:w="716"/>
      </w:tblGrid>
      <w:tr w:rsidR="00B2281E" w:rsidRPr="00B2281E" w:rsidTr="00E740A8">
        <w:trPr>
          <w:jc w:val="center"/>
        </w:trPr>
        <w:tc>
          <w:tcPr>
            <w:tcW w:w="181" w:type="pct"/>
            <w:vMerge w:val="restar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347" w:type="pct"/>
            <w:vMerge w:val="restar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Objekti</w:t>
            </w:r>
          </w:p>
        </w:tc>
        <w:tc>
          <w:tcPr>
            <w:tcW w:w="4050" w:type="pct"/>
            <w:gridSpan w:val="10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Shpronësimi definitiv</w:t>
            </w:r>
          </w:p>
        </w:tc>
        <w:tc>
          <w:tcPr>
            <w:tcW w:w="422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B2281E" w:rsidRPr="00B2281E" w:rsidTr="00E740A8">
        <w:trPr>
          <w:jc w:val="center"/>
        </w:trPr>
        <w:tc>
          <w:tcPr>
            <w:tcW w:w="181" w:type="pct"/>
            <w:vMerge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347" w:type="pct"/>
            <w:vMerge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347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Emri</w:t>
            </w:r>
          </w:p>
        </w:tc>
        <w:tc>
          <w:tcPr>
            <w:tcW w:w="347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Atësia</w:t>
            </w:r>
          </w:p>
        </w:tc>
        <w:tc>
          <w:tcPr>
            <w:tcW w:w="348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347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Lloji i pasurisë</w:t>
            </w:r>
          </w:p>
        </w:tc>
        <w:tc>
          <w:tcPr>
            <w:tcW w:w="417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Nr. kadastral</w:t>
            </w:r>
          </w:p>
        </w:tc>
        <w:tc>
          <w:tcPr>
            <w:tcW w:w="417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Nr. i pasurisë</w:t>
            </w:r>
          </w:p>
        </w:tc>
        <w:tc>
          <w:tcPr>
            <w:tcW w:w="417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Sasia e sip.</w:t>
            </w:r>
          </w:p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pronës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556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Sipërfaqe shtylla për shpronësim definitiv 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417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Çmimi i</w:t>
            </w:r>
          </w:p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tokës lekë/m</w:t>
            </w:r>
            <w:r w:rsidRPr="00B2281E">
              <w:rPr>
                <w:rFonts w:ascii="Garamond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437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Vlera e</w:t>
            </w:r>
          </w:p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kompensimit</w:t>
            </w:r>
          </w:p>
        </w:tc>
        <w:tc>
          <w:tcPr>
            <w:tcW w:w="422" w:type="pct"/>
            <w:vAlign w:val="center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Shënime</w:t>
            </w:r>
          </w:p>
        </w:tc>
      </w:tr>
      <w:tr w:rsidR="00B2281E" w:rsidRPr="00B2281E" w:rsidTr="00E740A8">
        <w:trPr>
          <w:jc w:val="center"/>
        </w:trPr>
        <w:tc>
          <w:tcPr>
            <w:tcW w:w="181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Rrethi Krujë</w:t>
            </w:r>
          </w:p>
        </w:tc>
        <w:tc>
          <w:tcPr>
            <w:tcW w:w="34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56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3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22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B2281E" w:rsidRPr="00B2281E" w:rsidTr="00E740A8">
        <w:trPr>
          <w:jc w:val="center"/>
        </w:trPr>
        <w:tc>
          <w:tcPr>
            <w:tcW w:w="181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Bashkia Krujë (shtylla 249-259)</w:t>
            </w:r>
          </w:p>
        </w:tc>
        <w:tc>
          <w:tcPr>
            <w:tcW w:w="34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56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232.3</w:t>
            </w: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3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57,615</w:t>
            </w:r>
          </w:p>
        </w:tc>
        <w:tc>
          <w:tcPr>
            <w:tcW w:w="422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B2281E" w:rsidRPr="00B2281E" w:rsidTr="00E740A8">
        <w:trPr>
          <w:jc w:val="center"/>
        </w:trPr>
        <w:tc>
          <w:tcPr>
            <w:tcW w:w="181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Komuna Thumanë (shtylla 260-263)</w:t>
            </w:r>
          </w:p>
        </w:tc>
        <w:tc>
          <w:tcPr>
            <w:tcW w:w="34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56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418.6</w:t>
            </w: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3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151,957</w:t>
            </w:r>
          </w:p>
        </w:tc>
        <w:tc>
          <w:tcPr>
            <w:tcW w:w="422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B2281E" w:rsidRPr="00B2281E" w:rsidTr="00E740A8">
        <w:trPr>
          <w:jc w:val="center"/>
        </w:trPr>
        <w:tc>
          <w:tcPr>
            <w:tcW w:w="181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Bashkia Fushë-Krujë (shtylla 264-278)</w:t>
            </w:r>
          </w:p>
        </w:tc>
        <w:tc>
          <w:tcPr>
            <w:tcW w:w="34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56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844.1</w:t>
            </w: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3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1,874,995</w:t>
            </w:r>
          </w:p>
        </w:tc>
        <w:tc>
          <w:tcPr>
            <w:tcW w:w="422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B2281E" w:rsidRPr="00B2281E" w:rsidTr="00E740A8">
        <w:trPr>
          <w:jc w:val="center"/>
        </w:trPr>
        <w:tc>
          <w:tcPr>
            <w:tcW w:w="181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Komuna Nikël (shtylla 279-283)</w:t>
            </w:r>
          </w:p>
        </w:tc>
        <w:tc>
          <w:tcPr>
            <w:tcW w:w="34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56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395.7</w:t>
            </w: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3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72,413</w:t>
            </w:r>
          </w:p>
        </w:tc>
        <w:tc>
          <w:tcPr>
            <w:tcW w:w="422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B2281E" w:rsidRPr="00B2281E" w:rsidTr="00E740A8">
        <w:trPr>
          <w:jc w:val="center"/>
        </w:trPr>
        <w:tc>
          <w:tcPr>
            <w:tcW w:w="181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89" w:type="pct"/>
            <w:gridSpan w:val="4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Shuma</w:t>
            </w:r>
          </w:p>
        </w:tc>
        <w:tc>
          <w:tcPr>
            <w:tcW w:w="34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56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1,890.7</w:t>
            </w: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3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sz w:val="24"/>
                <w:szCs w:val="24"/>
                <w:lang w:val="sq-AL"/>
              </w:rPr>
              <w:t>2,156,980.0</w:t>
            </w:r>
          </w:p>
        </w:tc>
        <w:tc>
          <w:tcPr>
            <w:tcW w:w="422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B2281E" w:rsidRPr="00B2281E" w:rsidTr="00E740A8">
        <w:trPr>
          <w:jc w:val="center"/>
        </w:trPr>
        <w:tc>
          <w:tcPr>
            <w:tcW w:w="181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19" w:type="pct"/>
            <w:gridSpan w:val="12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B2281E" w:rsidRPr="00B2281E" w:rsidTr="00E740A8">
        <w:trPr>
          <w:jc w:val="center"/>
        </w:trPr>
        <w:tc>
          <w:tcPr>
            <w:tcW w:w="181" w:type="pct"/>
          </w:tcPr>
          <w:p w:rsidR="00B2281E" w:rsidRPr="00B2281E" w:rsidRDefault="00B2281E" w:rsidP="00E740A8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041" w:type="pct"/>
            <w:gridSpan w:val="3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Qarku Durrës</w:t>
            </w:r>
          </w:p>
        </w:tc>
        <w:tc>
          <w:tcPr>
            <w:tcW w:w="348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34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556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1,890.7</w:t>
            </w:r>
          </w:p>
        </w:tc>
        <w:tc>
          <w:tcPr>
            <w:tcW w:w="41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437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281E">
              <w:rPr>
                <w:rFonts w:ascii="Garamond" w:hAnsi="Garamond"/>
                <w:b/>
                <w:sz w:val="24"/>
                <w:szCs w:val="24"/>
                <w:lang w:val="sq-AL"/>
              </w:rPr>
              <w:t>2,156,980.0</w:t>
            </w:r>
          </w:p>
        </w:tc>
        <w:tc>
          <w:tcPr>
            <w:tcW w:w="422" w:type="pct"/>
          </w:tcPr>
          <w:p w:rsidR="00B2281E" w:rsidRPr="00B2281E" w:rsidRDefault="00B2281E" w:rsidP="00E740A8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bookmarkEnd w:id="0"/>
    </w:tbl>
    <w:p w:rsidR="00016606" w:rsidRPr="00B2281E" w:rsidRDefault="00016606" w:rsidP="006A46DB">
      <w:pPr>
        <w:pStyle w:val="Paragrafi0"/>
        <w:rPr>
          <w:rFonts w:ascii="Garamond" w:hAnsi="Garamond"/>
          <w:sz w:val="24"/>
          <w:szCs w:val="24"/>
        </w:rPr>
      </w:pPr>
    </w:p>
    <w:sectPr w:rsidR="00016606" w:rsidRPr="00B228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9C5" w:rsidRDefault="00E829C5">
      <w:r>
        <w:separator/>
      </w:r>
    </w:p>
  </w:endnote>
  <w:endnote w:type="continuationSeparator" w:id="0">
    <w:p w:rsidR="00E829C5" w:rsidRDefault="00E82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9C5" w:rsidRDefault="00E829C5">
      <w:r>
        <w:separator/>
      </w:r>
    </w:p>
  </w:footnote>
  <w:footnote w:type="continuationSeparator" w:id="0">
    <w:p w:rsidR="00E829C5" w:rsidRDefault="00E82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6D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252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6DB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281E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29C5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24F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5C53B1-7C89-4868-8D11-742C3345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6D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6A46DB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6A46D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2281E"/>
    <w:rPr>
      <w:rFonts w:ascii="CG Times" w:eastAsia="MS Mincho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2025-10-09T12:23:00Z</dcterms:created>
  <dcterms:modified xsi:type="dcterms:W3CDTF">2025-10-09T12:23:00Z</dcterms:modified>
</cp:coreProperties>
</file>