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05F" w:rsidRPr="0044202D" w:rsidRDefault="00CA405F" w:rsidP="00CA405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44202D">
        <w:rPr>
          <w:sz w:val="21"/>
          <w:szCs w:val="21"/>
        </w:rPr>
        <w:t>VENDIM</w:t>
      </w:r>
    </w:p>
    <w:p w:rsidR="00CA405F" w:rsidRPr="0044202D" w:rsidRDefault="00CA405F" w:rsidP="00CA405F">
      <w:pPr>
        <w:pStyle w:val="NumriData"/>
        <w:keepNext w:val="0"/>
        <w:rPr>
          <w:sz w:val="21"/>
          <w:szCs w:val="21"/>
        </w:rPr>
      </w:pPr>
      <w:r w:rsidRPr="0044202D">
        <w:rPr>
          <w:sz w:val="21"/>
          <w:szCs w:val="21"/>
        </w:rPr>
        <w:t>Nr.499, datë 6.7.2010</w:t>
      </w:r>
    </w:p>
    <w:p w:rsidR="00CA405F" w:rsidRPr="0044202D" w:rsidRDefault="00CA405F" w:rsidP="00CA405F">
      <w:pPr>
        <w:pStyle w:val="Paragrafi0"/>
        <w:rPr>
          <w:sz w:val="21"/>
          <w:szCs w:val="21"/>
        </w:rPr>
      </w:pPr>
    </w:p>
    <w:p w:rsidR="00CA405F" w:rsidRPr="0044202D" w:rsidRDefault="00CA405F" w:rsidP="00CA405F">
      <w:pPr>
        <w:pStyle w:val="Titulli0"/>
        <w:keepNext w:val="0"/>
        <w:rPr>
          <w:sz w:val="21"/>
          <w:szCs w:val="21"/>
        </w:rPr>
      </w:pPr>
      <w:r w:rsidRPr="0044202D">
        <w:rPr>
          <w:sz w:val="21"/>
          <w:szCs w:val="21"/>
        </w:rPr>
        <w:t>PËR DHËNIE SHTESË PENSIONI TË POSAÇËM SHTETËROR Z.BESIM QYQJA</w:t>
      </w:r>
    </w:p>
    <w:p w:rsidR="00CA405F" w:rsidRPr="0044202D" w:rsidRDefault="00CA405F" w:rsidP="00CA405F">
      <w:pPr>
        <w:pStyle w:val="Paragrafi0"/>
        <w:rPr>
          <w:sz w:val="21"/>
          <w:szCs w:val="21"/>
        </w:rPr>
      </w:pPr>
    </w:p>
    <w:p w:rsidR="00CA405F" w:rsidRPr="0044202D" w:rsidRDefault="00CA405F" w:rsidP="00CA405F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CA405F" w:rsidRPr="0044202D" w:rsidRDefault="00CA405F" w:rsidP="00CA405F">
      <w:pPr>
        <w:pStyle w:val="Paragrafi0"/>
        <w:rPr>
          <w:sz w:val="21"/>
          <w:szCs w:val="21"/>
        </w:rPr>
      </w:pPr>
    </w:p>
    <w:p w:rsidR="00CA405F" w:rsidRPr="0044202D" w:rsidRDefault="00CA405F" w:rsidP="00CA405F">
      <w:pPr>
        <w:pStyle w:val="VENDOSI0"/>
        <w:keepNext w:val="0"/>
        <w:rPr>
          <w:sz w:val="21"/>
          <w:szCs w:val="21"/>
        </w:rPr>
      </w:pPr>
      <w:r w:rsidRPr="0044202D">
        <w:rPr>
          <w:sz w:val="21"/>
          <w:szCs w:val="21"/>
        </w:rPr>
        <w:t>VENDOSI:</w:t>
      </w:r>
    </w:p>
    <w:p w:rsidR="00CA405F" w:rsidRPr="0044202D" w:rsidRDefault="00CA405F" w:rsidP="00CA405F">
      <w:pPr>
        <w:pStyle w:val="Paragrafi0"/>
        <w:rPr>
          <w:sz w:val="21"/>
          <w:szCs w:val="21"/>
        </w:rPr>
      </w:pPr>
    </w:p>
    <w:p w:rsidR="00CA405F" w:rsidRPr="0044202D" w:rsidRDefault="00CA405F" w:rsidP="00CA405F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>Dhënien shtesë pensioni të posaçëm shtetëror z.Besim Qyqja, në masën e pensionit maksimal, por shuma e pensionit që i takon sipas ligjit nr.7703, datë 11.5.1993, plus këtë shtesë, të mos kalojë dyfishin e pensionit maksimal.</w:t>
      </w:r>
    </w:p>
    <w:p w:rsidR="00CA405F" w:rsidRPr="0044202D" w:rsidRDefault="00CA405F" w:rsidP="00CA405F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>Ky vendim hyn në fuqi menjëherë.</w:t>
      </w:r>
    </w:p>
    <w:p w:rsidR="00CA405F" w:rsidRPr="0044202D" w:rsidRDefault="00CA405F" w:rsidP="00CA405F">
      <w:pPr>
        <w:pStyle w:val="Paragrafi0"/>
        <w:rPr>
          <w:sz w:val="21"/>
          <w:szCs w:val="21"/>
        </w:rPr>
      </w:pPr>
    </w:p>
    <w:p w:rsidR="00CA405F" w:rsidRPr="0044202D" w:rsidRDefault="00CA405F" w:rsidP="00CA405F">
      <w:pPr>
        <w:pStyle w:val="AutoritetiEmer"/>
        <w:rPr>
          <w:sz w:val="21"/>
          <w:szCs w:val="21"/>
        </w:rPr>
      </w:pPr>
      <w:r w:rsidRPr="0044202D">
        <w:rPr>
          <w:sz w:val="21"/>
          <w:szCs w:val="21"/>
        </w:rPr>
        <w:t>KRYEMINISTRI</w:t>
      </w:r>
    </w:p>
    <w:p w:rsidR="00CA405F" w:rsidRPr="0044202D" w:rsidRDefault="00CA405F" w:rsidP="00CA405F">
      <w:pPr>
        <w:pStyle w:val="AutoritetiEmer"/>
        <w:rPr>
          <w:sz w:val="21"/>
          <w:szCs w:val="21"/>
        </w:rPr>
      </w:pPr>
      <w:r w:rsidRPr="0044202D">
        <w:rPr>
          <w:sz w:val="21"/>
          <w:szCs w:val="21"/>
        </w:rPr>
        <w:t>Sali Berisha</w:t>
      </w:r>
    </w:p>
    <w:sectPr w:rsidR="00CA405F" w:rsidRPr="004420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405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2593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05F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83FC2C-69A5-4D06-AD35-F96621A1C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CA405F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A405F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2019-03-17T16:40:00Z</dcterms:created>
  <dcterms:modified xsi:type="dcterms:W3CDTF">2019-03-17T16:40:00Z</dcterms:modified>
</cp:coreProperties>
</file>