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1C7" w:rsidRPr="00091BE6" w:rsidRDefault="002721C7" w:rsidP="002721C7">
      <w:pPr>
        <w:pStyle w:val="Akti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2721C7" w:rsidRPr="00091BE6" w:rsidRDefault="002721C7" w:rsidP="002721C7">
      <w:pPr>
        <w:pStyle w:val="NumriData"/>
        <w:keepNext w:val="0"/>
      </w:pPr>
      <w:r w:rsidRPr="00091BE6">
        <w:t>Nr.533, dat</w:t>
      </w:r>
      <w:r>
        <w:t>ë</w:t>
      </w:r>
      <w:r w:rsidRPr="00091BE6">
        <w:t xml:space="preserve"> 7.7.2010</w:t>
      </w:r>
    </w:p>
    <w:p w:rsidR="002721C7" w:rsidRPr="00367ABC" w:rsidRDefault="002721C7" w:rsidP="002721C7">
      <w:pPr>
        <w:pStyle w:val="NumriData"/>
        <w:keepNext w:val="0"/>
        <w:rPr>
          <w:sz w:val="14"/>
          <w:szCs w:val="14"/>
        </w:rPr>
      </w:pPr>
    </w:p>
    <w:p w:rsidR="002721C7" w:rsidRPr="00091BE6" w:rsidRDefault="002721C7" w:rsidP="002721C7">
      <w:pPr>
        <w:pStyle w:val="Titulli0"/>
        <w:keepNext w:val="0"/>
      </w:pPr>
      <w:r w:rsidRPr="00091BE6">
        <w:t>PËR</w:t>
      </w:r>
      <w:r>
        <w:t xml:space="preserve"> </w:t>
      </w:r>
      <w:r w:rsidRPr="00091BE6">
        <w:t xml:space="preserve">NJË SHTESË NË </w:t>
      </w:r>
      <w:r>
        <w:t>VENDIMIN NR.370, DATË 15.9.1997  TË KËSHILLIT TË MINISTRAVE</w:t>
      </w:r>
      <w:r w:rsidRPr="00091BE6">
        <w:t xml:space="preserve"> “PËR HAPJEN E MISIONIT TË REPUBLIKËS SË SHQIPËRISË PRANË SELISË SË NATO-s, BRUKSEL”, TË NDRYSHUAR</w:t>
      </w:r>
    </w:p>
    <w:p w:rsidR="002721C7" w:rsidRPr="00367ABC" w:rsidRDefault="002721C7" w:rsidP="002721C7">
      <w:pPr>
        <w:pStyle w:val="Paragrafi0"/>
        <w:rPr>
          <w:sz w:val="14"/>
          <w:szCs w:val="14"/>
        </w:rPr>
      </w:pPr>
    </w:p>
    <w:p w:rsidR="002721C7" w:rsidRPr="00091BE6" w:rsidRDefault="002721C7" w:rsidP="002721C7">
      <w:pPr>
        <w:pStyle w:val="Paragrafi0"/>
      </w:pPr>
      <w:r w:rsidRPr="00091BE6">
        <w:t>Në mbështetje të nenit 100 të Kushtetutës dhe t</w:t>
      </w:r>
      <w:r>
        <w:t>ë nenit 15</w:t>
      </w:r>
      <w:r w:rsidRPr="00091BE6">
        <w:t xml:space="preserve"> t</w:t>
      </w:r>
      <w:r>
        <w:t>ë ligjit nr.9095, datë 3.7.2003</w:t>
      </w:r>
      <w:r w:rsidRPr="00091BE6">
        <w:t xml:space="preserve"> “Për shërbimin e jashtëm të Republikës së Shqipërisë”, me propozimin e Ministrit të Mbrojtjes, Këshilli i Ministrave</w:t>
      </w:r>
    </w:p>
    <w:p w:rsidR="002721C7" w:rsidRPr="00367ABC" w:rsidRDefault="002721C7" w:rsidP="002721C7">
      <w:pPr>
        <w:pStyle w:val="Paragrafi0"/>
        <w:rPr>
          <w:sz w:val="16"/>
          <w:szCs w:val="16"/>
        </w:rPr>
      </w:pPr>
    </w:p>
    <w:p w:rsidR="002721C7" w:rsidRPr="00091BE6" w:rsidRDefault="002721C7" w:rsidP="002721C7">
      <w:pPr>
        <w:pStyle w:val="VENDOSI0"/>
        <w:keepNext w:val="0"/>
      </w:pPr>
      <w:r>
        <w:t>VENDOS</w:t>
      </w:r>
      <w:r w:rsidRPr="00091BE6">
        <w:t>I:</w:t>
      </w:r>
    </w:p>
    <w:p w:rsidR="002721C7" w:rsidRPr="00367ABC" w:rsidRDefault="002721C7" w:rsidP="002721C7">
      <w:pPr>
        <w:pStyle w:val="Paragrafi0"/>
        <w:rPr>
          <w:sz w:val="18"/>
          <w:szCs w:val="18"/>
        </w:rPr>
      </w:pPr>
    </w:p>
    <w:p w:rsidR="002721C7" w:rsidRPr="00091BE6" w:rsidRDefault="002721C7" w:rsidP="002721C7">
      <w:pPr>
        <w:pStyle w:val="Paragrafi0"/>
      </w:pPr>
      <w:r w:rsidRPr="00091BE6">
        <w:t>1. Në vendimin nr.370, datë 15.</w:t>
      </w:r>
      <w:r>
        <w:t>9.1997</w:t>
      </w:r>
      <w:r w:rsidRPr="00091BE6">
        <w:t xml:space="preserve"> të Këshillit të Ministrave, të ndryshuar, në pikën 2/1, te përbërja e përfaqësisë ushtarake, të shtohet emërtesa: </w:t>
      </w:r>
    </w:p>
    <w:p w:rsidR="002721C7" w:rsidRDefault="002721C7" w:rsidP="002721C7">
      <w:pPr>
        <w:pStyle w:val="Paragrafi0"/>
      </w:pPr>
      <w:r>
        <w:t xml:space="preserve">“- </w:t>
      </w:r>
      <w:r w:rsidRPr="00091BE6">
        <w:t xml:space="preserve">Oficer ndërlidhës i </w:t>
      </w:r>
      <w:r>
        <w:t>SHIU-t, nënkolonel – kolonel;”.</w:t>
      </w:r>
    </w:p>
    <w:p w:rsidR="002721C7" w:rsidRPr="00091BE6" w:rsidRDefault="002721C7" w:rsidP="002721C7">
      <w:pPr>
        <w:pStyle w:val="Paragrafi0"/>
      </w:pPr>
      <w:r w:rsidRPr="00091BE6">
        <w:t>2. Efektet financiare, që rrjedhin nga zbatimi i këtij vendimi, të  përballohen nga buxheti i Ministrisë së Mbrojtjes.</w:t>
      </w:r>
    </w:p>
    <w:p w:rsidR="002721C7" w:rsidRPr="002721C7" w:rsidRDefault="002721C7" w:rsidP="002721C7">
      <w:pPr>
        <w:pStyle w:val="Paragrafi0"/>
        <w:rPr>
          <w:lang w:val="it-IT"/>
        </w:rPr>
      </w:pPr>
      <w:r w:rsidRPr="002721C7">
        <w:rPr>
          <w:lang w:val="it-IT"/>
        </w:rPr>
        <w:t>3. Ngarkohen Ministria e Mbrojtjes dhe Ministria e Punëve të Jashtme për zbatimin e këtij vendimi.</w:t>
      </w:r>
    </w:p>
    <w:p w:rsidR="002721C7" w:rsidRPr="002721C7" w:rsidRDefault="002721C7" w:rsidP="002721C7">
      <w:pPr>
        <w:pStyle w:val="Paragrafi0"/>
        <w:rPr>
          <w:lang w:val="it-IT"/>
        </w:rPr>
      </w:pPr>
      <w:r w:rsidRPr="002721C7">
        <w:rPr>
          <w:lang w:val="it-IT"/>
        </w:rPr>
        <w:t>Ky vendim hyn në fuqi menjëherë dhe botohet në Fletoren Zyrtare.</w:t>
      </w:r>
    </w:p>
    <w:p w:rsidR="002721C7" w:rsidRDefault="002721C7" w:rsidP="002721C7">
      <w:pPr>
        <w:pStyle w:val="Autoriteti"/>
        <w:keepNext w:val="0"/>
      </w:pPr>
      <w:r>
        <w:t>KRYEMINISTR</w:t>
      </w:r>
      <w:r w:rsidRPr="00091BE6">
        <w:t>I</w:t>
      </w:r>
    </w:p>
    <w:p w:rsidR="002721C7" w:rsidRPr="00091BE6" w:rsidRDefault="002721C7" w:rsidP="002721C7">
      <w:pPr>
        <w:pStyle w:val="AutoritetiEmer"/>
      </w:pPr>
      <w:r>
        <w:t>Sali Berisha</w:t>
      </w:r>
    </w:p>
    <w:sectPr w:rsidR="002721C7" w:rsidRPr="00091B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21C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1C7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719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962FD1-5B53-428D-AF75-A9E06D56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2721C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2721C7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2019-03-17T16:41:00Z</dcterms:created>
  <dcterms:modified xsi:type="dcterms:W3CDTF">2019-03-17T16:41:00Z</dcterms:modified>
</cp:coreProperties>
</file>