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59D" w:rsidRPr="00091BE6" w:rsidRDefault="00A9659D" w:rsidP="00A9659D">
      <w:pPr>
        <w:pStyle w:val="Akti"/>
        <w:keepNext w:val="0"/>
      </w:pPr>
      <w:bookmarkStart w:id="0" w:name="_GoBack"/>
      <w:bookmarkEnd w:id="0"/>
      <w:r>
        <w:t>VENDI</w:t>
      </w:r>
      <w:r w:rsidRPr="00091BE6">
        <w:t>M</w:t>
      </w:r>
    </w:p>
    <w:p w:rsidR="00A9659D" w:rsidRPr="00091BE6" w:rsidRDefault="00A9659D" w:rsidP="00A9659D">
      <w:pPr>
        <w:pStyle w:val="NumriData"/>
        <w:keepNext w:val="0"/>
      </w:pPr>
      <w:r w:rsidRPr="00091BE6">
        <w:t>Nr.546, dat</w:t>
      </w:r>
      <w:r>
        <w:t>ë</w:t>
      </w:r>
      <w:r w:rsidRPr="00091BE6">
        <w:t xml:space="preserve"> 7.7.2010</w:t>
      </w:r>
    </w:p>
    <w:p w:rsidR="00A9659D" w:rsidRDefault="00A9659D" w:rsidP="00A9659D">
      <w:pPr>
        <w:pStyle w:val="Paragrafi0"/>
      </w:pPr>
    </w:p>
    <w:p w:rsidR="00A9659D" w:rsidRPr="00091BE6" w:rsidRDefault="00A9659D" w:rsidP="00A9659D">
      <w:pPr>
        <w:pStyle w:val="Titulli0"/>
        <w:keepNext w:val="0"/>
      </w:pPr>
      <w:r w:rsidRPr="00091BE6">
        <w:t>PËR</w:t>
      </w:r>
      <w:r>
        <w:t xml:space="preserve"> </w:t>
      </w:r>
      <w:r w:rsidRPr="00091BE6">
        <w:t xml:space="preserve">MIRATIMIN E LISTËS SË LLOJEVE TË FAUNËS SË EGËR, OBJEKT GJUETIE </w:t>
      </w:r>
    </w:p>
    <w:p w:rsidR="00A9659D" w:rsidRDefault="00A9659D" w:rsidP="00A9659D">
      <w:pPr>
        <w:pStyle w:val="Paragrafi0"/>
      </w:pPr>
    </w:p>
    <w:p w:rsidR="00A9659D" w:rsidRPr="00091BE6" w:rsidRDefault="00A9659D" w:rsidP="00A9659D">
      <w:pPr>
        <w:pStyle w:val="Paragrafi0"/>
      </w:pPr>
      <w:r w:rsidRPr="00091BE6">
        <w:t>Në mbështetje të nenit 100 të Kushtetutës, të pikës 1, të nenit</w:t>
      </w:r>
      <w:r>
        <w:t xml:space="preserve"> 3, dhe të pikës 1, të nenit 33</w:t>
      </w:r>
      <w:r w:rsidRPr="00091BE6">
        <w:t xml:space="preserve"> të </w:t>
      </w:r>
      <w:r>
        <w:t>ligjit nr.10253, datë 11.3.2010</w:t>
      </w:r>
      <w:r w:rsidRPr="00091BE6">
        <w:t xml:space="preserve"> “Për gjuetinë”, me propozimin e Ministrit të Mjedisit, Pyjeve dhe Administrimit të Ujërave, Këshilli i Ministrave </w:t>
      </w:r>
    </w:p>
    <w:p w:rsidR="00A9659D" w:rsidRDefault="00A9659D" w:rsidP="00A9659D">
      <w:pPr>
        <w:pStyle w:val="Paragrafi0"/>
      </w:pPr>
    </w:p>
    <w:p w:rsidR="00A9659D" w:rsidRPr="00091BE6" w:rsidRDefault="00A9659D" w:rsidP="00A9659D">
      <w:pPr>
        <w:pStyle w:val="VENDOSI0"/>
        <w:keepNext w:val="0"/>
      </w:pPr>
      <w:r>
        <w:t>VENDOS</w:t>
      </w:r>
      <w:r w:rsidRPr="00091BE6">
        <w:t>I:</w:t>
      </w:r>
    </w:p>
    <w:p w:rsidR="00A9659D" w:rsidRDefault="00A9659D" w:rsidP="00A9659D">
      <w:pPr>
        <w:pStyle w:val="Paragrafi0"/>
      </w:pPr>
    </w:p>
    <w:p w:rsidR="00A9659D" w:rsidRDefault="00A9659D" w:rsidP="00A9659D">
      <w:pPr>
        <w:pStyle w:val="Paragrafi0"/>
      </w:pPr>
      <w:r>
        <w:t>1</w:t>
      </w:r>
      <w:r w:rsidRPr="00091BE6">
        <w:t>. Miratimin e listës së llojeve të faunës së egër, objekt gjuetie, sipas shtojcës q</w:t>
      </w:r>
      <w:r>
        <w:t>ë i bashkëlidhet këtij vendimi.</w:t>
      </w:r>
    </w:p>
    <w:p w:rsidR="00A9659D" w:rsidRPr="00A9659D" w:rsidRDefault="00A9659D" w:rsidP="00A9659D">
      <w:pPr>
        <w:pStyle w:val="Paragrafi0"/>
        <w:rPr>
          <w:lang w:val="it-IT"/>
        </w:rPr>
      </w:pPr>
      <w:r w:rsidRPr="00A9659D">
        <w:rPr>
          <w:lang w:val="it-IT"/>
        </w:rPr>
        <w:t>2. Ngarkohet Ministria e Mjedisit, Pyjeve dhe Administrimit të Ujërave për zbatimin e këtij vendimi.</w:t>
      </w:r>
    </w:p>
    <w:p w:rsidR="00A9659D" w:rsidRPr="00A9659D" w:rsidRDefault="00A9659D" w:rsidP="00A9659D">
      <w:pPr>
        <w:pStyle w:val="Paragrafi0"/>
        <w:rPr>
          <w:lang w:val="it-IT"/>
        </w:rPr>
      </w:pPr>
      <w:r w:rsidRPr="00A9659D">
        <w:rPr>
          <w:lang w:val="it-IT"/>
        </w:rPr>
        <w:t>Ky vendim hyn në fuqi pas botimit në Fletoren Zyrtare.</w:t>
      </w:r>
    </w:p>
    <w:p w:rsidR="00A9659D" w:rsidRPr="00A9659D" w:rsidRDefault="00A9659D" w:rsidP="00A9659D">
      <w:pPr>
        <w:pStyle w:val="Autoriteti"/>
        <w:keepNext w:val="0"/>
        <w:rPr>
          <w:lang w:val="it-IT"/>
        </w:rPr>
      </w:pPr>
      <w:r w:rsidRPr="00A9659D">
        <w:rPr>
          <w:lang w:val="it-IT"/>
        </w:rPr>
        <w:t xml:space="preserve">KRYEMINISTRI </w:t>
      </w:r>
    </w:p>
    <w:p w:rsidR="00A9659D" w:rsidRPr="00A9659D" w:rsidRDefault="00A9659D" w:rsidP="00A9659D">
      <w:pPr>
        <w:pStyle w:val="AutoritetiEmer"/>
        <w:rPr>
          <w:lang w:val="it-IT"/>
        </w:rPr>
      </w:pPr>
      <w:r w:rsidRPr="00A9659D">
        <w:rPr>
          <w:lang w:val="it-IT"/>
        </w:rPr>
        <w:t>Sali Berisha</w:t>
      </w:r>
    </w:p>
    <w:p w:rsidR="00A9659D" w:rsidRPr="00A9659D" w:rsidRDefault="00A9659D" w:rsidP="00A9659D">
      <w:pPr>
        <w:pStyle w:val="Paragrafi0"/>
        <w:rPr>
          <w:lang w:val="it-IT"/>
        </w:rPr>
      </w:pPr>
    </w:p>
    <w:p w:rsidR="00A9659D" w:rsidRPr="00A9659D" w:rsidRDefault="00A9659D" w:rsidP="00A9659D">
      <w:pPr>
        <w:pStyle w:val="Paragrafi0"/>
        <w:rPr>
          <w:lang w:val="it-IT"/>
        </w:rPr>
      </w:pPr>
    </w:p>
    <w:p w:rsidR="00A9659D" w:rsidRPr="00A9659D" w:rsidRDefault="00A9659D" w:rsidP="00A9659D">
      <w:pPr>
        <w:pStyle w:val="Paragrafi0"/>
        <w:ind w:left="6480"/>
        <w:jc w:val="center"/>
        <w:rPr>
          <w:lang w:val="it-IT"/>
        </w:rPr>
      </w:pPr>
      <w:r w:rsidRPr="00A9659D">
        <w:rPr>
          <w:lang w:val="it-IT"/>
        </w:rPr>
        <w:t>Shtojcë</w:t>
      </w:r>
    </w:p>
    <w:p w:rsidR="00A9659D" w:rsidRPr="00A9659D" w:rsidRDefault="00A9659D" w:rsidP="00A9659D">
      <w:pPr>
        <w:pStyle w:val="Paragrafi0"/>
        <w:rPr>
          <w:lang w:val="it-IT"/>
        </w:rPr>
      </w:pPr>
      <w:r w:rsidRPr="00A9659D">
        <w:rPr>
          <w:lang w:val="it-IT"/>
        </w:rPr>
        <w:t xml:space="preserve"> </w:t>
      </w:r>
    </w:p>
    <w:p w:rsidR="00A9659D" w:rsidRPr="00A9659D" w:rsidRDefault="00A9659D" w:rsidP="00A9659D">
      <w:pPr>
        <w:pStyle w:val="TitulliTitull"/>
        <w:keepNext w:val="0"/>
        <w:rPr>
          <w:lang w:val="it-IT"/>
        </w:rPr>
      </w:pPr>
      <w:r w:rsidRPr="00A9659D">
        <w:rPr>
          <w:lang w:val="it-IT"/>
        </w:rPr>
        <w:t>Llojet e faunës së egër, objekt gjuetie në Republikën e Shqipërisë</w:t>
      </w:r>
    </w:p>
    <w:p w:rsidR="00A9659D" w:rsidRPr="00A9659D" w:rsidRDefault="00A9659D" w:rsidP="00A9659D">
      <w:pPr>
        <w:pStyle w:val="Paragrafi0"/>
        <w:rPr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0"/>
        <w:gridCol w:w="3240"/>
        <w:gridCol w:w="2790"/>
      </w:tblGrid>
      <w:tr w:rsidR="00A9659D" w:rsidRPr="00067C02" w:rsidTr="00A9659D">
        <w:tc>
          <w:tcPr>
            <w:tcW w:w="900" w:type="dxa"/>
          </w:tcPr>
          <w:p w:rsidR="00A9659D" w:rsidRPr="00067C02" w:rsidRDefault="00A9659D" w:rsidP="00A9659D">
            <w:pPr>
              <w:pStyle w:val="Paragrafi0"/>
              <w:ind w:firstLine="221"/>
              <w:jc w:val="center"/>
              <w:rPr>
                <w:b/>
                <w:bCs/>
              </w:rPr>
            </w:pPr>
            <w:r w:rsidRPr="00067C02">
              <w:rPr>
                <w:b/>
                <w:bCs/>
              </w:rPr>
              <w:t>Nr.</w:t>
            </w:r>
          </w:p>
        </w:tc>
        <w:tc>
          <w:tcPr>
            <w:tcW w:w="3240" w:type="dxa"/>
          </w:tcPr>
          <w:p w:rsidR="00A9659D" w:rsidRPr="00067C02" w:rsidRDefault="00A9659D" w:rsidP="00A9659D">
            <w:pPr>
              <w:pStyle w:val="Paragrafi0"/>
              <w:ind w:firstLine="221"/>
              <w:jc w:val="center"/>
              <w:rPr>
                <w:b/>
                <w:bCs/>
              </w:rPr>
            </w:pPr>
            <w:r w:rsidRPr="00067C02">
              <w:rPr>
                <w:b/>
                <w:bCs/>
              </w:rPr>
              <w:t>Emri shkencor i llojit</w:t>
            </w:r>
          </w:p>
        </w:tc>
        <w:tc>
          <w:tcPr>
            <w:tcW w:w="2790" w:type="dxa"/>
          </w:tcPr>
          <w:p w:rsidR="00A9659D" w:rsidRPr="00067C02" w:rsidRDefault="00A9659D" w:rsidP="00A9659D">
            <w:pPr>
              <w:pStyle w:val="Paragrafi0"/>
              <w:ind w:firstLine="221"/>
              <w:jc w:val="center"/>
              <w:rPr>
                <w:b/>
                <w:bCs/>
              </w:rPr>
            </w:pPr>
            <w:r w:rsidRPr="00067C02">
              <w:rPr>
                <w:b/>
                <w:bCs/>
              </w:rPr>
              <w:t>Emri shqip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1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 xml:space="preserve">Lepus </w:t>
            </w:r>
            <w:r w:rsidRPr="00091BE6">
              <w:t>europaeus </w:t>
            </w:r>
            <w:r>
              <w:t xml:space="preserve">                 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Lepur i egër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2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Vulpes vulpes </w:t>
            </w:r>
            <w:r>
              <w:t>    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Dhelpër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3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 xml:space="preserve">Anas </w:t>
            </w:r>
            <w:r>
              <w:t>penelope    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Kryekuqe e</w:t>
            </w:r>
            <w:r>
              <w:t xml:space="preserve"> madhe 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4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Anas plat</w:t>
            </w:r>
            <w:r>
              <w:t>yrhynchos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Kuqja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5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Anas crecca   </w:t>
            </w:r>
            <w:r>
              <w:t>     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Grilla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6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Anas str</w:t>
            </w:r>
            <w:r>
              <w:t>epera      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smartTag w:uri="urn:schemas-microsoft-com:office:smarttags" w:element="place">
              <w:r w:rsidRPr="00091BE6">
                <w:t>Rosa</w:t>
              </w:r>
            </w:smartTag>
            <w:r>
              <w:t xml:space="preserve"> e zezë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7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Anas acuta           </w:t>
            </w:r>
            <w:r>
              <w:t>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Bishtëgjela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8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Anas clypeata   </w:t>
            </w:r>
            <w:r>
              <w:t>  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Sqepluga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9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Anas querquedula</w:t>
            </w:r>
            <w:r>
              <w:t>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Marsatorja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10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Gallinago gallin</w:t>
            </w:r>
            <w:r>
              <w:t>ago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Shapkë uji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11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Fulica atra      </w:t>
            </w:r>
            <w:r>
              <w:t>  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Bajza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12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Alector</w:t>
            </w:r>
            <w:r>
              <w:t>is graeca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 xml:space="preserve">Thëllëzë </w:t>
            </w:r>
            <w:smartTag w:uri="urn:schemas-microsoft-com:office:smarttags" w:element="place">
              <w:smartTag w:uri="urn:schemas-microsoft-com:office:smarttags" w:element="country-region">
                <w:r w:rsidRPr="00091BE6">
                  <w:t>mali</w:t>
                </w:r>
              </w:smartTag>
            </w:smartTag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13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Columba l</w:t>
            </w:r>
            <w:r>
              <w:t>ivia    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Pëllumb i egër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14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Scolopax rusti</w:t>
            </w:r>
            <w:r>
              <w:t>cola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Shapka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15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Streptopelia turtur</w:t>
            </w:r>
            <w:r>
              <w:t>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 xml:space="preserve">Turtulli 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16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Coturnix</w:t>
            </w:r>
            <w:r>
              <w:t xml:space="preserve"> coturnix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Shkur</w:t>
            </w:r>
            <w:r>
              <w:t xml:space="preserve">ta  </w:t>
            </w:r>
          </w:p>
        </w:tc>
      </w:tr>
      <w:tr w:rsidR="00A9659D" w:rsidTr="00A9659D">
        <w:tc>
          <w:tcPr>
            <w:tcW w:w="900" w:type="dxa"/>
          </w:tcPr>
          <w:p w:rsidR="00A9659D" w:rsidRDefault="00A9659D" w:rsidP="00A9659D">
            <w:pPr>
              <w:pStyle w:val="Paragrafi0"/>
              <w:ind w:firstLine="220"/>
            </w:pPr>
            <w:r>
              <w:t>17</w:t>
            </w:r>
          </w:p>
        </w:tc>
        <w:tc>
          <w:tcPr>
            <w:tcW w:w="324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>Alauda a</w:t>
            </w:r>
            <w:r>
              <w:t>rvensis                 </w:t>
            </w:r>
          </w:p>
        </w:tc>
        <w:tc>
          <w:tcPr>
            <w:tcW w:w="2790" w:type="dxa"/>
          </w:tcPr>
          <w:p w:rsidR="00A9659D" w:rsidRDefault="00A9659D" w:rsidP="00A9659D">
            <w:pPr>
              <w:pStyle w:val="Paragrafi0"/>
              <w:ind w:firstLine="220"/>
            </w:pPr>
            <w:r w:rsidRPr="00091BE6">
              <w:t xml:space="preserve">Lauresha </w:t>
            </w:r>
          </w:p>
        </w:tc>
      </w:tr>
    </w:tbl>
    <w:p w:rsidR="00A9659D" w:rsidRDefault="00A9659D" w:rsidP="00A9659D">
      <w:pPr>
        <w:pStyle w:val="Paragrafi0"/>
        <w:ind w:firstLine="0"/>
      </w:pPr>
    </w:p>
    <w:sectPr w:rsidR="00A965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659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5D25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659D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DB3B93-A70B-4FBB-9CEF-36616A12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59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A9659D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A9659D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2019-03-17T16:42:00Z</dcterms:created>
  <dcterms:modified xsi:type="dcterms:W3CDTF">2019-03-17T16:42:00Z</dcterms:modified>
</cp:coreProperties>
</file>