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0D5F" w:rsidRPr="00091BE6" w:rsidRDefault="001E0D5F" w:rsidP="001E0D5F">
      <w:pPr>
        <w:pStyle w:val="Akti"/>
        <w:keepNext w:val="0"/>
      </w:pPr>
      <w:bookmarkStart w:id="0" w:name="_GoBack"/>
      <w:bookmarkEnd w:id="0"/>
      <w:r>
        <w:t>VENDI</w:t>
      </w:r>
      <w:r w:rsidRPr="00091BE6">
        <w:t>M</w:t>
      </w:r>
    </w:p>
    <w:p w:rsidR="001E0D5F" w:rsidRPr="00091BE6" w:rsidRDefault="001E0D5F" w:rsidP="001E0D5F">
      <w:pPr>
        <w:pStyle w:val="NumriData"/>
        <w:keepNext w:val="0"/>
      </w:pPr>
      <w:r w:rsidRPr="00091BE6">
        <w:t>Nr.550, dat</w:t>
      </w:r>
      <w:r>
        <w:t>ë</w:t>
      </w:r>
      <w:r w:rsidRPr="00091BE6">
        <w:t xml:space="preserve"> 7.7.2010</w:t>
      </w:r>
    </w:p>
    <w:p w:rsidR="001E0D5F" w:rsidRPr="00AD5E23" w:rsidRDefault="001E0D5F" w:rsidP="001E0D5F">
      <w:pPr>
        <w:pStyle w:val="Paragrafi0"/>
        <w:rPr>
          <w:sz w:val="14"/>
          <w:szCs w:val="14"/>
        </w:rPr>
      </w:pPr>
    </w:p>
    <w:p w:rsidR="001E0D5F" w:rsidRPr="00091BE6" w:rsidRDefault="001E0D5F" w:rsidP="001E0D5F">
      <w:pPr>
        <w:pStyle w:val="Titulli0"/>
        <w:keepNext w:val="0"/>
      </w:pPr>
      <w:r w:rsidRPr="00091BE6">
        <w:t>PËR</w:t>
      </w:r>
      <w:r>
        <w:t xml:space="preserve"> </w:t>
      </w:r>
      <w:r w:rsidRPr="00091BE6">
        <w:t>DHËNIE FONDI FINANCIAR SHTESË KOMUNAVE QUKËS E QENDËR LIBRAZHD, TË QARKUT TË ELBASANIT, PËR T’U SHPËRNDARË NË NDIHMË TË FAMILJEVE TË KËTYRE KOMUNAVE, PËR SHKAK TË DËMTIMIT TË BANESAVE TË TYRE NGA FATKEQËSI TË NDRYSHME</w:t>
      </w:r>
    </w:p>
    <w:p w:rsidR="001E0D5F" w:rsidRPr="00AD5E23" w:rsidRDefault="001E0D5F" w:rsidP="001E0D5F">
      <w:pPr>
        <w:pStyle w:val="Paragrafi0"/>
        <w:rPr>
          <w:sz w:val="16"/>
          <w:szCs w:val="16"/>
        </w:rPr>
      </w:pPr>
    </w:p>
    <w:p w:rsidR="001E0D5F" w:rsidRPr="00091BE6" w:rsidRDefault="001E0D5F" w:rsidP="001E0D5F">
      <w:pPr>
        <w:pStyle w:val="Paragrafi0"/>
      </w:pPr>
      <w:r w:rsidRPr="00091BE6">
        <w:t>Në mbështetje të nenit 100 t</w:t>
      </w:r>
      <w:r>
        <w:t>ë Kushtetutës, të neneve 5 e 45</w:t>
      </w:r>
      <w:r w:rsidRPr="00091BE6">
        <w:t xml:space="preserve"> të</w:t>
      </w:r>
      <w:r>
        <w:t xml:space="preserve"> ligjit nr.9936, datë 26.6.2008</w:t>
      </w:r>
      <w:r w:rsidRPr="00091BE6">
        <w:t xml:space="preserve"> “Për menaxhimin e sistemit buxhetor në Republ</w:t>
      </w:r>
      <w:r>
        <w:t>ikën e Shqipërisë”, të nenit 13</w:t>
      </w:r>
      <w:r w:rsidRPr="00091BE6">
        <w:t xml:space="preserve"> të l</w:t>
      </w:r>
      <w:r>
        <w:t>igjit nr.10190, datë 26.11.2009</w:t>
      </w:r>
      <w:r w:rsidRPr="00091BE6">
        <w:t xml:space="preserve"> “Për buxheti</w:t>
      </w:r>
      <w:r>
        <w:t>n e vitit 2010” dhe të nenit 5</w:t>
      </w:r>
      <w:r w:rsidRPr="00091BE6">
        <w:t xml:space="preserve"> të</w:t>
      </w:r>
      <w:r>
        <w:t xml:space="preserve"> ligjit nr.8756, datë 26.3.2001</w:t>
      </w:r>
      <w:r w:rsidRPr="00091BE6">
        <w:t xml:space="preserve"> “Për emergjencat civile”, me propozimin e Ministrit të Brendshëm, Këshilli i Ministrave</w:t>
      </w:r>
    </w:p>
    <w:p w:rsidR="001E0D5F" w:rsidRPr="00AD5E23" w:rsidRDefault="001E0D5F" w:rsidP="001E0D5F">
      <w:pPr>
        <w:pStyle w:val="Paragrafi0"/>
        <w:rPr>
          <w:sz w:val="14"/>
          <w:szCs w:val="14"/>
        </w:rPr>
      </w:pPr>
    </w:p>
    <w:p w:rsidR="001E0D5F" w:rsidRPr="00091BE6" w:rsidRDefault="001E0D5F" w:rsidP="001E0D5F">
      <w:pPr>
        <w:pStyle w:val="VENDOSI0"/>
        <w:keepNext w:val="0"/>
      </w:pPr>
      <w:r>
        <w:t>VENDOSI</w:t>
      </w:r>
      <w:r w:rsidRPr="00091BE6">
        <w:t>:</w:t>
      </w:r>
    </w:p>
    <w:p w:rsidR="001E0D5F" w:rsidRPr="00AD5E23" w:rsidRDefault="001E0D5F" w:rsidP="001E0D5F">
      <w:pPr>
        <w:pStyle w:val="Paragrafi0"/>
        <w:rPr>
          <w:sz w:val="14"/>
          <w:szCs w:val="14"/>
        </w:rPr>
      </w:pPr>
    </w:p>
    <w:p w:rsidR="001E0D5F" w:rsidRPr="00091BE6" w:rsidRDefault="001E0D5F" w:rsidP="001E0D5F">
      <w:pPr>
        <w:pStyle w:val="Paragrafi0"/>
      </w:pPr>
      <w:r w:rsidRPr="00091BE6">
        <w:t>1. Ko</w:t>
      </w:r>
      <w:r>
        <w:t>munave Qukës e  Qendër Librazhd</w:t>
      </w:r>
      <w:r w:rsidRPr="00091BE6">
        <w:t xml:space="preserve"> të qarkut të  Elbasanit, në buxhetin e miratuar për  vitin 2010, t’u jepet fond financiar shtesë,  për  t’u shpërndarë në ndihmë të familjeve të këtyre komunave, për shkak të dëmtimit të banesave të tyre nga fatkeqësi të ndryshme</w:t>
      </w:r>
      <w:r>
        <w:t xml:space="preserve">, si më poshtë vijon: </w:t>
      </w:r>
      <w:r>
        <w:br/>
        <w:t xml:space="preserve">           </w:t>
      </w:r>
      <w:r w:rsidRPr="00091BE6">
        <w:t>a) Komunës Qukës, 10 900 000 (dhjetë milionë e nëntëqind mijë) lekë.</w:t>
      </w:r>
    </w:p>
    <w:p w:rsidR="001E0D5F" w:rsidRPr="00091BE6" w:rsidRDefault="001E0D5F" w:rsidP="001E0D5F">
      <w:pPr>
        <w:pStyle w:val="Paragrafi0"/>
      </w:pPr>
      <w:r w:rsidRPr="00091BE6">
        <w:t>b) Komunës Qendër Librazhd, 7 700 000 (shtatë milionë e shtatëqind mijë) lekë.</w:t>
      </w:r>
    </w:p>
    <w:p w:rsidR="001E0D5F" w:rsidRPr="00091BE6" w:rsidRDefault="001E0D5F" w:rsidP="001E0D5F">
      <w:pPr>
        <w:pStyle w:val="Paragrafi0"/>
      </w:pPr>
      <w:r w:rsidRPr="00091BE6">
        <w:t>2. Fondet e përca</w:t>
      </w:r>
      <w:r>
        <w:t xml:space="preserve">ktuara në shkronjat “a” dhe “b” të pikës 1 </w:t>
      </w:r>
      <w:r w:rsidRPr="00091BE6">
        <w:t xml:space="preserve">të këtij vendimi, t’u shpërndahen familjeve sipas listës me emrat e kryefamiljarëve, të hartuar për secilën komunë, bashkëlidhur këtij vendimi. </w:t>
      </w:r>
    </w:p>
    <w:p w:rsidR="001E0D5F" w:rsidRDefault="001E0D5F" w:rsidP="001E0D5F">
      <w:pPr>
        <w:pStyle w:val="Paragrafi0"/>
      </w:pPr>
      <w:r w:rsidRPr="00091BE6">
        <w:t>3. Fondi i përgjithshëm,  18 600 000 (tetëmbëdhjetë milionë e gjashtëqind mijë) lekë, të përballohet nga fondi rezervë i Këshillit të Ministrave.</w:t>
      </w:r>
    </w:p>
    <w:p w:rsidR="001E0D5F" w:rsidRPr="00091BE6" w:rsidRDefault="001E0D5F" w:rsidP="001E0D5F">
      <w:pPr>
        <w:pStyle w:val="Paragrafi0"/>
      </w:pPr>
      <w:r w:rsidRPr="00091BE6">
        <w:t>4. Ngarkohen Ministri i Financave, Ministri i Brendshëm, prefekti i qa</w:t>
      </w:r>
      <w:r>
        <w:t>rkut të  Elbasanit, këshilli i q</w:t>
      </w:r>
      <w:r w:rsidRPr="00091BE6">
        <w:t>arkut  të Elbasanit dhe komunat Qukës e Qendër Librazhd për zbatimin e këtij vendimi.</w:t>
      </w:r>
    </w:p>
    <w:p w:rsidR="001E0D5F" w:rsidRPr="00091BE6" w:rsidRDefault="001E0D5F" w:rsidP="001E0D5F">
      <w:pPr>
        <w:pStyle w:val="Paragrafi0"/>
      </w:pPr>
      <w:r w:rsidRPr="00091BE6">
        <w:t>Ky vendim hyn në fuqi menjëherë.</w:t>
      </w:r>
    </w:p>
    <w:p w:rsidR="001E0D5F" w:rsidRPr="00091BE6" w:rsidRDefault="001E0D5F" w:rsidP="001E0D5F">
      <w:pPr>
        <w:pStyle w:val="Autoriteti"/>
        <w:keepNext w:val="0"/>
      </w:pPr>
      <w:r>
        <w:t>KRYEMINISTR</w:t>
      </w:r>
      <w:r w:rsidRPr="00091BE6">
        <w:t>I</w:t>
      </w:r>
    </w:p>
    <w:p w:rsidR="001E0D5F" w:rsidRPr="0033429C" w:rsidRDefault="001E0D5F" w:rsidP="001E0D5F">
      <w:pPr>
        <w:pStyle w:val="AutoritetiEmer"/>
        <w:rPr>
          <w:rStyle w:val="AutoritetiEmerCharChar"/>
          <w:b w:val="0"/>
          <w:bCs/>
        </w:rPr>
      </w:pPr>
      <w:r w:rsidRPr="0033429C">
        <w:rPr>
          <w:rStyle w:val="AutoritetiEmerCharChar"/>
          <w:b w:val="0"/>
          <w:bCs/>
        </w:rPr>
        <w:t>Sali Berisha</w:t>
      </w:r>
    </w:p>
    <w:p w:rsidR="001E0D5F" w:rsidRPr="00424763" w:rsidRDefault="001E0D5F" w:rsidP="001E0D5F">
      <w:pPr>
        <w:pStyle w:val="TitulliTitull"/>
      </w:pPr>
      <w:r w:rsidRPr="00424763">
        <w:t>LISTAT ME EMRAT E KRYEFAMILJARËVE, PËR SECILËN KOMUNË TË QARKUT ELBASAN, TË CILËT PËRFITOJNË NDIHMË FINAN</w:t>
      </w:r>
      <w:r>
        <w:t>CIARE, SIPAS KËTIJ VENDIMI</w:t>
      </w:r>
    </w:p>
    <w:p w:rsidR="001E0D5F" w:rsidRDefault="001E0D5F" w:rsidP="001E0D5F">
      <w:pPr>
        <w:pStyle w:val="Paragrafi0"/>
      </w:pPr>
      <w:r w:rsidRPr="00424763">
        <w:t xml:space="preserve">  </w:t>
      </w:r>
    </w:p>
    <w:p w:rsidR="001E0D5F" w:rsidRPr="00424763" w:rsidRDefault="001E0D5F" w:rsidP="001E0D5F">
      <w:pPr>
        <w:pStyle w:val="Paragrafi0"/>
        <w:ind w:left="720" w:firstLine="0"/>
      </w:pPr>
      <w:r>
        <w:t xml:space="preserve">         </w:t>
      </w:r>
      <w:r w:rsidRPr="00424763">
        <w:t>Komuna Qukës</w:t>
      </w:r>
    </w:p>
    <w:p w:rsidR="001E0D5F" w:rsidRDefault="001E0D5F" w:rsidP="001E0D5F">
      <w:pPr>
        <w:pStyle w:val="Paragrafi0"/>
        <w:rPr>
          <w:lang w:val="en-GB"/>
        </w:rPr>
      </w:pPr>
    </w:p>
    <w:tbl>
      <w:tblPr>
        <w:tblW w:w="35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6"/>
        <w:gridCol w:w="3777"/>
        <w:gridCol w:w="1835"/>
      </w:tblGrid>
      <w:tr w:rsidR="001E0D5F" w:rsidRPr="00424763" w:rsidTr="001E0D5F">
        <w:trPr>
          <w:jc w:val="center"/>
        </w:trPr>
        <w:tc>
          <w:tcPr>
            <w:tcW w:w="495" w:type="pct"/>
          </w:tcPr>
          <w:p w:rsidR="001E0D5F" w:rsidRPr="00C016D9" w:rsidRDefault="001E0D5F" w:rsidP="001E0D5F">
            <w:pPr>
              <w:pStyle w:val="Tabele"/>
              <w:ind w:firstLine="221"/>
              <w:jc w:val="center"/>
              <w:rPr>
                <w:b/>
                <w:bCs/>
              </w:rPr>
            </w:pPr>
            <w:r w:rsidRPr="00C016D9">
              <w:rPr>
                <w:b/>
                <w:bCs/>
              </w:rPr>
              <w:t>Nr</w:t>
            </w:r>
          </w:p>
        </w:tc>
        <w:tc>
          <w:tcPr>
            <w:tcW w:w="3031" w:type="pct"/>
          </w:tcPr>
          <w:p w:rsidR="001E0D5F" w:rsidRPr="00C016D9" w:rsidRDefault="001E0D5F" w:rsidP="001E0D5F">
            <w:pPr>
              <w:pStyle w:val="Tabele"/>
              <w:ind w:firstLine="221"/>
              <w:jc w:val="center"/>
              <w:rPr>
                <w:b/>
                <w:bCs/>
              </w:rPr>
            </w:pPr>
            <w:r>
              <w:rPr>
                <w:b/>
                <w:bCs/>
              </w:rPr>
              <w:t>Emër, atësi, m</w:t>
            </w:r>
            <w:r w:rsidRPr="00C016D9">
              <w:rPr>
                <w:b/>
                <w:bCs/>
              </w:rPr>
              <w:t>biemër</w:t>
            </w:r>
          </w:p>
        </w:tc>
        <w:tc>
          <w:tcPr>
            <w:tcW w:w="1473" w:type="pct"/>
          </w:tcPr>
          <w:p w:rsidR="001E0D5F" w:rsidRPr="00C016D9" w:rsidRDefault="001E0D5F" w:rsidP="001E0D5F">
            <w:pPr>
              <w:pStyle w:val="Tabele"/>
              <w:rPr>
                <w:b/>
                <w:bCs/>
              </w:rPr>
            </w:pPr>
            <w:r w:rsidRPr="00C016D9">
              <w:rPr>
                <w:b/>
                <w:bCs/>
              </w:rPr>
              <w:t>Ndihma 000/lekë</w:t>
            </w:r>
          </w:p>
        </w:tc>
      </w:tr>
      <w:tr w:rsidR="001E0D5F" w:rsidRPr="00424763" w:rsidTr="001E0D5F">
        <w:trPr>
          <w:jc w:val="center"/>
        </w:trPr>
        <w:tc>
          <w:tcPr>
            <w:tcW w:w="495" w:type="pct"/>
          </w:tcPr>
          <w:p w:rsidR="001E0D5F" w:rsidRPr="00424763" w:rsidRDefault="001E0D5F" w:rsidP="001E0D5F">
            <w:pPr>
              <w:pStyle w:val="Tabele"/>
              <w:ind w:firstLine="220"/>
            </w:pPr>
            <w:r w:rsidRPr="00424763">
              <w:t>1</w:t>
            </w:r>
          </w:p>
        </w:tc>
        <w:tc>
          <w:tcPr>
            <w:tcW w:w="3031" w:type="pct"/>
          </w:tcPr>
          <w:p w:rsidR="001E0D5F" w:rsidRPr="00424763" w:rsidRDefault="001E0D5F" w:rsidP="001E0D5F">
            <w:pPr>
              <w:pStyle w:val="Tabele"/>
              <w:ind w:firstLine="220"/>
            </w:pPr>
            <w:r>
              <w:t>Liman M</w:t>
            </w:r>
            <w:r w:rsidRPr="00424763">
              <w:t>uharrem Dashballa</w:t>
            </w:r>
          </w:p>
        </w:tc>
        <w:tc>
          <w:tcPr>
            <w:tcW w:w="1473" w:type="pct"/>
          </w:tcPr>
          <w:p w:rsidR="001E0D5F" w:rsidRPr="00424763" w:rsidRDefault="001E0D5F" w:rsidP="001E0D5F">
            <w:pPr>
              <w:pStyle w:val="Tabele"/>
              <w:ind w:firstLine="220"/>
              <w:jc w:val="right"/>
            </w:pPr>
            <w:r w:rsidRPr="00424763">
              <w:t>1100</w:t>
            </w:r>
          </w:p>
        </w:tc>
      </w:tr>
      <w:tr w:rsidR="001E0D5F" w:rsidRPr="00424763" w:rsidTr="001E0D5F">
        <w:trPr>
          <w:jc w:val="center"/>
        </w:trPr>
        <w:tc>
          <w:tcPr>
            <w:tcW w:w="495" w:type="pct"/>
          </w:tcPr>
          <w:p w:rsidR="001E0D5F" w:rsidRPr="00424763" w:rsidRDefault="001E0D5F" w:rsidP="001E0D5F">
            <w:pPr>
              <w:pStyle w:val="Tabele"/>
              <w:ind w:firstLine="220"/>
            </w:pPr>
            <w:r w:rsidRPr="00424763">
              <w:t>2</w:t>
            </w:r>
          </w:p>
        </w:tc>
        <w:tc>
          <w:tcPr>
            <w:tcW w:w="3031" w:type="pct"/>
          </w:tcPr>
          <w:p w:rsidR="001E0D5F" w:rsidRPr="00424763" w:rsidRDefault="001E0D5F" w:rsidP="001E0D5F">
            <w:pPr>
              <w:pStyle w:val="Tabele"/>
              <w:ind w:firstLine="220"/>
            </w:pPr>
            <w:r w:rsidRPr="00424763">
              <w:t>Shahe Nuredin Dashballa</w:t>
            </w:r>
          </w:p>
        </w:tc>
        <w:tc>
          <w:tcPr>
            <w:tcW w:w="1473" w:type="pct"/>
          </w:tcPr>
          <w:p w:rsidR="001E0D5F" w:rsidRPr="00424763" w:rsidRDefault="001E0D5F" w:rsidP="001E0D5F">
            <w:pPr>
              <w:pStyle w:val="Tabele"/>
              <w:ind w:firstLine="220"/>
              <w:jc w:val="right"/>
            </w:pPr>
            <w:r w:rsidRPr="00424763">
              <w:t>1100</w:t>
            </w:r>
          </w:p>
        </w:tc>
      </w:tr>
      <w:tr w:rsidR="001E0D5F" w:rsidRPr="00424763" w:rsidTr="001E0D5F">
        <w:trPr>
          <w:jc w:val="center"/>
        </w:trPr>
        <w:tc>
          <w:tcPr>
            <w:tcW w:w="495" w:type="pct"/>
          </w:tcPr>
          <w:p w:rsidR="001E0D5F" w:rsidRPr="00424763" w:rsidRDefault="001E0D5F" w:rsidP="001E0D5F">
            <w:pPr>
              <w:pStyle w:val="Tabele"/>
              <w:ind w:firstLine="220"/>
            </w:pPr>
            <w:r w:rsidRPr="00424763">
              <w:t>3</w:t>
            </w:r>
          </w:p>
        </w:tc>
        <w:tc>
          <w:tcPr>
            <w:tcW w:w="3031" w:type="pct"/>
          </w:tcPr>
          <w:p w:rsidR="001E0D5F" w:rsidRPr="00424763" w:rsidRDefault="001E0D5F" w:rsidP="001E0D5F">
            <w:pPr>
              <w:pStyle w:val="Tabele"/>
              <w:ind w:firstLine="220"/>
            </w:pPr>
            <w:r w:rsidRPr="00424763">
              <w:t>Ilia Hekuran Dashballa</w:t>
            </w:r>
          </w:p>
        </w:tc>
        <w:tc>
          <w:tcPr>
            <w:tcW w:w="1473" w:type="pct"/>
          </w:tcPr>
          <w:p w:rsidR="001E0D5F" w:rsidRPr="00424763" w:rsidRDefault="001E0D5F" w:rsidP="001E0D5F">
            <w:pPr>
              <w:pStyle w:val="Tabele"/>
              <w:ind w:firstLine="220"/>
              <w:jc w:val="right"/>
            </w:pPr>
            <w:r w:rsidRPr="00424763">
              <w:t>1000</w:t>
            </w:r>
          </w:p>
        </w:tc>
      </w:tr>
      <w:tr w:rsidR="001E0D5F" w:rsidRPr="00424763" w:rsidTr="001E0D5F">
        <w:trPr>
          <w:jc w:val="center"/>
        </w:trPr>
        <w:tc>
          <w:tcPr>
            <w:tcW w:w="495" w:type="pct"/>
          </w:tcPr>
          <w:p w:rsidR="001E0D5F" w:rsidRPr="00424763" w:rsidRDefault="001E0D5F" w:rsidP="001E0D5F">
            <w:pPr>
              <w:pStyle w:val="Tabele"/>
              <w:ind w:firstLine="220"/>
            </w:pPr>
            <w:r w:rsidRPr="00424763">
              <w:t>4</w:t>
            </w:r>
          </w:p>
        </w:tc>
        <w:tc>
          <w:tcPr>
            <w:tcW w:w="3031" w:type="pct"/>
          </w:tcPr>
          <w:p w:rsidR="001E0D5F" w:rsidRPr="00424763" w:rsidRDefault="001E0D5F" w:rsidP="001E0D5F">
            <w:pPr>
              <w:pStyle w:val="Tabele"/>
              <w:ind w:firstLine="220"/>
            </w:pPr>
            <w:r w:rsidRPr="00424763">
              <w:t>Vasil Shaban Zharri</w:t>
            </w:r>
          </w:p>
        </w:tc>
        <w:tc>
          <w:tcPr>
            <w:tcW w:w="1473" w:type="pct"/>
          </w:tcPr>
          <w:p w:rsidR="001E0D5F" w:rsidRPr="00424763" w:rsidRDefault="001E0D5F" w:rsidP="001E0D5F">
            <w:pPr>
              <w:pStyle w:val="Tabele"/>
              <w:ind w:firstLine="220"/>
              <w:jc w:val="right"/>
            </w:pPr>
            <w:r w:rsidRPr="00424763">
              <w:t>1200</w:t>
            </w:r>
          </w:p>
        </w:tc>
      </w:tr>
      <w:tr w:rsidR="001E0D5F" w:rsidRPr="00424763" w:rsidTr="001E0D5F">
        <w:trPr>
          <w:jc w:val="center"/>
        </w:trPr>
        <w:tc>
          <w:tcPr>
            <w:tcW w:w="495" w:type="pct"/>
          </w:tcPr>
          <w:p w:rsidR="001E0D5F" w:rsidRPr="00424763" w:rsidRDefault="001E0D5F" w:rsidP="001E0D5F">
            <w:pPr>
              <w:pStyle w:val="Tabele"/>
              <w:ind w:firstLine="220"/>
            </w:pPr>
            <w:r w:rsidRPr="00424763">
              <w:t>5</w:t>
            </w:r>
          </w:p>
        </w:tc>
        <w:tc>
          <w:tcPr>
            <w:tcW w:w="3031" w:type="pct"/>
          </w:tcPr>
          <w:p w:rsidR="001E0D5F" w:rsidRPr="00424763" w:rsidRDefault="001E0D5F" w:rsidP="001E0D5F">
            <w:pPr>
              <w:pStyle w:val="Tabele"/>
              <w:ind w:firstLine="220"/>
            </w:pPr>
            <w:r w:rsidRPr="00424763">
              <w:t>Pandeli Shaban Zharri</w:t>
            </w:r>
          </w:p>
        </w:tc>
        <w:tc>
          <w:tcPr>
            <w:tcW w:w="1473" w:type="pct"/>
          </w:tcPr>
          <w:p w:rsidR="001E0D5F" w:rsidRPr="00424763" w:rsidRDefault="001E0D5F" w:rsidP="001E0D5F">
            <w:pPr>
              <w:pStyle w:val="Tabele"/>
              <w:ind w:firstLine="220"/>
              <w:jc w:val="right"/>
            </w:pPr>
            <w:r w:rsidRPr="00424763">
              <w:t>1000</w:t>
            </w:r>
          </w:p>
        </w:tc>
      </w:tr>
      <w:tr w:rsidR="001E0D5F" w:rsidRPr="00424763" w:rsidTr="001E0D5F">
        <w:trPr>
          <w:jc w:val="center"/>
        </w:trPr>
        <w:tc>
          <w:tcPr>
            <w:tcW w:w="495" w:type="pct"/>
          </w:tcPr>
          <w:p w:rsidR="001E0D5F" w:rsidRPr="00424763" w:rsidRDefault="001E0D5F" w:rsidP="001E0D5F">
            <w:pPr>
              <w:pStyle w:val="Tabele"/>
              <w:ind w:firstLine="220"/>
            </w:pPr>
            <w:r w:rsidRPr="00424763">
              <w:t>6</w:t>
            </w:r>
          </w:p>
        </w:tc>
        <w:tc>
          <w:tcPr>
            <w:tcW w:w="3031" w:type="pct"/>
          </w:tcPr>
          <w:p w:rsidR="001E0D5F" w:rsidRPr="00424763" w:rsidRDefault="001E0D5F" w:rsidP="001E0D5F">
            <w:pPr>
              <w:pStyle w:val="Tabele"/>
              <w:ind w:firstLine="220"/>
            </w:pPr>
            <w:r w:rsidRPr="00424763">
              <w:t>Lushe Isuf Zharri</w:t>
            </w:r>
          </w:p>
        </w:tc>
        <w:tc>
          <w:tcPr>
            <w:tcW w:w="1473" w:type="pct"/>
          </w:tcPr>
          <w:p w:rsidR="001E0D5F" w:rsidRPr="00424763" w:rsidRDefault="001E0D5F" w:rsidP="001E0D5F">
            <w:pPr>
              <w:pStyle w:val="Tabele"/>
              <w:ind w:firstLine="220"/>
              <w:jc w:val="right"/>
            </w:pPr>
            <w:r w:rsidRPr="00424763">
              <w:t>600</w:t>
            </w:r>
          </w:p>
        </w:tc>
      </w:tr>
      <w:tr w:rsidR="001E0D5F" w:rsidRPr="00424763" w:rsidTr="001E0D5F">
        <w:trPr>
          <w:jc w:val="center"/>
        </w:trPr>
        <w:tc>
          <w:tcPr>
            <w:tcW w:w="495" w:type="pct"/>
          </w:tcPr>
          <w:p w:rsidR="001E0D5F" w:rsidRPr="00424763" w:rsidRDefault="001E0D5F" w:rsidP="001E0D5F">
            <w:pPr>
              <w:pStyle w:val="Tabele"/>
              <w:ind w:firstLine="220"/>
            </w:pPr>
            <w:r w:rsidRPr="00424763">
              <w:t>7</w:t>
            </w:r>
          </w:p>
        </w:tc>
        <w:tc>
          <w:tcPr>
            <w:tcW w:w="3031" w:type="pct"/>
          </w:tcPr>
          <w:p w:rsidR="001E0D5F" w:rsidRPr="00424763" w:rsidRDefault="001E0D5F" w:rsidP="001E0D5F">
            <w:pPr>
              <w:pStyle w:val="Tabele"/>
              <w:ind w:firstLine="220"/>
            </w:pPr>
            <w:r w:rsidRPr="00424763">
              <w:t>Hajdar Sejfulla Radiçi</w:t>
            </w:r>
          </w:p>
        </w:tc>
        <w:tc>
          <w:tcPr>
            <w:tcW w:w="1473" w:type="pct"/>
          </w:tcPr>
          <w:p w:rsidR="001E0D5F" w:rsidRPr="00424763" w:rsidRDefault="001E0D5F" w:rsidP="001E0D5F">
            <w:pPr>
              <w:pStyle w:val="Tabele"/>
              <w:ind w:firstLine="220"/>
              <w:jc w:val="right"/>
            </w:pPr>
            <w:r w:rsidRPr="00424763">
              <w:t>500</w:t>
            </w:r>
          </w:p>
        </w:tc>
      </w:tr>
      <w:tr w:rsidR="001E0D5F" w:rsidRPr="00424763" w:rsidTr="001E0D5F">
        <w:trPr>
          <w:jc w:val="center"/>
        </w:trPr>
        <w:tc>
          <w:tcPr>
            <w:tcW w:w="495" w:type="pct"/>
          </w:tcPr>
          <w:p w:rsidR="001E0D5F" w:rsidRPr="00424763" w:rsidRDefault="001E0D5F" w:rsidP="001E0D5F">
            <w:pPr>
              <w:pStyle w:val="Tabele"/>
              <w:ind w:firstLine="220"/>
            </w:pPr>
            <w:r w:rsidRPr="00424763">
              <w:t>8</w:t>
            </w:r>
          </w:p>
        </w:tc>
        <w:tc>
          <w:tcPr>
            <w:tcW w:w="3031" w:type="pct"/>
          </w:tcPr>
          <w:p w:rsidR="001E0D5F" w:rsidRPr="00424763" w:rsidRDefault="001E0D5F" w:rsidP="001E0D5F">
            <w:pPr>
              <w:pStyle w:val="Tabele"/>
              <w:ind w:firstLine="220"/>
            </w:pPr>
            <w:r w:rsidRPr="00424763">
              <w:t>Isa Xhaferr Belba</w:t>
            </w:r>
          </w:p>
        </w:tc>
        <w:tc>
          <w:tcPr>
            <w:tcW w:w="1473" w:type="pct"/>
          </w:tcPr>
          <w:p w:rsidR="001E0D5F" w:rsidRPr="00424763" w:rsidRDefault="001E0D5F" w:rsidP="001E0D5F">
            <w:pPr>
              <w:pStyle w:val="Tabele"/>
              <w:ind w:firstLine="220"/>
              <w:jc w:val="right"/>
            </w:pPr>
            <w:r w:rsidRPr="00424763">
              <w:t>300</w:t>
            </w:r>
          </w:p>
        </w:tc>
      </w:tr>
      <w:tr w:rsidR="001E0D5F" w:rsidRPr="00424763" w:rsidTr="001E0D5F">
        <w:trPr>
          <w:jc w:val="center"/>
        </w:trPr>
        <w:tc>
          <w:tcPr>
            <w:tcW w:w="495" w:type="pct"/>
          </w:tcPr>
          <w:p w:rsidR="001E0D5F" w:rsidRPr="00424763" w:rsidRDefault="001E0D5F" w:rsidP="001E0D5F">
            <w:pPr>
              <w:pStyle w:val="Tabele"/>
              <w:ind w:firstLine="220"/>
            </w:pPr>
            <w:r w:rsidRPr="00424763">
              <w:t>9</w:t>
            </w:r>
          </w:p>
        </w:tc>
        <w:tc>
          <w:tcPr>
            <w:tcW w:w="3031" w:type="pct"/>
          </w:tcPr>
          <w:p w:rsidR="001E0D5F" w:rsidRPr="00424763" w:rsidRDefault="001E0D5F" w:rsidP="001E0D5F">
            <w:pPr>
              <w:pStyle w:val="Tabele"/>
              <w:ind w:firstLine="220"/>
            </w:pPr>
            <w:r w:rsidRPr="00424763">
              <w:t>Xhevdet Ferik Belba</w:t>
            </w:r>
          </w:p>
        </w:tc>
        <w:tc>
          <w:tcPr>
            <w:tcW w:w="1473" w:type="pct"/>
          </w:tcPr>
          <w:p w:rsidR="001E0D5F" w:rsidRPr="00424763" w:rsidRDefault="001E0D5F" w:rsidP="001E0D5F">
            <w:pPr>
              <w:pStyle w:val="Tabele"/>
              <w:ind w:firstLine="220"/>
              <w:jc w:val="right"/>
            </w:pPr>
            <w:r w:rsidRPr="00424763">
              <w:t>1100</w:t>
            </w:r>
          </w:p>
        </w:tc>
      </w:tr>
      <w:tr w:rsidR="001E0D5F" w:rsidRPr="00424763" w:rsidTr="001E0D5F">
        <w:trPr>
          <w:jc w:val="center"/>
        </w:trPr>
        <w:tc>
          <w:tcPr>
            <w:tcW w:w="495" w:type="pct"/>
          </w:tcPr>
          <w:p w:rsidR="001E0D5F" w:rsidRPr="00424763" w:rsidRDefault="001E0D5F" w:rsidP="001E0D5F">
            <w:pPr>
              <w:pStyle w:val="Tabele"/>
              <w:ind w:firstLine="220"/>
            </w:pPr>
            <w:r w:rsidRPr="00424763">
              <w:t>10</w:t>
            </w:r>
          </w:p>
        </w:tc>
        <w:tc>
          <w:tcPr>
            <w:tcW w:w="3031" w:type="pct"/>
          </w:tcPr>
          <w:p w:rsidR="001E0D5F" w:rsidRPr="00424763" w:rsidRDefault="001E0D5F" w:rsidP="001E0D5F">
            <w:pPr>
              <w:pStyle w:val="Tabele"/>
              <w:ind w:firstLine="220"/>
            </w:pPr>
            <w:r w:rsidRPr="00424763">
              <w:t>Luze Qazim Omeri</w:t>
            </w:r>
          </w:p>
        </w:tc>
        <w:tc>
          <w:tcPr>
            <w:tcW w:w="1473" w:type="pct"/>
          </w:tcPr>
          <w:p w:rsidR="001E0D5F" w:rsidRPr="00424763" w:rsidRDefault="001E0D5F" w:rsidP="001E0D5F">
            <w:pPr>
              <w:pStyle w:val="Tabele"/>
              <w:ind w:firstLine="220"/>
              <w:jc w:val="right"/>
            </w:pPr>
            <w:r w:rsidRPr="00424763">
              <w:t>600</w:t>
            </w:r>
          </w:p>
        </w:tc>
      </w:tr>
      <w:tr w:rsidR="001E0D5F" w:rsidRPr="00424763" w:rsidTr="001E0D5F">
        <w:trPr>
          <w:jc w:val="center"/>
        </w:trPr>
        <w:tc>
          <w:tcPr>
            <w:tcW w:w="495" w:type="pct"/>
          </w:tcPr>
          <w:p w:rsidR="001E0D5F" w:rsidRPr="00424763" w:rsidRDefault="001E0D5F" w:rsidP="001E0D5F">
            <w:pPr>
              <w:pStyle w:val="Tabele"/>
              <w:ind w:firstLine="220"/>
            </w:pPr>
            <w:r w:rsidRPr="00424763">
              <w:t>11</w:t>
            </w:r>
          </w:p>
        </w:tc>
        <w:tc>
          <w:tcPr>
            <w:tcW w:w="3031" w:type="pct"/>
          </w:tcPr>
          <w:p w:rsidR="001E0D5F" w:rsidRPr="00424763" w:rsidRDefault="001E0D5F" w:rsidP="001E0D5F">
            <w:pPr>
              <w:pStyle w:val="Tabele"/>
              <w:ind w:firstLine="220"/>
            </w:pPr>
            <w:r w:rsidRPr="00424763">
              <w:t>Makbule Dule Zeneli</w:t>
            </w:r>
          </w:p>
        </w:tc>
        <w:tc>
          <w:tcPr>
            <w:tcW w:w="1473" w:type="pct"/>
          </w:tcPr>
          <w:p w:rsidR="001E0D5F" w:rsidRPr="00424763" w:rsidRDefault="001E0D5F" w:rsidP="001E0D5F">
            <w:pPr>
              <w:pStyle w:val="Tabele"/>
              <w:ind w:firstLine="220"/>
              <w:jc w:val="right"/>
            </w:pPr>
            <w:r w:rsidRPr="00424763">
              <w:t>600</w:t>
            </w:r>
          </w:p>
        </w:tc>
      </w:tr>
      <w:tr w:rsidR="001E0D5F" w:rsidRPr="00424763" w:rsidTr="001E0D5F">
        <w:trPr>
          <w:jc w:val="center"/>
        </w:trPr>
        <w:tc>
          <w:tcPr>
            <w:tcW w:w="495" w:type="pct"/>
          </w:tcPr>
          <w:p w:rsidR="001E0D5F" w:rsidRPr="00424763" w:rsidRDefault="001E0D5F" w:rsidP="001E0D5F">
            <w:pPr>
              <w:pStyle w:val="Tabele"/>
              <w:ind w:firstLine="220"/>
            </w:pPr>
            <w:r w:rsidRPr="00424763">
              <w:lastRenderedPageBreak/>
              <w:t>12</w:t>
            </w:r>
          </w:p>
        </w:tc>
        <w:tc>
          <w:tcPr>
            <w:tcW w:w="3031" w:type="pct"/>
          </w:tcPr>
          <w:p w:rsidR="001E0D5F" w:rsidRPr="00424763" w:rsidRDefault="001E0D5F" w:rsidP="001E0D5F">
            <w:pPr>
              <w:pStyle w:val="Tabele"/>
              <w:ind w:firstLine="220"/>
            </w:pPr>
            <w:r w:rsidRPr="00424763">
              <w:t>Avni Halil Polisi</w:t>
            </w:r>
          </w:p>
        </w:tc>
        <w:tc>
          <w:tcPr>
            <w:tcW w:w="1473" w:type="pct"/>
          </w:tcPr>
          <w:p w:rsidR="001E0D5F" w:rsidRPr="00424763" w:rsidRDefault="001E0D5F" w:rsidP="001E0D5F">
            <w:pPr>
              <w:pStyle w:val="Tabele"/>
              <w:ind w:firstLine="220"/>
              <w:jc w:val="right"/>
            </w:pPr>
            <w:r w:rsidRPr="00424763">
              <w:t>600</w:t>
            </w:r>
          </w:p>
        </w:tc>
      </w:tr>
      <w:tr w:rsidR="001E0D5F" w:rsidRPr="00424763" w:rsidTr="001E0D5F">
        <w:trPr>
          <w:jc w:val="center"/>
        </w:trPr>
        <w:tc>
          <w:tcPr>
            <w:tcW w:w="495" w:type="pct"/>
          </w:tcPr>
          <w:p w:rsidR="001E0D5F" w:rsidRPr="00424763" w:rsidRDefault="001E0D5F" w:rsidP="001E0D5F">
            <w:pPr>
              <w:pStyle w:val="Tabele"/>
              <w:ind w:firstLine="220"/>
            </w:pPr>
            <w:r w:rsidRPr="00424763">
              <w:t>13</w:t>
            </w:r>
          </w:p>
        </w:tc>
        <w:tc>
          <w:tcPr>
            <w:tcW w:w="3031" w:type="pct"/>
          </w:tcPr>
          <w:p w:rsidR="001E0D5F" w:rsidRPr="00424763" w:rsidRDefault="001E0D5F" w:rsidP="001E0D5F">
            <w:pPr>
              <w:pStyle w:val="Tabele"/>
              <w:ind w:firstLine="220"/>
            </w:pPr>
            <w:r w:rsidRPr="00424763">
              <w:t>Bajame Hysen Pjetri</w:t>
            </w:r>
          </w:p>
        </w:tc>
        <w:tc>
          <w:tcPr>
            <w:tcW w:w="1473" w:type="pct"/>
          </w:tcPr>
          <w:p w:rsidR="001E0D5F" w:rsidRPr="00424763" w:rsidRDefault="001E0D5F" w:rsidP="001E0D5F">
            <w:pPr>
              <w:pStyle w:val="Tabele"/>
              <w:ind w:firstLine="220"/>
              <w:jc w:val="right"/>
            </w:pPr>
            <w:r w:rsidRPr="00424763">
              <w:t>700</w:t>
            </w:r>
          </w:p>
        </w:tc>
      </w:tr>
      <w:tr w:rsidR="001E0D5F" w:rsidRPr="00424763" w:rsidTr="001E0D5F">
        <w:trPr>
          <w:jc w:val="center"/>
        </w:trPr>
        <w:tc>
          <w:tcPr>
            <w:tcW w:w="495" w:type="pct"/>
          </w:tcPr>
          <w:p w:rsidR="001E0D5F" w:rsidRPr="00424763" w:rsidRDefault="001E0D5F" w:rsidP="001E0D5F">
            <w:pPr>
              <w:pStyle w:val="Tabele"/>
              <w:ind w:firstLine="220"/>
            </w:pPr>
            <w:r w:rsidRPr="00424763">
              <w:t>14</w:t>
            </w:r>
          </w:p>
        </w:tc>
        <w:tc>
          <w:tcPr>
            <w:tcW w:w="3031" w:type="pct"/>
          </w:tcPr>
          <w:p w:rsidR="001E0D5F" w:rsidRPr="00424763" w:rsidRDefault="001E0D5F" w:rsidP="001E0D5F">
            <w:pPr>
              <w:pStyle w:val="Tabele"/>
              <w:ind w:firstLine="220"/>
            </w:pPr>
            <w:r w:rsidRPr="00424763">
              <w:t>Aqif Nazmi Liçi</w:t>
            </w:r>
          </w:p>
        </w:tc>
        <w:tc>
          <w:tcPr>
            <w:tcW w:w="1473" w:type="pct"/>
          </w:tcPr>
          <w:p w:rsidR="001E0D5F" w:rsidRPr="00424763" w:rsidRDefault="001E0D5F" w:rsidP="001E0D5F">
            <w:pPr>
              <w:pStyle w:val="Tabele"/>
              <w:ind w:firstLine="220"/>
              <w:jc w:val="right"/>
            </w:pPr>
            <w:r w:rsidRPr="00424763">
              <w:t>500</w:t>
            </w:r>
          </w:p>
        </w:tc>
      </w:tr>
      <w:tr w:rsidR="001E0D5F" w:rsidRPr="00981620" w:rsidTr="001E0D5F">
        <w:trPr>
          <w:jc w:val="center"/>
        </w:trPr>
        <w:tc>
          <w:tcPr>
            <w:tcW w:w="495" w:type="pct"/>
          </w:tcPr>
          <w:p w:rsidR="001E0D5F" w:rsidRPr="00981620" w:rsidRDefault="001E0D5F" w:rsidP="001E0D5F">
            <w:pPr>
              <w:pStyle w:val="Tabele"/>
              <w:ind w:firstLine="221"/>
              <w:rPr>
                <w:b/>
                <w:bCs/>
              </w:rPr>
            </w:pPr>
          </w:p>
        </w:tc>
        <w:tc>
          <w:tcPr>
            <w:tcW w:w="3031" w:type="pct"/>
          </w:tcPr>
          <w:p w:rsidR="001E0D5F" w:rsidRPr="00981620" w:rsidRDefault="001E0D5F" w:rsidP="001E0D5F">
            <w:pPr>
              <w:pStyle w:val="Tabele"/>
              <w:ind w:firstLine="221"/>
              <w:rPr>
                <w:b/>
                <w:bCs/>
              </w:rPr>
            </w:pPr>
            <w:r w:rsidRPr="00981620">
              <w:rPr>
                <w:b/>
                <w:bCs/>
              </w:rPr>
              <w:t>Shuma</w:t>
            </w:r>
          </w:p>
        </w:tc>
        <w:tc>
          <w:tcPr>
            <w:tcW w:w="1473" w:type="pct"/>
          </w:tcPr>
          <w:p w:rsidR="001E0D5F" w:rsidRPr="00981620" w:rsidRDefault="001E0D5F" w:rsidP="001E0D5F">
            <w:pPr>
              <w:pStyle w:val="Tabele"/>
              <w:ind w:firstLine="221"/>
              <w:jc w:val="right"/>
              <w:rPr>
                <w:b/>
                <w:bCs/>
              </w:rPr>
            </w:pPr>
            <w:r w:rsidRPr="00981620">
              <w:rPr>
                <w:b/>
                <w:bCs/>
              </w:rPr>
              <w:t>10900</w:t>
            </w:r>
          </w:p>
        </w:tc>
      </w:tr>
    </w:tbl>
    <w:p w:rsidR="001E0D5F" w:rsidRDefault="001E0D5F" w:rsidP="001E0D5F">
      <w:pPr>
        <w:pStyle w:val="Paragrafi0"/>
        <w:rPr>
          <w:lang w:val="en-GB"/>
        </w:rPr>
      </w:pPr>
    </w:p>
    <w:p w:rsidR="001E0D5F" w:rsidRPr="00424763" w:rsidRDefault="001E0D5F" w:rsidP="001E0D5F">
      <w:pPr>
        <w:pStyle w:val="Paragrafi0"/>
        <w:rPr>
          <w:lang w:val="en-GB"/>
        </w:rPr>
      </w:pPr>
      <w:r>
        <w:rPr>
          <w:lang w:val="en-GB"/>
        </w:rPr>
        <w:t>Komuna Q</w:t>
      </w:r>
      <w:r w:rsidRPr="00424763">
        <w:rPr>
          <w:lang w:val="en-GB"/>
        </w:rPr>
        <w:t>endër Librazhd</w:t>
      </w:r>
    </w:p>
    <w:p w:rsidR="001E0D5F" w:rsidRDefault="001E0D5F" w:rsidP="001E0D5F">
      <w:pPr>
        <w:pStyle w:val="Paragrafi0"/>
        <w:rPr>
          <w:lang w:val="en-GB"/>
        </w:rPr>
      </w:pPr>
    </w:p>
    <w:tbl>
      <w:tblPr>
        <w:tblW w:w="34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2"/>
        <w:gridCol w:w="3620"/>
        <w:gridCol w:w="1836"/>
      </w:tblGrid>
      <w:tr w:rsidR="001E0D5F" w:rsidRPr="00424763" w:rsidTr="001E0D5F">
        <w:trPr>
          <w:jc w:val="center"/>
        </w:trPr>
        <w:tc>
          <w:tcPr>
            <w:tcW w:w="482" w:type="pct"/>
          </w:tcPr>
          <w:p w:rsidR="001E0D5F" w:rsidRPr="00C016D9" w:rsidRDefault="001E0D5F" w:rsidP="001E0D5F">
            <w:pPr>
              <w:pStyle w:val="Tabele"/>
              <w:ind w:firstLine="221"/>
              <w:jc w:val="center"/>
              <w:rPr>
                <w:b/>
                <w:bCs/>
              </w:rPr>
            </w:pPr>
            <w:r w:rsidRPr="00C016D9">
              <w:rPr>
                <w:b/>
                <w:bCs/>
              </w:rPr>
              <w:t>Nr</w:t>
            </w:r>
          </w:p>
        </w:tc>
        <w:tc>
          <w:tcPr>
            <w:tcW w:w="2997" w:type="pct"/>
          </w:tcPr>
          <w:p w:rsidR="001E0D5F" w:rsidRPr="00C016D9" w:rsidRDefault="001E0D5F" w:rsidP="001E0D5F">
            <w:pPr>
              <w:pStyle w:val="Tabele"/>
              <w:ind w:firstLine="221"/>
              <w:jc w:val="center"/>
              <w:rPr>
                <w:b/>
                <w:bCs/>
              </w:rPr>
            </w:pPr>
            <w:r>
              <w:rPr>
                <w:b/>
                <w:bCs/>
              </w:rPr>
              <w:t>Emër, atësi, m</w:t>
            </w:r>
            <w:r w:rsidRPr="00C016D9">
              <w:rPr>
                <w:b/>
                <w:bCs/>
              </w:rPr>
              <w:t>biemër</w:t>
            </w:r>
          </w:p>
        </w:tc>
        <w:tc>
          <w:tcPr>
            <w:tcW w:w="1520" w:type="pct"/>
          </w:tcPr>
          <w:p w:rsidR="001E0D5F" w:rsidRPr="00C016D9" w:rsidRDefault="001E0D5F" w:rsidP="001E0D5F">
            <w:pPr>
              <w:pStyle w:val="Tabele"/>
              <w:rPr>
                <w:b/>
                <w:bCs/>
              </w:rPr>
            </w:pPr>
            <w:r w:rsidRPr="00C016D9">
              <w:rPr>
                <w:b/>
                <w:bCs/>
              </w:rPr>
              <w:t>Ndihma 000/lekë</w:t>
            </w:r>
          </w:p>
        </w:tc>
      </w:tr>
      <w:tr w:rsidR="001E0D5F" w:rsidRPr="00424763" w:rsidTr="001E0D5F">
        <w:trPr>
          <w:jc w:val="center"/>
        </w:trPr>
        <w:tc>
          <w:tcPr>
            <w:tcW w:w="482" w:type="pct"/>
          </w:tcPr>
          <w:p w:rsidR="001E0D5F" w:rsidRPr="00424763" w:rsidRDefault="001E0D5F" w:rsidP="001E0D5F">
            <w:pPr>
              <w:pStyle w:val="Tabele"/>
              <w:ind w:firstLine="220"/>
            </w:pPr>
            <w:r w:rsidRPr="00424763">
              <w:t>1</w:t>
            </w:r>
          </w:p>
        </w:tc>
        <w:tc>
          <w:tcPr>
            <w:tcW w:w="2997" w:type="pct"/>
          </w:tcPr>
          <w:p w:rsidR="001E0D5F" w:rsidRPr="00424763" w:rsidRDefault="001E0D5F" w:rsidP="001E0D5F">
            <w:pPr>
              <w:pStyle w:val="Tabele"/>
              <w:ind w:firstLine="220"/>
            </w:pPr>
            <w:r w:rsidRPr="00424763">
              <w:t>Agim Koka</w:t>
            </w:r>
          </w:p>
        </w:tc>
        <w:tc>
          <w:tcPr>
            <w:tcW w:w="1520" w:type="pct"/>
          </w:tcPr>
          <w:p w:rsidR="001E0D5F" w:rsidRPr="00424763" w:rsidRDefault="001E0D5F" w:rsidP="001E0D5F">
            <w:pPr>
              <w:pStyle w:val="Tabele"/>
              <w:ind w:firstLine="220"/>
              <w:jc w:val="right"/>
            </w:pPr>
            <w:r w:rsidRPr="00424763">
              <w:t>1100</w:t>
            </w:r>
          </w:p>
        </w:tc>
      </w:tr>
      <w:tr w:rsidR="001E0D5F" w:rsidRPr="00424763" w:rsidTr="001E0D5F">
        <w:trPr>
          <w:jc w:val="center"/>
        </w:trPr>
        <w:tc>
          <w:tcPr>
            <w:tcW w:w="482" w:type="pct"/>
          </w:tcPr>
          <w:p w:rsidR="001E0D5F" w:rsidRPr="00424763" w:rsidRDefault="001E0D5F" w:rsidP="001E0D5F">
            <w:pPr>
              <w:pStyle w:val="Tabele"/>
              <w:ind w:firstLine="220"/>
            </w:pPr>
            <w:r w:rsidRPr="00424763">
              <w:t>2</w:t>
            </w:r>
          </w:p>
        </w:tc>
        <w:tc>
          <w:tcPr>
            <w:tcW w:w="2997" w:type="pct"/>
          </w:tcPr>
          <w:p w:rsidR="001E0D5F" w:rsidRPr="00424763" w:rsidRDefault="001E0D5F" w:rsidP="001E0D5F">
            <w:pPr>
              <w:pStyle w:val="Tabele"/>
              <w:ind w:firstLine="220"/>
            </w:pPr>
            <w:r w:rsidRPr="00424763">
              <w:t>Limon Alla</w:t>
            </w:r>
          </w:p>
        </w:tc>
        <w:tc>
          <w:tcPr>
            <w:tcW w:w="1520" w:type="pct"/>
          </w:tcPr>
          <w:p w:rsidR="001E0D5F" w:rsidRPr="00424763" w:rsidRDefault="001E0D5F" w:rsidP="001E0D5F">
            <w:pPr>
              <w:pStyle w:val="Tabele"/>
              <w:ind w:firstLine="220"/>
              <w:jc w:val="right"/>
            </w:pPr>
            <w:r w:rsidRPr="00424763">
              <w:t>700</w:t>
            </w:r>
          </w:p>
        </w:tc>
      </w:tr>
      <w:tr w:rsidR="001E0D5F" w:rsidRPr="00424763" w:rsidTr="001E0D5F">
        <w:trPr>
          <w:jc w:val="center"/>
        </w:trPr>
        <w:tc>
          <w:tcPr>
            <w:tcW w:w="482" w:type="pct"/>
          </w:tcPr>
          <w:p w:rsidR="001E0D5F" w:rsidRPr="00424763" w:rsidRDefault="001E0D5F" w:rsidP="001E0D5F">
            <w:pPr>
              <w:pStyle w:val="Tabele"/>
              <w:ind w:firstLine="220"/>
            </w:pPr>
            <w:r w:rsidRPr="00424763">
              <w:t>3</w:t>
            </w:r>
          </w:p>
        </w:tc>
        <w:tc>
          <w:tcPr>
            <w:tcW w:w="2997" w:type="pct"/>
          </w:tcPr>
          <w:p w:rsidR="001E0D5F" w:rsidRPr="00424763" w:rsidRDefault="001E0D5F" w:rsidP="001E0D5F">
            <w:pPr>
              <w:pStyle w:val="Tabele"/>
              <w:ind w:firstLine="220"/>
            </w:pPr>
            <w:r w:rsidRPr="00424763">
              <w:t>Hasan Alla</w:t>
            </w:r>
          </w:p>
        </w:tc>
        <w:tc>
          <w:tcPr>
            <w:tcW w:w="1520" w:type="pct"/>
          </w:tcPr>
          <w:p w:rsidR="001E0D5F" w:rsidRPr="00424763" w:rsidRDefault="001E0D5F" w:rsidP="001E0D5F">
            <w:pPr>
              <w:pStyle w:val="Tabele"/>
              <w:ind w:firstLine="220"/>
              <w:jc w:val="right"/>
            </w:pPr>
            <w:r w:rsidRPr="00424763">
              <w:t>1000</w:t>
            </w:r>
          </w:p>
        </w:tc>
      </w:tr>
      <w:tr w:rsidR="001E0D5F" w:rsidRPr="00424763" w:rsidTr="001E0D5F">
        <w:trPr>
          <w:jc w:val="center"/>
        </w:trPr>
        <w:tc>
          <w:tcPr>
            <w:tcW w:w="482" w:type="pct"/>
          </w:tcPr>
          <w:p w:rsidR="001E0D5F" w:rsidRPr="00424763" w:rsidRDefault="001E0D5F" w:rsidP="001E0D5F">
            <w:pPr>
              <w:pStyle w:val="Tabele"/>
              <w:ind w:firstLine="220"/>
            </w:pPr>
            <w:r w:rsidRPr="00424763">
              <w:t>4</w:t>
            </w:r>
          </w:p>
        </w:tc>
        <w:tc>
          <w:tcPr>
            <w:tcW w:w="2997" w:type="pct"/>
          </w:tcPr>
          <w:p w:rsidR="001E0D5F" w:rsidRPr="00424763" w:rsidRDefault="001E0D5F" w:rsidP="001E0D5F">
            <w:pPr>
              <w:pStyle w:val="Tabele"/>
              <w:ind w:firstLine="220"/>
            </w:pPr>
            <w:r w:rsidRPr="00424763">
              <w:t>Petri</w:t>
            </w:r>
            <w:r>
              <w:t>t</w:t>
            </w:r>
            <w:r w:rsidRPr="00424763">
              <w:t xml:space="preserve"> Alla</w:t>
            </w:r>
          </w:p>
        </w:tc>
        <w:tc>
          <w:tcPr>
            <w:tcW w:w="1520" w:type="pct"/>
          </w:tcPr>
          <w:p w:rsidR="001E0D5F" w:rsidRPr="00424763" w:rsidRDefault="001E0D5F" w:rsidP="001E0D5F">
            <w:pPr>
              <w:pStyle w:val="Tabele"/>
              <w:ind w:firstLine="220"/>
              <w:jc w:val="right"/>
            </w:pPr>
            <w:r w:rsidRPr="00424763">
              <w:t>1000</w:t>
            </w:r>
          </w:p>
        </w:tc>
      </w:tr>
      <w:tr w:rsidR="001E0D5F" w:rsidRPr="00424763" w:rsidTr="001E0D5F">
        <w:trPr>
          <w:jc w:val="center"/>
        </w:trPr>
        <w:tc>
          <w:tcPr>
            <w:tcW w:w="482" w:type="pct"/>
          </w:tcPr>
          <w:p w:rsidR="001E0D5F" w:rsidRPr="00424763" w:rsidRDefault="001E0D5F" w:rsidP="001E0D5F">
            <w:pPr>
              <w:pStyle w:val="Tabele"/>
              <w:ind w:firstLine="220"/>
            </w:pPr>
            <w:r w:rsidRPr="00424763">
              <w:t>5</w:t>
            </w:r>
          </w:p>
        </w:tc>
        <w:tc>
          <w:tcPr>
            <w:tcW w:w="2997" w:type="pct"/>
          </w:tcPr>
          <w:p w:rsidR="001E0D5F" w:rsidRPr="00424763" w:rsidRDefault="001E0D5F" w:rsidP="001E0D5F">
            <w:pPr>
              <w:pStyle w:val="Tabele"/>
              <w:ind w:firstLine="220"/>
            </w:pPr>
            <w:r w:rsidRPr="00424763">
              <w:t>Viktor Alla</w:t>
            </w:r>
          </w:p>
        </w:tc>
        <w:tc>
          <w:tcPr>
            <w:tcW w:w="1520" w:type="pct"/>
          </w:tcPr>
          <w:p w:rsidR="001E0D5F" w:rsidRPr="00424763" w:rsidRDefault="001E0D5F" w:rsidP="001E0D5F">
            <w:pPr>
              <w:pStyle w:val="Tabele"/>
              <w:ind w:firstLine="220"/>
              <w:jc w:val="right"/>
            </w:pPr>
            <w:r w:rsidRPr="00424763">
              <w:t>700</w:t>
            </w:r>
          </w:p>
        </w:tc>
      </w:tr>
      <w:tr w:rsidR="001E0D5F" w:rsidRPr="00424763" w:rsidTr="001E0D5F">
        <w:trPr>
          <w:jc w:val="center"/>
        </w:trPr>
        <w:tc>
          <w:tcPr>
            <w:tcW w:w="482" w:type="pct"/>
          </w:tcPr>
          <w:p w:rsidR="001E0D5F" w:rsidRPr="00424763" w:rsidRDefault="001E0D5F" w:rsidP="001E0D5F">
            <w:pPr>
              <w:pStyle w:val="Tabele"/>
              <w:ind w:firstLine="220"/>
            </w:pPr>
            <w:r w:rsidRPr="00424763">
              <w:t>6</w:t>
            </w:r>
          </w:p>
        </w:tc>
        <w:tc>
          <w:tcPr>
            <w:tcW w:w="2997" w:type="pct"/>
          </w:tcPr>
          <w:p w:rsidR="001E0D5F" w:rsidRPr="00424763" w:rsidRDefault="001E0D5F" w:rsidP="001E0D5F">
            <w:pPr>
              <w:pStyle w:val="Tabele"/>
              <w:ind w:firstLine="220"/>
            </w:pPr>
            <w:r w:rsidRPr="00424763">
              <w:t>Fatmir Dosku</w:t>
            </w:r>
          </w:p>
        </w:tc>
        <w:tc>
          <w:tcPr>
            <w:tcW w:w="1520" w:type="pct"/>
          </w:tcPr>
          <w:p w:rsidR="001E0D5F" w:rsidRPr="00424763" w:rsidRDefault="001E0D5F" w:rsidP="001E0D5F">
            <w:pPr>
              <w:pStyle w:val="Tabele"/>
              <w:ind w:firstLine="220"/>
              <w:jc w:val="right"/>
            </w:pPr>
            <w:r w:rsidRPr="00424763">
              <w:t>700</w:t>
            </w:r>
          </w:p>
        </w:tc>
      </w:tr>
      <w:tr w:rsidR="001E0D5F" w:rsidRPr="00424763" w:rsidTr="001E0D5F">
        <w:trPr>
          <w:jc w:val="center"/>
        </w:trPr>
        <w:tc>
          <w:tcPr>
            <w:tcW w:w="482" w:type="pct"/>
          </w:tcPr>
          <w:p w:rsidR="001E0D5F" w:rsidRPr="00424763" w:rsidRDefault="001E0D5F" w:rsidP="001E0D5F">
            <w:pPr>
              <w:pStyle w:val="Tabele"/>
              <w:ind w:firstLine="220"/>
            </w:pPr>
            <w:r w:rsidRPr="00424763">
              <w:t>7</w:t>
            </w:r>
          </w:p>
        </w:tc>
        <w:tc>
          <w:tcPr>
            <w:tcW w:w="2997" w:type="pct"/>
          </w:tcPr>
          <w:p w:rsidR="001E0D5F" w:rsidRPr="00424763" w:rsidRDefault="001E0D5F" w:rsidP="001E0D5F">
            <w:pPr>
              <w:pStyle w:val="Tabele"/>
              <w:ind w:firstLine="220"/>
            </w:pPr>
            <w:r w:rsidRPr="00424763">
              <w:t>Rasim Alla</w:t>
            </w:r>
          </w:p>
        </w:tc>
        <w:tc>
          <w:tcPr>
            <w:tcW w:w="1520" w:type="pct"/>
          </w:tcPr>
          <w:p w:rsidR="001E0D5F" w:rsidRPr="00424763" w:rsidRDefault="001E0D5F" w:rsidP="001E0D5F">
            <w:pPr>
              <w:pStyle w:val="Tabele"/>
              <w:ind w:firstLine="220"/>
              <w:jc w:val="right"/>
            </w:pPr>
            <w:r w:rsidRPr="00424763">
              <w:t>800</w:t>
            </w:r>
          </w:p>
        </w:tc>
      </w:tr>
      <w:tr w:rsidR="001E0D5F" w:rsidRPr="00424763" w:rsidTr="001E0D5F">
        <w:trPr>
          <w:jc w:val="center"/>
        </w:trPr>
        <w:tc>
          <w:tcPr>
            <w:tcW w:w="482" w:type="pct"/>
          </w:tcPr>
          <w:p w:rsidR="001E0D5F" w:rsidRPr="00424763" w:rsidRDefault="001E0D5F" w:rsidP="001E0D5F">
            <w:pPr>
              <w:pStyle w:val="Tabele"/>
              <w:ind w:firstLine="220"/>
            </w:pPr>
            <w:r w:rsidRPr="00424763">
              <w:t>8</w:t>
            </w:r>
          </w:p>
        </w:tc>
        <w:tc>
          <w:tcPr>
            <w:tcW w:w="2997" w:type="pct"/>
          </w:tcPr>
          <w:p w:rsidR="001E0D5F" w:rsidRPr="00424763" w:rsidRDefault="001E0D5F" w:rsidP="001E0D5F">
            <w:pPr>
              <w:pStyle w:val="Tabele"/>
              <w:ind w:firstLine="220"/>
            </w:pPr>
            <w:r w:rsidRPr="00424763">
              <w:t>Naim Alla</w:t>
            </w:r>
          </w:p>
        </w:tc>
        <w:tc>
          <w:tcPr>
            <w:tcW w:w="1520" w:type="pct"/>
          </w:tcPr>
          <w:p w:rsidR="001E0D5F" w:rsidRPr="00424763" w:rsidRDefault="001E0D5F" w:rsidP="001E0D5F">
            <w:pPr>
              <w:pStyle w:val="Tabele"/>
              <w:ind w:firstLine="220"/>
              <w:jc w:val="right"/>
            </w:pPr>
            <w:r w:rsidRPr="00424763">
              <w:t>800</w:t>
            </w:r>
          </w:p>
        </w:tc>
      </w:tr>
      <w:tr w:rsidR="001E0D5F" w:rsidRPr="00424763" w:rsidTr="001E0D5F">
        <w:trPr>
          <w:jc w:val="center"/>
        </w:trPr>
        <w:tc>
          <w:tcPr>
            <w:tcW w:w="482" w:type="pct"/>
          </w:tcPr>
          <w:p w:rsidR="001E0D5F" w:rsidRPr="00424763" w:rsidRDefault="001E0D5F" w:rsidP="001E0D5F">
            <w:pPr>
              <w:pStyle w:val="Tabele"/>
              <w:ind w:firstLine="220"/>
            </w:pPr>
            <w:r w:rsidRPr="00424763">
              <w:t>9</w:t>
            </w:r>
          </w:p>
        </w:tc>
        <w:tc>
          <w:tcPr>
            <w:tcW w:w="2997" w:type="pct"/>
          </w:tcPr>
          <w:p w:rsidR="001E0D5F" w:rsidRPr="00424763" w:rsidRDefault="001E0D5F" w:rsidP="001E0D5F">
            <w:pPr>
              <w:pStyle w:val="Tabele"/>
              <w:ind w:firstLine="220"/>
            </w:pPr>
            <w:r w:rsidRPr="00424763">
              <w:t>Agron Dosku</w:t>
            </w:r>
          </w:p>
        </w:tc>
        <w:tc>
          <w:tcPr>
            <w:tcW w:w="1520" w:type="pct"/>
          </w:tcPr>
          <w:p w:rsidR="001E0D5F" w:rsidRPr="00424763" w:rsidRDefault="001E0D5F" w:rsidP="001E0D5F">
            <w:pPr>
              <w:pStyle w:val="Tabele"/>
              <w:ind w:firstLine="220"/>
              <w:jc w:val="right"/>
            </w:pPr>
            <w:r w:rsidRPr="00424763">
              <w:t>900</w:t>
            </w:r>
          </w:p>
        </w:tc>
      </w:tr>
      <w:tr w:rsidR="001E0D5F" w:rsidRPr="0033429C" w:rsidTr="001E0D5F">
        <w:trPr>
          <w:jc w:val="center"/>
        </w:trPr>
        <w:tc>
          <w:tcPr>
            <w:tcW w:w="482" w:type="pct"/>
          </w:tcPr>
          <w:p w:rsidR="001E0D5F" w:rsidRPr="0033429C" w:rsidRDefault="001E0D5F" w:rsidP="001E0D5F">
            <w:pPr>
              <w:pStyle w:val="Tabele"/>
              <w:ind w:firstLine="220"/>
              <w:rPr>
                <w:b/>
              </w:rPr>
            </w:pPr>
          </w:p>
        </w:tc>
        <w:tc>
          <w:tcPr>
            <w:tcW w:w="2997" w:type="pct"/>
          </w:tcPr>
          <w:p w:rsidR="001E0D5F" w:rsidRPr="0033429C" w:rsidRDefault="001E0D5F" w:rsidP="001E0D5F">
            <w:pPr>
              <w:pStyle w:val="Tabele"/>
              <w:ind w:firstLine="220"/>
              <w:rPr>
                <w:b/>
              </w:rPr>
            </w:pPr>
            <w:r w:rsidRPr="0033429C">
              <w:rPr>
                <w:b/>
              </w:rPr>
              <w:t>Shuma</w:t>
            </w:r>
          </w:p>
        </w:tc>
        <w:tc>
          <w:tcPr>
            <w:tcW w:w="1520" w:type="pct"/>
          </w:tcPr>
          <w:p w:rsidR="001E0D5F" w:rsidRPr="0033429C" w:rsidRDefault="001E0D5F" w:rsidP="001E0D5F">
            <w:pPr>
              <w:pStyle w:val="Tabele"/>
              <w:ind w:firstLine="220"/>
              <w:jc w:val="right"/>
              <w:rPr>
                <w:b/>
              </w:rPr>
            </w:pPr>
            <w:r w:rsidRPr="0033429C">
              <w:rPr>
                <w:b/>
              </w:rPr>
              <w:t>7700</w:t>
            </w:r>
          </w:p>
        </w:tc>
      </w:tr>
    </w:tbl>
    <w:p w:rsidR="001E0D5F" w:rsidRDefault="001E0D5F" w:rsidP="001E0D5F">
      <w:pPr>
        <w:pStyle w:val="Paragrafi0"/>
      </w:pPr>
    </w:p>
    <w:sectPr w:rsidR="001E0D5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E0D5F"/>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154A"/>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0D5F"/>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729DA95-42B9-488A-A18B-C32973907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0D5F"/>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ktiChar">
    <w:name w:val="Akti Char"/>
    <w:basedOn w:val="DefaultParagraphFont"/>
    <w:link w:val="Akti"/>
    <w:locked/>
    <w:rsid w:val="001E0D5F"/>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locked/>
    <w:rsid w:val="001E0D5F"/>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378</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2019-03-17T16:42:00Z</dcterms:created>
  <dcterms:modified xsi:type="dcterms:W3CDTF">2019-03-17T16:42:00Z</dcterms:modified>
</cp:coreProperties>
</file>