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4F6" w:rsidRDefault="004914F6" w:rsidP="004914F6">
      <w:pPr>
        <w:pStyle w:val="Akti"/>
        <w:keepNext w:val="0"/>
      </w:pPr>
      <w:bookmarkStart w:id="0" w:name="_GoBack"/>
      <w:bookmarkEnd w:id="0"/>
      <w:r>
        <w:t>VENDI</w:t>
      </w:r>
      <w:r w:rsidRPr="00CD67BE">
        <w:t>M</w:t>
      </w:r>
    </w:p>
    <w:p w:rsidR="004914F6" w:rsidRPr="00CD67BE" w:rsidRDefault="004914F6" w:rsidP="004914F6">
      <w:pPr>
        <w:pStyle w:val="NumriData"/>
        <w:keepNext w:val="0"/>
      </w:pPr>
      <w:r>
        <w:t>Nr.553, datë 7.7.2010</w:t>
      </w:r>
    </w:p>
    <w:p w:rsidR="004914F6" w:rsidRPr="00173393" w:rsidRDefault="004914F6" w:rsidP="004914F6">
      <w:pPr>
        <w:pStyle w:val="Paragrafi0"/>
        <w:rPr>
          <w:sz w:val="14"/>
          <w:szCs w:val="14"/>
        </w:rPr>
      </w:pPr>
    </w:p>
    <w:p w:rsidR="004914F6" w:rsidRPr="00CD67BE" w:rsidRDefault="004914F6" w:rsidP="004914F6">
      <w:pPr>
        <w:pStyle w:val="Titulli0"/>
        <w:keepNext w:val="0"/>
      </w:pPr>
      <w:r w:rsidRPr="00CD67BE">
        <w:t>PËR</w:t>
      </w:r>
      <w:r>
        <w:t xml:space="preserve"> </w:t>
      </w:r>
      <w:r w:rsidRPr="00CD67BE">
        <w:t>PËRCAKTIMIN E SEZONIT TË GJUETISË NË REPUBLIKËN E SHQIPËRISË</w:t>
      </w:r>
    </w:p>
    <w:p w:rsidR="004914F6" w:rsidRDefault="004914F6" w:rsidP="004914F6">
      <w:pPr>
        <w:pStyle w:val="Paragrafi0"/>
      </w:pPr>
    </w:p>
    <w:p w:rsidR="004914F6" w:rsidRPr="00CD67BE" w:rsidRDefault="004914F6" w:rsidP="004914F6">
      <w:pPr>
        <w:pStyle w:val="Paragrafi0"/>
      </w:pPr>
      <w:r w:rsidRPr="00CD67BE">
        <w:t>Në mbështetje të nenit 10</w:t>
      </w:r>
      <w:r>
        <w:t>0 të Kushtetutës dhe të pikës 1</w:t>
      </w:r>
      <w:r w:rsidRPr="00CD67BE">
        <w:t xml:space="preserve"> të nenit 33 të </w:t>
      </w:r>
      <w:r>
        <w:t>ligjit nr.10253, datë 11.3.2010</w:t>
      </w:r>
      <w:r w:rsidRPr="00CD67BE">
        <w:t xml:space="preserve"> “Për gjuetinë”, me propozimin e Ministrit të Mjedisit, Pyjeve dhe Administrimit të Ujërave, Këshilli i Ministrave </w:t>
      </w:r>
    </w:p>
    <w:p w:rsidR="004914F6" w:rsidRPr="00173393" w:rsidRDefault="004914F6" w:rsidP="004914F6">
      <w:pPr>
        <w:pStyle w:val="Paragrafi0"/>
        <w:rPr>
          <w:sz w:val="16"/>
          <w:szCs w:val="16"/>
        </w:rPr>
      </w:pPr>
    </w:p>
    <w:p w:rsidR="004914F6" w:rsidRPr="00CD67BE" w:rsidRDefault="004914F6" w:rsidP="004914F6">
      <w:pPr>
        <w:pStyle w:val="VENDOSI0"/>
        <w:keepNext w:val="0"/>
      </w:pPr>
      <w:r>
        <w:t>VENDOS</w:t>
      </w:r>
      <w:r w:rsidRPr="00CD67BE">
        <w:t>I:</w:t>
      </w:r>
    </w:p>
    <w:p w:rsidR="004914F6" w:rsidRPr="00173393" w:rsidRDefault="004914F6" w:rsidP="004914F6">
      <w:pPr>
        <w:pStyle w:val="Paragrafi0"/>
        <w:rPr>
          <w:sz w:val="14"/>
          <w:szCs w:val="14"/>
        </w:rPr>
      </w:pPr>
    </w:p>
    <w:p w:rsidR="004914F6" w:rsidRDefault="004914F6" w:rsidP="004914F6">
      <w:pPr>
        <w:pStyle w:val="Paragrafi0"/>
      </w:pPr>
      <w:r>
        <w:t>1. </w:t>
      </w:r>
      <w:r w:rsidRPr="00CD67BE">
        <w:t>Sezoni i gjuetisë, në të gjithë territorin e Republikës së Shqipërisë, hapet më 1 tetor dhe mbyllet më 15 s</w:t>
      </w:r>
      <w:r>
        <w:t>hkurt. Vetëm për llojet shkurtë</w:t>
      </w:r>
      <w:r w:rsidRPr="00CD67BE">
        <w:t xml:space="preserve"> (</w:t>
      </w:r>
      <w:r w:rsidRPr="000066D8">
        <w:rPr>
          <w:i/>
        </w:rPr>
        <w:t>Coturnix coturnix</w:t>
      </w:r>
      <w:r>
        <w:t>) dhe turtull</w:t>
      </w:r>
      <w:r w:rsidRPr="00CD67BE">
        <w:t xml:space="preserve"> (</w:t>
      </w:r>
      <w:r w:rsidRPr="000066D8">
        <w:rPr>
          <w:i/>
        </w:rPr>
        <w:t>Streptopelia turtur</w:t>
      </w:r>
      <w:r w:rsidRPr="00CD67BE">
        <w:t>), sezoni hapet më 15 gusht, n</w:t>
      </w:r>
      <w:r>
        <w:t>dërsa për llojin rosë marsatore</w:t>
      </w:r>
      <w:r w:rsidRPr="00CD67BE">
        <w:t xml:space="preserve"> (</w:t>
      </w:r>
      <w:r w:rsidRPr="00104BB5">
        <w:rPr>
          <w:i/>
        </w:rPr>
        <w:t>Anas querquedula</w:t>
      </w:r>
      <w:r>
        <w:t>), sezoni mbyllet më 15 mars.</w:t>
      </w:r>
    </w:p>
    <w:p w:rsidR="004914F6" w:rsidRDefault="004914F6" w:rsidP="004914F6">
      <w:pPr>
        <w:pStyle w:val="Paragrafi0"/>
      </w:pPr>
      <w:r>
        <w:t>2. </w:t>
      </w:r>
      <w:r w:rsidRPr="00CD67BE">
        <w:t>Ngarkohen Ministria e Mjedisit, Pyjeve dhe Administrimit të Ujërave dhe drejtoritë përkatëse të Shërbimit Pyjor, për zbatimin e këtij vendimi.</w:t>
      </w:r>
    </w:p>
    <w:p w:rsidR="004914F6" w:rsidRPr="00CD67BE" w:rsidRDefault="004914F6" w:rsidP="004914F6">
      <w:pPr>
        <w:pStyle w:val="Paragrafi0"/>
      </w:pPr>
      <w:r w:rsidRPr="00CD67BE">
        <w:t>Ky vendim hyn në fuqi pas botimit n</w:t>
      </w:r>
      <w:r>
        <w:t>ë Fletoren Zyrtare</w:t>
      </w:r>
      <w:r w:rsidRPr="00CD67BE">
        <w:t>.</w:t>
      </w:r>
    </w:p>
    <w:p w:rsidR="004914F6" w:rsidRDefault="004914F6" w:rsidP="004914F6">
      <w:pPr>
        <w:pStyle w:val="Autoriteti"/>
        <w:keepNext w:val="0"/>
      </w:pPr>
    </w:p>
    <w:p w:rsidR="004914F6" w:rsidRPr="00CD67BE" w:rsidRDefault="004914F6" w:rsidP="004914F6">
      <w:pPr>
        <w:pStyle w:val="Autoriteti"/>
        <w:keepNext w:val="0"/>
      </w:pPr>
      <w:r>
        <w:t>KRYEMINISTR</w:t>
      </w:r>
      <w:r w:rsidRPr="00CD67BE">
        <w:t>I</w:t>
      </w:r>
    </w:p>
    <w:p w:rsidR="004914F6" w:rsidRPr="00CD67BE" w:rsidRDefault="004914F6" w:rsidP="004914F6">
      <w:pPr>
        <w:pStyle w:val="AutoritetiEmer"/>
      </w:pPr>
      <w:r w:rsidRPr="00CD67BE">
        <w:t>Sali Berisha</w:t>
      </w:r>
    </w:p>
    <w:sectPr w:rsidR="004914F6" w:rsidRPr="00CD67B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14F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4F6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1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5B99E1-60F5-4066-873B-2F82FA38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4914F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4914F6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2019-03-17T16:43:00Z</dcterms:created>
  <dcterms:modified xsi:type="dcterms:W3CDTF">2019-03-17T16:43:00Z</dcterms:modified>
</cp:coreProperties>
</file>