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A82" w:rsidRPr="00C06508" w:rsidRDefault="00986A82" w:rsidP="00986A82">
      <w:pPr>
        <w:pStyle w:val="Akti"/>
        <w:keepNext w:val="0"/>
      </w:pPr>
      <w:bookmarkStart w:id="0" w:name="_GoBack"/>
      <w:bookmarkEnd w:id="0"/>
      <w:r>
        <w:t>VENDI</w:t>
      </w:r>
      <w:r w:rsidRPr="00C06508">
        <w:t>M</w:t>
      </w:r>
    </w:p>
    <w:p w:rsidR="00986A82" w:rsidRPr="00C06508" w:rsidRDefault="00986A82" w:rsidP="00986A82">
      <w:pPr>
        <w:pStyle w:val="NumriData"/>
        <w:keepNext w:val="0"/>
      </w:pPr>
      <w:r w:rsidRPr="00C06508">
        <w:t>Nr.599, dat</w:t>
      </w:r>
      <w:r>
        <w:t>ë</w:t>
      </w:r>
      <w:r w:rsidRPr="00C06508">
        <w:t xml:space="preserve"> 23.7.2010</w:t>
      </w:r>
    </w:p>
    <w:p w:rsidR="00986A82" w:rsidRDefault="00986A82" w:rsidP="00986A82">
      <w:pPr>
        <w:pStyle w:val="Titulli0"/>
        <w:keepNext w:val="0"/>
      </w:pPr>
      <w:r w:rsidRPr="00C06508">
        <w:br/>
        <w:t>PËR</w:t>
      </w:r>
      <w:r>
        <w:t xml:space="preserve"> </w:t>
      </w:r>
      <w:r w:rsidRPr="00C06508">
        <w:t>MIRATIMIN E PAGESAVE QË KRYHEN NË AUTORITETIN E KOMUNIKIMEVE ELEKTRONIKE DHE POSTARE, PËR CAKTIMIN DHE PËRDORIMIN E FREKUENCAVE, TË NUMRAVE DHE TË SERIVE NUMERIKE</w:t>
      </w:r>
    </w:p>
    <w:p w:rsidR="00986A82" w:rsidRDefault="00986A82" w:rsidP="00986A82">
      <w:pPr>
        <w:pStyle w:val="Paragrafi0"/>
      </w:pPr>
    </w:p>
    <w:p w:rsidR="00986A82" w:rsidRPr="00C06508" w:rsidRDefault="00986A82" w:rsidP="00986A82">
      <w:pPr>
        <w:pStyle w:val="Paragrafi0"/>
      </w:pPr>
      <w:r w:rsidRPr="00C06508">
        <w:t xml:space="preserve">Në mbështetje të nenit 100 të Kushtetutës, të neneve 5, pika 3, e </w:t>
      </w:r>
      <w:r>
        <w:t>119, pika 2</w:t>
      </w:r>
      <w:r w:rsidRPr="00C06508">
        <w:t xml:space="preserve"> të</w:t>
      </w:r>
      <w:r>
        <w:t xml:space="preserve"> ligjit nr.9918, datë 19.5.2008</w:t>
      </w:r>
      <w:r w:rsidRPr="00C06508">
        <w:t xml:space="preserve"> “Për komunikimet elektronike në Republikën e Shqipërisë”, me propozimin e Ministrit për Inovacionin dhe Teknologjinë e Informacionit e të Komunikimit, Këshilli i Ministrave</w:t>
      </w:r>
    </w:p>
    <w:p w:rsidR="00986A82" w:rsidRDefault="00986A82" w:rsidP="00986A82">
      <w:pPr>
        <w:pStyle w:val="VENDOSI0"/>
        <w:keepNext w:val="0"/>
      </w:pPr>
      <w:r w:rsidRPr="00C06508">
        <w:br/>
      </w:r>
      <w:r>
        <w:t>VENDOS</w:t>
      </w:r>
      <w:r w:rsidRPr="00C06508">
        <w:t>I:</w:t>
      </w:r>
    </w:p>
    <w:p w:rsidR="00986A82" w:rsidRPr="00C06508" w:rsidRDefault="00986A82" w:rsidP="00986A82">
      <w:pPr>
        <w:pStyle w:val="Paragrafi0"/>
      </w:pPr>
    </w:p>
    <w:p w:rsidR="00986A82" w:rsidRPr="00C06508" w:rsidRDefault="00986A82" w:rsidP="00986A82">
      <w:pPr>
        <w:pStyle w:val="Paragrafi0"/>
      </w:pPr>
      <w:r w:rsidRPr="00C06508">
        <w:t xml:space="preserve">1. Miratimin e pagesave, që kryhen në Autoritetin e Komunikimeve Elektronike dhe Postare, për caktimin dhe përdorimin e frekuencave,  të numrave dhe të serive numerike, sipas lidhjes </w:t>
      </w:r>
      <w:r>
        <w:t>nr.</w:t>
      </w:r>
      <w:r w:rsidRPr="00C06508">
        <w:t>1, që i bashkëlidhet këtij vendimi dhe është pjesë përbërëse e tij.</w:t>
      </w:r>
    </w:p>
    <w:p w:rsidR="00986A82" w:rsidRPr="00C06508" w:rsidRDefault="00986A82" w:rsidP="00986A82">
      <w:pPr>
        <w:pStyle w:val="Paragrafi0"/>
      </w:pPr>
      <w:r w:rsidRPr="00C06508">
        <w:t>2. Vendimi nr.75, datë 6.2.20</w:t>
      </w:r>
      <w:r>
        <w:t>03 i Këshillit të Ministrave</w:t>
      </w:r>
      <w:r w:rsidRPr="00C06508">
        <w:t xml:space="preserve"> “Për miratimin e pagesave që kryhen pranë Entit Rregullator të Telekomunikacioneve”, i ndryshuar, shfuqizohet.</w:t>
      </w:r>
    </w:p>
    <w:p w:rsidR="00986A82" w:rsidRPr="004C4D48" w:rsidRDefault="00986A82" w:rsidP="00986A82">
      <w:pPr>
        <w:pStyle w:val="Paragrafi0"/>
        <w:rPr>
          <w:lang w:val="it-IT"/>
        </w:rPr>
      </w:pPr>
      <w:r w:rsidRPr="004C4D48">
        <w:rPr>
          <w:lang w:val="it-IT"/>
        </w:rPr>
        <w:t>3. Ngarkohet Autoriteti i Komunikimeve Elektronike dhe Postare për zbatimin e këtij vendimi.</w:t>
      </w:r>
    </w:p>
    <w:p w:rsidR="00986A82" w:rsidRPr="004C4D48" w:rsidRDefault="00986A82" w:rsidP="00986A82">
      <w:pPr>
        <w:pStyle w:val="Paragrafi0"/>
        <w:rPr>
          <w:lang w:val="it-IT"/>
        </w:rPr>
      </w:pPr>
      <w:r w:rsidRPr="004C4D48">
        <w:rPr>
          <w:lang w:val="it-IT"/>
        </w:rPr>
        <w:t>Ky vendim hyn në fuqi pas botimit në Fletoren Zyrtare.</w:t>
      </w:r>
    </w:p>
    <w:p w:rsidR="00986A82" w:rsidRPr="00986A82" w:rsidRDefault="00986A82" w:rsidP="00986A82">
      <w:pPr>
        <w:pStyle w:val="Autoriteti"/>
        <w:keepNext w:val="0"/>
        <w:rPr>
          <w:lang w:val="it-IT"/>
        </w:rPr>
      </w:pPr>
      <w:r w:rsidRPr="004C4D48">
        <w:rPr>
          <w:lang w:val="it-IT"/>
        </w:rPr>
        <w:t>              </w:t>
      </w:r>
      <w:r w:rsidRPr="004C4D48">
        <w:rPr>
          <w:lang w:val="it-IT"/>
        </w:rPr>
        <w:br/>
      </w:r>
      <w:r w:rsidRPr="00986A82">
        <w:rPr>
          <w:lang w:val="it-IT"/>
        </w:rPr>
        <w:t>Kryeministri</w:t>
      </w:r>
    </w:p>
    <w:p w:rsidR="00986A82" w:rsidRPr="00986A82" w:rsidRDefault="00986A82" w:rsidP="00986A82">
      <w:pPr>
        <w:pStyle w:val="AutoritetiEmer"/>
        <w:rPr>
          <w:lang w:val="it-IT"/>
        </w:rPr>
      </w:pPr>
      <w:r w:rsidRPr="00986A82">
        <w:rPr>
          <w:lang w:val="it-IT"/>
        </w:rPr>
        <w:t>Sali Berisha</w:t>
      </w:r>
    </w:p>
    <w:p w:rsidR="00986A82" w:rsidRPr="00986A82" w:rsidRDefault="00986A82" w:rsidP="00986A82">
      <w:pPr>
        <w:pStyle w:val="Paragrafi0"/>
        <w:rPr>
          <w:lang w:val="it-IT"/>
        </w:rPr>
      </w:pPr>
    </w:p>
    <w:p w:rsidR="00986A82" w:rsidRPr="00986A82" w:rsidRDefault="00986A82" w:rsidP="00986A82">
      <w:pPr>
        <w:pStyle w:val="Paragrafi0"/>
        <w:rPr>
          <w:lang w:val="it-IT"/>
        </w:rPr>
      </w:pPr>
    </w:p>
    <w:p w:rsidR="00986A82" w:rsidRPr="00986A82" w:rsidRDefault="00986A82" w:rsidP="00986A82">
      <w:pPr>
        <w:pStyle w:val="TitulliTitull"/>
        <w:keepNext w:val="0"/>
        <w:jc w:val="right"/>
        <w:rPr>
          <w:lang w:val="it-IT"/>
        </w:rPr>
      </w:pPr>
      <w:r w:rsidRPr="00986A82">
        <w:rPr>
          <w:caps w:val="0"/>
          <w:lang w:val="it-IT"/>
        </w:rPr>
        <w:t xml:space="preserve">Lidhja nr.1 </w:t>
      </w:r>
    </w:p>
    <w:p w:rsidR="00986A82" w:rsidRPr="00986A82" w:rsidRDefault="00986A82" w:rsidP="00986A82">
      <w:pPr>
        <w:pStyle w:val="Paragrafi0"/>
        <w:rPr>
          <w:lang w:val="it-IT"/>
        </w:rPr>
      </w:pPr>
    </w:p>
    <w:p w:rsidR="00986A82" w:rsidRPr="00986A82" w:rsidRDefault="00986A82" w:rsidP="00986A82">
      <w:pPr>
        <w:pStyle w:val="TitulliTitull"/>
        <w:keepNext w:val="0"/>
        <w:rPr>
          <w:lang w:val="it-IT"/>
        </w:rPr>
      </w:pPr>
      <w:r w:rsidRPr="00986A82">
        <w:rPr>
          <w:lang w:val="it-IT"/>
        </w:rPr>
        <w:t xml:space="preserve">LLOGARITJA E PAGESAVE QË KRYHEN NË AKEP PËR CAKTIMIN DHE PËRDORIMIN E FREKUENCAVE, NUMRAVE DHE SERIVE NUMERIKE </w:t>
      </w:r>
    </w:p>
    <w:p w:rsidR="00986A82" w:rsidRPr="00986A82" w:rsidRDefault="00986A82" w:rsidP="00986A82">
      <w:pPr>
        <w:pStyle w:val="Paragrafi0"/>
        <w:rPr>
          <w:lang w:val="it-IT"/>
        </w:rPr>
      </w:pPr>
    </w:p>
    <w:p w:rsidR="00986A82" w:rsidRDefault="00986A82" w:rsidP="00986A82">
      <w:pPr>
        <w:pStyle w:val="Paragrafi0"/>
      </w:pPr>
      <w:r>
        <w:t xml:space="preserve">1. LLOJET E PAGESAVE QË KRYHEN NË AKEP </w:t>
      </w:r>
    </w:p>
    <w:p w:rsidR="00986A82" w:rsidRDefault="00986A82" w:rsidP="00986A82">
      <w:pPr>
        <w:pStyle w:val="Paragrafi0"/>
      </w:pPr>
      <w:r>
        <w:t xml:space="preserve">1.1 Pagesat që kryhen në AKEP janë pagesat për përcaktimin dhe përdorimin e frekuencave, numrave dhe serive numerike dhe pagesat për certifikata, leje apo autorizime të tjera që lëshohen nga AKEP-ja, bazuar në ligjin nr.9918, datë 19.5.2008 “Për komunikimet elektronike në Republikën e Shqipërisë”. </w:t>
      </w:r>
    </w:p>
    <w:p w:rsidR="00986A82" w:rsidRDefault="00986A82" w:rsidP="00986A82">
      <w:pPr>
        <w:pStyle w:val="Paragrafi0"/>
      </w:pPr>
      <w:r>
        <w:t xml:space="preserve">1.2 Përjashtohen nga pagesat për caktimin edhe përdorimin e frekuencave, numrave dhe serive numerike të gjithë përdoruesit në bazë të ligjit nr.9918; mund të përdorin frekuenca pa qenë nevoja të pajisen me autorizim individual. </w:t>
      </w:r>
    </w:p>
    <w:p w:rsidR="00986A82" w:rsidRDefault="00986A82" w:rsidP="00986A82">
      <w:pPr>
        <w:pStyle w:val="Paragrafi0"/>
      </w:pPr>
      <w:r>
        <w:t xml:space="preserve">1.3 Llogaritja e pagesave vjetore për caktimin edhe përdorimin e frekuencave, numrave dhe serive numerike dhe pagesat e tjera që janë parashikuar në këtë vendim, llogariten në bazë të kësaj lidhjeje. Duke qenë se AKEP-ja nuk është entitet i regjistruar për efekt TVSH-je (tatimi mbi vlerën e shtuar), mbi këto tarifa nuk aplikohet TVSH-ja. </w:t>
      </w:r>
    </w:p>
    <w:p w:rsidR="00986A82" w:rsidRDefault="00986A82" w:rsidP="00986A82">
      <w:pPr>
        <w:pStyle w:val="Paragrafi0"/>
      </w:pPr>
      <w:r>
        <w:t xml:space="preserve">1.4 Llogaritja e pagesave për përdorimin e frekuencave, për periudhë jo të plotë të vitit, do të bëhet proporcional me numrin e muajve në përdorim. Pagesa më e vogël do të jetë ajo e një muaji. </w:t>
      </w:r>
    </w:p>
    <w:p w:rsidR="00986A82" w:rsidRDefault="00986A82" w:rsidP="00986A82">
      <w:pPr>
        <w:pStyle w:val="Paragrafi0"/>
      </w:pPr>
      <w:r>
        <w:t xml:space="preserve">1.5 Pagesat në AKEP sipas këtij vendimi, kryhen mbi bazën e faturës së lëshuar nga AKEP sipas formatit të përcaktuar në legjislacionin fiskal në fuqi në Republikën e Shqipërisë. </w:t>
      </w:r>
    </w:p>
    <w:p w:rsidR="00986A82" w:rsidRDefault="00986A82" w:rsidP="00986A82">
      <w:pPr>
        <w:pStyle w:val="Paragrafi0"/>
      </w:pPr>
    </w:p>
    <w:p w:rsidR="00986A82" w:rsidRDefault="00986A82" w:rsidP="00986A82">
      <w:pPr>
        <w:pStyle w:val="Paragrafi0"/>
      </w:pPr>
    </w:p>
    <w:p w:rsidR="00986A82" w:rsidRDefault="00986A82" w:rsidP="00986A82">
      <w:pPr>
        <w:pStyle w:val="Paragrafi0"/>
      </w:pPr>
      <w:r>
        <w:lastRenderedPageBreak/>
        <w:t xml:space="preserve">2. PAGESAT PËR PËRDORIMIN E SPEKTRIT RADIO PËR SHËRBIMET </w:t>
      </w:r>
      <w:smartTag w:uri="urn:schemas-microsoft-com:office:smarttags" w:element="place">
        <w:r>
          <w:t>E LËVIZSHME</w:t>
        </w:r>
      </w:smartTag>
      <w:r>
        <w:t xml:space="preserve"> PUBLIKE TOKËSORE </w:t>
      </w:r>
    </w:p>
    <w:p w:rsidR="00986A82" w:rsidRDefault="00986A82" w:rsidP="00986A82">
      <w:pPr>
        <w:pStyle w:val="Paragrafi0"/>
      </w:pPr>
      <w:r>
        <w:t xml:space="preserve">2.1 Shërbimi telefonik publik i lëvizshëm tokësor </w:t>
      </w:r>
    </w:p>
    <w:p w:rsidR="00986A82" w:rsidRDefault="00986A82" w:rsidP="00986A82">
      <w:pPr>
        <w:pStyle w:val="Paragrafi0"/>
      </w:pPr>
      <w:r>
        <w:t xml:space="preserve">Pagesat vjetore për përdorimin e frekuencave radio për shërbimin telefonik publik të lëvizshëm tokësor (GSM, UMTS 900/1800 MHz dhe UMTS (1900-1980) dhe (2010-2170) MHz, do të llogariten sipas të dhënave të tabelës nr.1. </w:t>
      </w:r>
    </w:p>
    <w:p w:rsidR="00986A82" w:rsidRPr="0046049A" w:rsidRDefault="00986A82" w:rsidP="00986A82">
      <w:pPr>
        <w:pStyle w:val="Paragrafi0"/>
        <w:rPr>
          <w:sz w:val="12"/>
        </w:rPr>
      </w:pPr>
    </w:p>
    <w:p w:rsidR="00986A82" w:rsidRDefault="00986A82" w:rsidP="00986A82">
      <w:pPr>
        <w:pStyle w:val="Paragrafi0"/>
        <w:ind w:left="720"/>
      </w:pPr>
      <w:r>
        <w:t xml:space="preserve">Tabela nr. 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1"/>
        <w:gridCol w:w="1452"/>
        <w:gridCol w:w="1145"/>
      </w:tblGrid>
      <w:tr w:rsidR="00986A82" w:rsidRP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Brezi i frekuencave MHz</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Njësia e matjes së </w:t>
            </w:r>
            <w:r w:rsidRPr="00986A82">
              <w:rPr>
                <w:sz w:val="16"/>
                <w:lang w:val="it-IT"/>
              </w:rPr>
              <w:br/>
              <w:t>brezit</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Pagesa vjetore </w:t>
            </w:r>
            <w:r w:rsidRPr="00986A82">
              <w:rPr>
                <w:sz w:val="16"/>
              </w:rPr>
              <w:br/>
              <w:t>në lekë</w:t>
            </w:r>
          </w:p>
        </w:tc>
      </w:tr>
      <w:tr w:rsidR="00986A82" w:rsidRP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(880- 915 )/(925-960)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Kanal (2x200) kHz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100 000 </w:t>
            </w:r>
          </w:p>
        </w:tc>
      </w:tr>
      <w:tr w:rsidR="00986A82" w:rsidRP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1710-1785 /1805-1880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Kanal (2x200) kHz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100 000 </w:t>
            </w:r>
          </w:p>
        </w:tc>
      </w:tr>
      <w:tr w:rsidR="00986A82" w:rsidRP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(1920-1980) / (2110-2170)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Brez (2x5) MHz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2 000 000 </w:t>
            </w:r>
          </w:p>
        </w:tc>
      </w:tr>
      <w:tr w:rsidR="00986A82" w:rsidRP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(1900-1920) MHz dhe </w:t>
            </w:r>
            <w:r w:rsidRPr="00986A82">
              <w:rPr>
                <w:sz w:val="16"/>
              </w:rPr>
              <w:br/>
              <w:t xml:space="preserve">(2020-2025) MHz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Brez (1 x5) MHz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1 000 000 </w:t>
            </w:r>
          </w:p>
        </w:tc>
      </w:tr>
    </w:tbl>
    <w:p w:rsidR="00986A82" w:rsidRDefault="00986A82" w:rsidP="00986A82">
      <w:pPr>
        <w:pStyle w:val="Paragrafi0"/>
      </w:pPr>
    </w:p>
    <w:p w:rsidR="00986A82" w:rsidRPr="00986A82" w:rsidRDefault="00986A82" w:rsidP="00986A82">
      <w:pPr>
        <w:pStyle w:val="Paragrafi0"/>
        <w:rPr>
          <w:lang w:val="it-IT"/>
        </w:rPr>
      </w:pPr>
      <w:r w:rsidRPr="00986A82">
        <w:rPr>
          <w:lang w:val="it-IT"/>
        </w:rPr>
        <w:t xml:space="preserve">2.2 Shërbimi privat i lëvizshëm radio — PMR </w:t>
      </w:r>
    </w:p>
    <w:p w:rsidR="00986A82" w:rsidRPr="00986A82" w:rsidRDefault="00986A82" w:rsidP="00986A82">
      <w:pPr>
        <w:pStyle w:val="Paragrafi0"/>
        <w:rPr>
          <w:lang w:val="it-IT"/>
        </w:rPr>
      </w:pPr>
      <w:r w:rsidRPr="00986A82">
        <w:rPr>
          <w:lang w:val="it-IT"/>
        </w:rPr>
        <w:t xml:space="preserve">a) Pagesa për çdo sistem radio PMR, TETRA dhe Paging të reflektojë gjerësinë e spektrit që i caktohet sipërmarrësit për përdorim, d.m.th merr parasysh numrin e kanaleve të frekuencave, zonën gjeografike mbi të cilin sistemi radio operon, sasinë e pajisjeve radio që përbëjnë sistemin d.m.th stacion bazë, përsëritës, pajisje radio të montuar në makinë dhe pajisjet radio të dorës. </w:t>
      </w:r>
    </w:p>
    <w:p w:rsidR="00986A82" w:rsidRPr="00986A82" w:rsidRDefault="00986A82" w:rsidP="00986A82">
      <w:pPr>
        <w:pStyle w:val="Paragrafi0"/>
        <w:rPr>
          <w:lang w:val="it-IT"/>
        </w:rPr>
      </w:pPr>
      <w:r w:rsidRPr="00986A82">
        <w:rPr>
          <w:lang w:val="it-IT"/>
        </w:rPr>
        <w:t xml:space="preserve">b) Kanali i frekuencave radio për sistemet PMR-ka gjerësinë B = 12.5 kHz. Pagesat vjetore të mësipërme i përkasin sistemeve dupleks të radio komunikimit, 2x12.5 kHz. Në rastin e sistemeve simpleks PMR, pagesa do të llogaritet me gjysmën e vlerës/vlerave të tabelës së mësipërme. </w:t>
      </w:r>
    </w:p>
    <w:p w:rsidR="00986A82" w:rsidRPr="00986A82" w:rsidRDefault="00986A82" w:rsidP="00986A82">
      <w:pPr>
        <w:pStyle w:val="Paragrafi0"/>
        <w:rPr>
          <w:lang w:val="it-IT"/>
        </w:rPr>
      </w:pPr>
    </w:p>
    <w:p w:rsidR="00986A82" w:rsidRDefault="00986A82" w:rsidP="00986A82">
      <w:pPr>
        <w:pStyle w:val="Paragrafi0"/>
        <w:jc w:val="right"/>
      </w:pPr>
      <w:r>
        <w:t>Tabela nr.2</w:t>
      </w:r>
    </w:p>
    <w:p w:rsidR="00986A82" w:rsidRDefault="00986A82" w:rsidP="00986A82">
      <w:pPr>
        <w:pStyle w:val="Paragrafi0"/>
        <w:jc w:val="right"/>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4005"/>
        <w:gridCol w:w="1097"/>
        <w:gridCol w:w="1063"/>
        <w:gridCol w:w="779"/>
        <w:gridCol w:w="832"/>
      </w:tblGrid>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Kategoria</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Përshkrimi</w:t>
            </w:r>
          </w:p>
        </w:tc>
        <w:tc>
          <w:tcPr>
            <w:tcW w:w="2263" w:type="dxa"/>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Zona e ofrimit të </w:t>
            </w:r>
            <w:r w:rsidRPr="00986A82">
              <w:rPr>
                <w:sz w:val="16"/>
                <w:lang w:val="it-IT"/>
              </w:rPr>
              <w:br/>
              <w:t>shërbimit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Pagesa për çdo vit, </w:t>
            </w:r>
            <w:r w:rsidRPr="00986A82">
              <w:rPr>
                <w:sz w:val="16"/>
                <w:lang w:val="it-IT"/>
              </w:rPr>
              <w:br/>
              <w:t xml:space="preserve">për çdo sistem </w:t>
            </w:r>
            <w:r w:rsidRPr="00986A82">
              <w:rPr>
                <w:sz w:val="16"/>
                <w:lang w:val="it-IT"/>
              </w:rPr>
              <w:br/>
              <w:t>në lekë</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 </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Sistem PMR lokal (On-site). </w:t>
            </w:r>
          </w:p>
        </w:tc>
        <w:tc>
          <w:tcPr>
            <w:tcW w:w="2263" w:type="dxa"/>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Me rreze </w:t>
            </w:r>
            <w:r w:rsidRPr="00986A82">
              <w:rPr>
                <w:rFonts w:ascii="Sylfaen" w:hAnsi="Sylfaen"/>
                <w:sz w:val="16"/>
              </w:rPr>
              <w:t>≤</w:t>
            </w:r>
            <w:r w:rsidRPr="00986A82">
              <w:rPr>
                <w:sz w:val="16"/>
              </w:rPr>
              <w:t xml:space="preserve">3 km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10 000 lekë/kanal </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2 </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Stacion radio-bregdetar/ stacion tokësor aeronatik. </w:t>
            </w:r>
          </w:p>
        </w:tc>
        <w:tc>
          <w:tcPr>
            <w:tcW w:w="2263" w:type="dxa"/>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Në qytetet  bregdetare dhe </w:t>
            </w:r>
            <w:r w:rsidRPr="00986A82">
              <w:rPr>
                <w:sz w:val="16"/>
                <w:lang w:val="it-IT"/>
              </w:rPr>
              <w:br/>
              <w:t xml:space="preserve">aeroportet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10 000 lekë/kanal </w:t>
            </w:r>
          </w:p>
        </w:tc>
      </w:tr>
      <w:tr w:rsidR="00986A82" w:rsidRPr="00986A82" w:rsidTr="00986A82">
        <w:trPr>
          <w:trHeight w:val="505"/>
          <w:jc w:val="center"/>
        </w:trPr>
        <w:tc>
          <w:tcPr>
            <w:tcW w:w="1100" w:type="dxa"/>
            <w:vMerge w:val="restart"/>
            <w:tcBorders>
              <w:top w:val="outset" w:sz="6" w:space="0" w:color="auto"/>
              <w:left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3 </w:t>
            </w:r>
          </w:p>
        </w:tc>
        <w:tc>
          <w:tcPr>
            <w:tcW w:w="4254" w:type="dxa"/>
            <w:vMerge w:val="restart"/>
            <w:tcBorders>
              <w:top w:val="outset" w:sz="6" w:space="0" w:color="auto"/>
              <w:left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Sistem PMR në zonë lokale </w:t>
            </w:r>
          </w:p>
        </w:tc>
        <w:tc>
          <w:tcPr>
            <w:tcW w:w="2263" w:type="dxa"/>
            <w:gridSpan w:val="2"/>
            <w:vMerge w:val="restart"/>
            <w:tcBorders>
              <w:top w:val="outset" w:sz="6" w:space="0" w:color="auto"/>
              <w:left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Zonë e sherbimit me </w:t>
            </w:r>
            <w:r w:rsidRPr="00986A82">
              <w:rPr>
                <w:sz w:val="16"/>
                <w:lang w:val="it-IT"/>
              </w:rPr>
              <w:br/>
              <w:t xml:space="preserve">rreze deri: </w:t>
            </w:r>
          </w:p>
        </w:tc>
        <w:tc>
          <w:tcPr>
            <w:tcW w:w="0" w:type="auto"/>
            <w:gridSpan w:val="2"/>
            <w:tcBorders>
              <w:top w:val="outset" w:sz="6" w:space="0" w:color="auto"/>
              <w:left w:val="outset" w:sz="6" w:space="0" w:color="auto"/>
              <w:bottom w:val="single" w:sz="4"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Pagesat për zonën </w:t>
            </w:r>
            <w:r w:rsidRPr="00986A82">
              <w:rPr>
                <w:sz w:val="16"/>
                <w:lang w:val="it-IT"/>
              </w:rPr>
              <w:br/>
              <w:t xml:space="preserve">me rreze deri në: </w:t>
            </w:r>
          </w:p>
        </w:tc>
      </w:tr>
      <w:tr w:rsidR="00986A82" w:rsidRPr="00986A82" w:rsidTr="00986A82">
        <w:trPr>
          <w:trHeight w:val="365"/>
          <w:jc w:val="center"/>
        </w:trPr>
        <w:tc>
          <w:tcPr>
            <w:tcW w:w="1100" w:type="dxa"/>
            <w:vMerge/>
            <w:tcBorders>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p>
        </w:tc>
        <w:tc>
          <w:tcPr>
            <w:tcW w:w="4254" w:type="dxa"/>
            <w:vMerge/>
            <w:tcBorders>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p>
        </w:tc>
        <w:tc>
          <w:tcPr>
            <w:tcW w:w="2263" w:type="dxa"/>
            <w:gridSpan w:val="2"/>
            <w:vMerge/>
            <w:tcBorders>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p>
        </w:tc>
        <w:tc>
          <w:tcPr>
            <w:tcW w:w="806" w:type="dxa"/>
            <w:tcBorders>
              <w:top w:val="single" w:sz="4" w:space="0" w:color="auto"/>
              <w:left w:val="outset" w:sz="6" w:space="0" w:color="auto"/>
              <w:bottom w:val="outset" w:sz="6" w:space="0" w:color="auto"/>
              <w:right w:val="single" w:sz="4" w:space="0" w:color="auto"/>
            </w:tcBorders>
            <w:vAlign w:val="center"/>
          </w:tcPr>
          <w:p w:rsidR="00986A82" w:rsidRPr="00986A82" w:rsidRDefault="00986A82" w:rsidP="00986A82">
            <w:pPr>
              <w:pStyle w:val="Tabele"/>
              <w:rPr>
                <w:sz w:val="16"/>
              </w:rPr>
            </w:pPr>
            <w:r w:rsidRPr="00986A82">
              <w:rPr>
                <w:sz w:val="16"/>
              </w:rPr>
              <w:t>15 km</w:t>
            </w:r>
          </w:p>
        </w:tc>
        <w:tc>
          <w:tcPr>
            <w:tcW w:w="864" w:type="dxa"/>
            <w:tcBorders>
              <w:top w:val="single" w:sz="4" w:space="0" w:color="auto"/>
              <w:left w:val="single" w:sz="4"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30 km</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3.a </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Numri i përgjithshëm i pajisjeve radio të sistemit PMR deri, baras 10 copë. </w:t>
            </w:r>
          </w:p>
        </w:tc>
        <w:tc>
          <w:tcPr>
            <w:tcW w:w="1150" w:type="dxa"/>
            <w:vMerge w:val="restart"/>
            <w:tcBorders>
              <w:top w:val="outset" w:sz="6" w:space="0" w:color="auto"/>
              <w:left w:val="outset" w:sz="6" w:space="0" w:color="auto"/>
              <w:right w:val="single" w:sz="4" w:space="0" w:color="auto"/>
            </w:tcBorders>
            <w:vAlign w:val="center"/>
          </w:tcPr>
          <w:p w:rsidR="00986A82" w:rsidRPr="00986A82" w:rsidRDefault="00986A82" w:rsidP="00986A82">
            <w:pPr>
              <w:pStyle w:val="Tabele"/>
              <w:rPr>
                <w:sz w:val="16"/>
              </w:rPr>
            </w:pPr>
            <w:r w:rsidRPr="00986A82">
              <w:rPr>
                <w:rFonts w:ascii="Times New Roman" w:hAnsi="Times New Roman"/>
                <w:sz w:val="16"/>
              </w:rPr>
              <w:t>≤</w:t>
            </w:r>
            <w:r w:rsidRPr="00986A82">
              <w:rPr>
                <w:sz w:val="16"/>
              </w:rPr>
              <w:t xml:space="preserve"> l5 km </w:t>
            </w:r>
          </w:p>
          <w:p w:rsidR="00986A82" w:rsidRPr="00986A82" w:rsidRDefault="00986A82" w:rsidP="00986A82">
            <w:pPr>
              <w:pStyle w:val="Tabele"/>
              <w:rPr>
                <w:sz w:val="16"/>
              </w:rPr>
            </w:pPr>
          </w:p>
        </w:tc>
        <w:tc>
          <w:tcPr>
            <w:tcW w:w="1113" w:type="dxa"/>
            <w:vMerge w:val="restart"/>
            <w:tcBorders>
              <w:top w:val="outset" w:sz="6" w:space="0" w:color="auto"/>
              <w:left w:val="single" w:sz="4" w:space="0" w:color="auto"/>
              <w:right w:val="single" w:sz="4" w:space="0" w:color="auto"/>
            </w:tcBorders>
            <w:vAlign w:val="center"/>
          </w:tcPr>
          <w:p w:rsidR="00986A82" w:rsidRPr="00986A82" w:rsidRDefault="00986A82" w:rsidP="00986A82">
            <w:pPr>
              <w:pStyle w:val="Tabele"/>
              <w:rPr>
                <w:sz w:val="16"/>
              </w:rPr>
            </w:pPr>
          </w:p>
          <w:p w:rsidR="00986A82" w:rsidRPr="00986A82" w:rsidRDefault="00986A82" w:rsidP="00986A82">
            <w:pPr>
              <w:pStyle w:val="Tabele"/>
              <w:rPr>
                <w:sz w:val="16"/>
              </w:rPr>
            </w:pPr>
          </w:p>
          <w:p w:rsidR="00986A82" w:rsidRPr="00986A82" w:rsidRDefault="00986A82" w:rsidP="00986A82">
            <w:pPr>
              <w:pStyle w:val="Tabele"/>
              <w:rPr>
                <w:sz w:val="16"/>
              </w:rPr>
            </w:pPr>
            <w:r w:rsidRPr="00986A82">
              <w:rPr>
                <w:rFonts w:ascii="Times New Roman" w:hAnsi="Times New Roman"/>
                <w:sz w:val="16"/>
              </w:rPr>
              <w:t>≤</w:t>
            </w:r>
            <w:r w:rsidRPr="00986A82">
              <w:rPr>
                <w:sz w:val="16"/>
              </w:rPr>
              <w:t xml:space="preserve"> 30 km </w:t>
            </w:r>
          </w:p>
          <w:p w:rsidR="00986A82" w:rsidRPr="00986A82" w:rsidRDefault="00986A82" w:rsidP="00986A82">
            <w:pPr>
              <w:pStyle w:val="Tabele"/>
              <w:rPr>
                <w:rFonts w:eastAsia="Times New Roman"/>
                <w:sz w:val="16"/>
              </w:rPr>
            </w:pPr>
          </w:p>
          <w:p w:rsidR="00986A82" w:rsidRPr="00986A82" w:rsidRDefault="00986A82" w:rsidP="00986A82">
            <w:pPr>
              <w:pStyle w:val="Tabele"/>
              <w:rPr>
                <w:rFonts w:eastAsia="Times New Roman"/>
                <w:sz w:val="16"/>
              </w:rPr>
            </w:pPr>
          </w:p>
          <w:p w:rsidR="00986A82" w:rsidRPr="00986A82" w:rsidRDefault="00986A82" w:rsidP="00986A82">
            <w:pPr>
              <w:pStyle w:val="Tabele"/>
              <w:rPr>
                <w:sz w:val="16"/>
              </w:rPr>
            </w:pPr>
          </w:p>
        </w:tc>
        <w:tc>
          <w:tcPr>
            <w:tcW w:w="0" w:type="auto"/>
            <w:tcBorders>
              <w:top w:val="outset" w:sz="6" w:space="0" w:color="auto"/>
              <w:left w:val="single" w:sz="4" w:space="0" w:color="auto"/>
              <w:bottom w:val="outset" w:sz="6" w:space="0" w:color="auto"/>
              <w:right w:val="single" w:sz="4" w:space="0" w:color="auto"/>
            </w:tcBorders>
            <w:vAlign w:val="center"/>
          </w:tcPr>
          <w:p w:rsidR="00986A82" w:rsidRPr="00986A82" w:rsidRDefault="00986A82" w:rsidP="00986A82">
            <w:pPr>
              <w:pStyle w:val="Tabele"/>
              <w:rPr>
                <w:sz w:val="16"/>
              </w:rPr>
            </w:pPr>
            <w:r w:rsidRPr="00986A82">
              <w:rPr>
                <w:sz w:val="16"/>
              </w:rPr>
              <w:t xml:space="preserve">15 000 </w:t>
            </w:r>
          </w:p>
        </w:tc>
        <w:tc>
          <w:tcPr>
            <w:tcW w:w="0" w:type="auto"/>
            <w:tcBorders>
              <w:top w:val="outset" w:sz="6" w:space="0" w:color="auto"/>
              <w:left w:val="single" w:sz="4"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25 000 </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3.b </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Numri i përgjithshëm i pajisjeve radio të sistemit </w:t>
            </w:r>
          </w:p>
          <w:p w:rsidR="00986A82" w:rsidRPr="00986A82" w:rsidRDefault="00986A82" w:rsidP="00986A82">
            <w:pPr>
              <w:pStyle w:val="Tabele"/>
              <w:rPr>
                <w:sz w:val="16"/>
              </w:rPr>
            </w:pPr>
            <w:r w:rsidRPr="00986A82">
              <w:rPr>
                <w:sz w:val="16"/>
              </w:rPr>
              <w:t xml:space="preserve">PMR deri 20 copë. </w:t>
            </w:r>
          </w:p>
        </w:tc>
        <w:tc>
          <w:tcPr>
            <w:tcW w:w="1150" w:type="dxa"/>
            <w:vMerge/>
            <w:tcBorders>
              <w:left w:val="outset" w:sz="6" w:space="0" w:color="auto"/>
              <w:right w:val="single" w:sz="4" w:space="0" w:color="auto"/>
            </w:tcBorders>
            <w:vAlign w:val="center"/>
          </w:tcPr>
          <w:p w:rsidR="00986A82" w:rsidRPr="00986A82" w:rsidRDefault="00986A82" w:rsidP="00986A82">
            <w:pPr>
              <w:pStyle w:val="Tabele"/>
              <w:rPr>
                <w:sz w:val="16"/>
              </w:rPr>
            </w:pPr>
          </w:p>
        </w:tc>
        <w:tc>
          <w:tcPr>
            <w:tcW w:w="1113" w:type="dxa"/>
            <w:vMerge/>
            <w:tcBorders>
              <w:left w:val="single" w:sz="4" w:space="0" w:color="auto"/>
              <w:right w:val="single" w:sz="4" w:space="0" w:color="auto"/>
            </w:tcBorders>
            <w:vAlign w:val="center"/>
          </w:tcPr>
          <w:p w:rsidR="00986A82" w:rsidRPr="00986A82" w:rsidRDefault="00986A82" w:rsidP="00986A82">
            <w:pPr>
              <w:pStyle w:val="Tabele"/>
              <w:rPr>
                <w:sz w:val="16"/>
              </w:rPr>
            </w:pPr>
          </w:p>
        </w:tc>
        <w:tc>
          <w:tcPr>
            <w:tcW w:w="0" w:type="auto"/>
            <w:tcBorders>
              <w:top w:val="outset" w:sz="6" w:space="0" w:color="auto"/>
              <w:left w:val="single" w:sz="4"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25 000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35 000 </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3.c </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Numri i përgjithshëm i pajisjeve radio të sistemit </w:t>
            </w:r>
          </w:p>
          <w:p w:rsidR="00986A82" w:rsidRPr="00986A82" w:rsidRDefault="00986A82" w:rsidP="00986A82">
            <w:pPr>
              <w:pStyle w:val="Tabele"/>
              <w:rPr>
                <w:sz w:val="16"/>
              </w:rPr>
            </w:pPr>
            <w:r w:rsidRPr="00986A82">
              <w:rPr>
                <w:sz w:val="16"/>
              </w:rPr>
              <w:t xml:space="preserve">PMR mbi 20 copë. </w:t>
            </w:r>
          </w:p>
        </w:tc>
        <w:tc>
          <w:tcPr>
            <w:tcW w:w="1150" w:type="dxa"/>
            <w:vMerge/>
            <w:tcBorders>
              <w:left w:val="outset" w:sz="6" w:space="0" w:color="auto"/>
              <w:bottom w:val="outset" w:sz="6" w:space="0" w:color="auto"/>
              <w:right w:val="single" w:sz="4" w:space="0" w:color="auto"/>
            </w:tcBorders>
            <w:vAlign w:val="center"/>
          </w:tcPr>
          <w:p w:rsidR="00986A82" w:rsidRPr="00986A82" w:rsidRDefault="00986A82" w:rsidP="00986A82">
            <w:pPr>
              <w:pStyle w:val="Tabele"/>
              <w:rPr>
                <w:sz w:val="16"/>
              </w:rPr>
            </w:pPr>
          </w:p>
        </w:tc>
        <w:tc>
          <w:tcPr>
            <w:tcW w:w="1113" w:type="dxa"/>
            <w:vMerge/>
            <w:tcBorders>
              <w:left w:val="single" w:sz="4" w:space="0" w:color="auto"/>
              <w:bottom w:val="outset" w:sz="6" w:space="0" w:color="auto"/>
              <w:right w:val="single" w:sz="4" w:space="0" w:color="auto"/>
            </w:tcBorders>
            <w:vAlign w:val="center"/>
          </w:tcPr>
          <w:p w:rsidR="00986A82" w:rsidRPr="00986A82" w:rsidRDefault="00986A82" w:rsidP="00986A82">
            <w:pPr>
              <w:pStyle w:val="Tabele"/>
              <w:rPr>
                <w:sz w:val="16"/>
              </w:rPr>
            </w:pPr>
          </w:p>
        </w:tc>
        <w:tc>
          <w:tcPr>
            <w:tcW w:w="0" w:type="auto"/>
            <w:tcBorders>
              <w:top w:val="outset" w:sz="6" w:space="0" w:color="auto"/>
              <w:left w:val="single" w:sz="4"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30 000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40 000 </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4 </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Sistem PMR në zonë të gjerë shërbimi </w:t>
            </w:r>
          </w:p>
        </w:tc>
        <w:tc>
          <w:tcPr>
            <w:tcW w:w="2263" w:type="dxa"/>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Zonë gjeografike me </w:t>
            </w:r>
            <w:r w:rsidRPr="00986A82">
              <w:rPr>
                <w:sz w:val="16"/>
                <w:lang w:val="it-IT"/>
              </w:rPr>
              <w:br/>
              <w:t xml:space="preserve">rreze deri: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Pagesa për çdo vit, </w:t>
            </w:r>
            <w:r w:rsidRPr="00986A82">
              <w:rPr>
                <w:sz w:val="16"/>
                <w:lang w:val="it-IT"/>
              </w:rPr>
              <w:br/>
              <w:t xml:space="preserve">për çdo sistem </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4.a </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Numri i përgjithshëm i pajisjeve radio të sistemit PMR deri, baras 10 copë. </w:t>
            </w:r>
          </w:p>
        </w:tc>
        <w:tc>
          <w:tcPr>
            <w:tcW w:w="2263" w:type="dxa"/>
            <w:gridSpan w:val="2"/>
            <w:vMerge w:val="restart"/>
            <w:tcBorders>
              <w:top w:val="outset" w:sz="6" w:space="0" w:color="auto"/>
              <w:left w:val="outset" w:sz="6" w:space="0" w:color="auto"/>
              <w:right w:val="outset" w:sz="6" w:space="0" w:color="auto"/>
            </w:tcBorders>
            <w:vAlign w:val="center"/>
          </w:tcPr>
          <w:p w:rsidR="00986A82" w:rsidRPr="00986A82" w:rsidRDefault="00986A82" w:rsidP="00986A82">
            <w:pPr>
              <w:pStyle w:val="Tabele"/>
              <w:rPr>
                <w:sz w:val="16"/>
                <w:lang w:val="it-IT"/>
              </w:rPr>
            </w:pPr>
          </w:p>
          <w:p w:rsidR="00986A82" w:rsidRPr="00986A82" w:rsidRDefault="00986A82" w:rsidP="00986A82">
            <w:pPr>
              <w:pStyle w:val="Tabele"/>
              <w:rPr>
                <w:sz w:val="16"/>
                <w:lang w:val="it-IT"/>
              </w:rPr>
            </w:pPr>
          </w:p>
          <w:p w:rsidR="00986A82" w:rsidRPr="00986A82" w:rsidRDefault="00986A82" w:rsidP="00986A82">
            <w:pPr>
              <w:pStyle w:val="Tabele"/>
              <w:rPr>
                <w:sz w:val="16"/>
              </w:rPr>
            </w:pPr>
            <w:r w:rsidRPr="00986A82">
              <w:rPr>
                <w:rFonts w:ascii="Times New Roman" w:hAnsi="Times New Roman"/>
                <w:sz w:val="16"/>
              </w:rPr>
              <w:t>≤</w:t>
            </w:r>
            <w:r w:rsidRPr="00986A82">
              <w:rPr>
                <w:sz w:val="16"/>
              </w:rPr>
              <w:t xml:space="preserve">  50 km</w:t>
            </w:r>
          </w:p>
          <w:p w:rsidR="00986A82" w:rsidRPr="00986A82" w:rsidRDefault="00986A82" w:rsidP="00986A82">
            <w:pPr>
              <w:pStyle w:val="Tabele"/>
              <w:rPr>
                <w:rFonts w:eastAsia="Times New Roman"/>
                <w:sz w:val="16"/>
              </w:rPr>
            </w:pPr>
          </w:p>
          <w:p w:rsidR="00986A82" w:rsidRPr="00986A82" w:rsidRDefault="00986A82" w:rsidP="00986A82">
            <w:pPr>
              <w:pStyle w:val="Tabele"/>
              <w:rPr>
                <w:rFonts w:eastAsia="Times New Roman"/>
                <w:sz w:val="16"/>
              </w:rPr>
            </w:pPr>
          </w:p>
          <w:p w:rsidR="00986A82" w:rsidRPr="00986A82" w:rsidRDefault="00986A82" w:rsidP="00986A82">
            <w:pPr>
              <w:pStyle w:val="Tabele"/>
              <w:rPr>
                <w:sz w:val="16"/>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50 000 </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4.b </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Numri i përgjithshëm i pajisjeve radio të sistemit </w:t>
            </w:r>
          </w:p>
          <w:p w:rsidR="00986A82" w:rsidRPr="00986A82" w:rsidRDefault="00986A82" w:rsidP="00986A82">
            <w:pPr>
              <w:pStyle w:val="Tabele"/>
              <w:rPr>
                <w:sz w:val="16"/>
              </w:rPr>
            </w:pPr>
            <w:r w:rsidRPr="00986A82">
              <w:rPr>
                <w:sz w:val="16"/>
              </w:rPr>
              <w:t xml:space="preserve">PMR deri 20 copë. </w:t>
            </w:r>
          </w:p>
        </w:tc>
        <w:tc>
          <w:tcPr>
            <w:tcW w:w="2263" w:type="dxa"/>
            <w:gridSpan w:val="2"/>
            <w:vMerge/>
            <w:tcBorders>
              <w:left w:val="outset" w:sz="6" w:space="0" w:color="auto"/>
              <w:right w:val="outset" w:sz="6" w:space="0" w:color="auto"/>
            </w:tcBorders>
            <w:vAlign w:val="center"/>
          </w:tcPr>
          <w:p w:rsidR="00986A82" w:rsidRPr="00986A82" w:rsidRDefault="00986A82" w:rsidP="00986A82">
            <w:pPr>
              <w:pStyle w:val="Tabele"/>
              <w:rPr>
                <w:sz w:val="16"/>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60 000 </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4.c </w:t>
            </w:r>
          </w:p>
        </w:tc>
        <w:tc>
          <w:tcPr>
            <w:tcW w:w="4254"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lang w:val="it-IT"/>
              </w:rPr>
            </w:pPr>
            <w:r w:rsidRPr="00986A82">
              <w:rPr>
                <w:sz w:val="16"/>
                <w:lang w:val="it-IT"/>
              </w:rPr>
              <w:t xml:space="preserve">Numri i përgjithshëm i pajisjeve radio të sistemit </w:t>
            </w:r>
          </w:p>
          <w:p w:rsidR="00986A82" w:rsidRPr="00986A82" w:rsidRDefault="00986A82" w:rsidP="00986A82">
            <w:pPr>
              <w:pStyle w:val="Tabele"/>
              <w:rPr>
                <w:sz w:val="16"/>
              </w:rPr>
            </w:pPr>
            <w:r w:rsidRPr="00986A82">
              <w:rPr>
                <w:sz w:val="16"/>
              </w:rPr>
              <w:t xml:space="preserve">PMR mbi 20 copë. </w:t>
            </w:r>
          </w:p>
        </w:tc>
        <w:tc>
          <w:tcPr>
            <w:tcW w:w="2263" w:type="dxa"/>
            <w:gridSpan w:val="2"/>
            <w:vMerge/>
            <w:tcBorders>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70 000 </w:t>
            </w:r>
          </w:p>
        </w:tc>
      </w:tr>
      <w:tr w:rsidR="00986A82" w:rsidRPr="00986A82" w:rsidTr="00986A82">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5 </w:t>
            </w:r>
          </w:p>
        </w:tc>
        <w:tc>
          <w:tcPr>
            <w:tcW w:w="4256" w:type="dxa"/>
            <w:tcBorders>
              <w:top w:val="outset" w:sz="6" w:space="0" w:color="auto"/>
              <w:left w:val="outset" w:sz="6" w:space="0" w:color="auto"/>
              <w:bottom w:val="outset" w:sz="6" w:space="0" w:color="auto"/>
              <w:right w:val="single" w:sz="4" w:space="0" w:color="auto"/>
            </w:tcBorders>
            <w:vAlign w:val="center"/>
          </w:tcPr>
          <w:p w:rsidR="00986A82" w:rsidRPr="00986A82" w:rsidRDefault="00986A82" w:rsidP="00986A82">
            <w:pPr>
              <w:pStyle w:val="Tabele"/>
              <w:rPr>
                <w:sz w:val="16"/>
              </w:rPr>
            </w:pPr>
            <w:r w:rsidRPr="00986A82">
              <w:rPr>
                <w:sz w:val="16"/>
              </w:rPr>
              <w:t xml:space="preserve">Sistem PMR në zonë shërbimi kombëtar </w:t>
            </w:r>
          </w:p>
        </w:tc>
        <w:tc>
          <w:tcPr>
            <w:tcW w:w="2261" w:type="dxa"/>
            <w:gridSpan w:val="2"/>
            <w:tcBorders>
              <w:top w:val="outset" w:sz="6" w:space="0" w:color="auto"/>
              <w:left w:val="single" w:sz="4"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&gt;50 km</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100 000 </w:t>
            </w:r>
          </w:p>
        </w:tc>
      </w:tr>
    </w:tbl>
    <w:p w:rsidR="00986A82" w:rsidRDefault="00986A82" w:rsidP="00986A82">
      <w:pPr>
        <w:pStyle w:val="Paragrafi0"/>
      </w:pPr>
    </w:p>
    <w:p w:rsidR="00986A82" w:rsidRDefault="00986A82" w:rsidP="00986A82">
      <w:pPr>
        <w:pStyle w:val="Paragrafi0"/>
      </w:pPr>
      <w:r>
        <w:t xml:space="preserve">2.3 Shërbimi fiks radio </w:t>
      </w:r>
    </w:p>
    <w:p w:rsidR="00986A82" w:rsidRDefault="00986A82" w:rsidP="00986A82">
      <w:pPr>
        <w:pStyle w:val="Paragrafi0"/>
      </w:pPr>
      <w:r>
        <w:t xml:space="preserve">1. Lidhje fikse radio përcaktohet lidhja midis dy stacioneve fikse radio, të vendosura në pika të caktuara saktë gjeografikisht. </w:t>
      </w:r>
    </w:p>
    <w:p w:rsidR="00986A82" w:rsidRDefault="00986A82" w:rsidP="00986A82">
      <w:pPr>
        <w:pStyle w:val="Paragrafi0"/>
      </w:pPr>
      <w:r>
        <w:t xml:space="preserve">2. Pagesa vjetore për një lidhje radio, e cila në një drejtim të caktuar, përdoret me të dy </w:t>
      </w:r>
      <w:r>
        <w:lastRenderedPageBreak/>
        <w:t xml:space="preserve">polarizimet horizontal (H) dhe vertikale (V), do të jetë e njëjtë, si dhe në rastin kur përdoret me një polarizim. </w:t>
      </w:r>
    </w:p>
    <w:p w:rsidR="00986A82" w:rsidRDefault="00986A82" w:rsidP="00986A82">
      <w:pPr>
        <w:pStyle w:val="Paragrafi0"/>
      </w:pPr>
      <w:r>
        <w:t xml:space="preserve">3. Pagesat për lidhjet radio pikë shumë pika —PMP, do të llogaritet me 4-fishin e shumës së pagesës së një lidhjeje fikse radio pikë-pikë, P-P. </w:t>
      </w:r>
    </w:p>
    <w:p w:rsidR="00986A82" w:rsidRDefault="00986A82" w:rsidP="00986A82">
      <w:pPr>
        <w:pStyle w:val="Paragrafi0"/>
      </w:pPr>
      <w:r>
        <w:t xml:space="preserve">4. Pagesa vjetore për lidhjet fikse radio njëdrejtimëshe pikë-pikë (P-P) do të jenë sa gjysma e pagesave të dhëna në tabelën e mëposhtme tabela nr. 2. </w:t>
      </w:r>
    </w:p>
    <w:p w:rsidR="00986A82" w:rsidRDefault="00986A82" w:rsidP="00986A82">
      <w:pPr>
        <w:pStyle w:val="Paragrafi0"/>
      </w:pPr>
      <w:r>
        <w:t xml:space="preserve">5. Llogaritja e pagesave, për lidhjen fikse radio të modifikuar apo të ndryshuar, për përdorim deri në përfundim të vitit kalendarik do të bëhet proporcionalisht me afatin e vlefshmërisë së përdorimit, për muaj, bazuar në pagesën vjetore. Vlera e pagesës vjetore të këtyre lidhjeve fikse radio, të modifikuar apo të ndryshuar, do të krahasohet me atë që është kryer në fillim të vitit, për lidhjet ekzistuese. Kur vlera e pagesës së lidhjes radio të modifikuar apo të ndryshuar, është më madhe se ajo e fillimit të vitit, subjekti duhet të paguajë diferencën. Kur vlera e pagesës së lidhjeve radio të modifikuar apo të ndryshuar, është më vogël se ajo e fillimit të vitit, subjekti nuk do të rimbursohet për diferencën. </w:t>
      </w:r>
    </w:p>
    <w:p w:rsidR="00986A82" w:rsidRDefault="00986A82" w:rsidP="00986A82">
      <w:pPr>
        <w:pStyle w:val="Paragrafi0"/>
      </w:pPr>
      <w:r>
        <w:t xml:space="preserve">6. Gjerësia e kanalit radio për lidhjet fikse radio në brezin e frekuencave: </w:t>
      </w:r>
    </w:p>
    <w:p w:rsidR="00986A82" w:rsidRDefault="00986A82" w:rsidP="00986A82">
      <w:pPr>
        <w:pStyle w:val="Paragrafi0"/>
      </w:pPr>
      <w:r>
        <w:t>Deri në 30 MHz (</w:t>
      </w:r>
      <w:r w:rsidRPr="00497F08">
        <w:rPr>
          <w:rFonts w:ascii="Times New Roman" w:hAnsi="Times New Roman"/>
          <w:sz w:val="18"/>
          <w:szCs w:val="18"/>
        </w:rPr>
        <w:t>≤</w:t>
      </w:r>
      <w:r>
        <w:t xml:space="preserve"> 30MHz) është 10 kHz ; dhe </w:t>
      </w:r>
    </w:p>
    <w:p w:rsidR="00986A82" w:rsidRDefault="00986A82" w:rsidP="00986A82">
      <w:pPr>
        <w:pStyle w:val="Paragrafi0"/>
      </w:pPr>
      <w:r>
        <w:t xml:space="preserve">Mbi 30 MHz (&gt;30 MHz) është 25 kHz. </w:t>
      </w:r>
    </w:p>
    <w:p w:rsidR="00986A82" w:rsidRDefault="00986A82" w:rsidP="00986A82">
      <w:pPr>
        <w:pStyle w:val="Paragrafi0"/>
      </w:pPr>
      <w:r>
        <w:t>7.Pa</w:t>
      </w:r>
      <w:r w:rsidRPr="00497F08">
        <w:t>g</w:t>
      </w:r>
      <w:r w:rsidRPr="00497F08">
        <w:rPr>
          <w:b/>
        </w:rPr>
        <w:t>e</w:t>
      </w:r>
      <w:r>
        <w:t xml:space="preserve">sa vjetore për lidhjet fikse radio janë sipas tabelës nr. 3 </w:t>
      </w:r>
    </w:p>
    <w:p w:rsidR="00986A82" w:rsidRDefault="00986A82" w:rsidP="00986A82">
      <w:pPr>
        <w:pStyle w:val="Paragrafi0"/>
      </w:pPr>
    </w:p>
    <w:p w:rsidR="00986A82" w:rsidRPr="00497F08" w:rsidRDefault="00986A82" w:rsidP="00986A82">
      <w:pPr>
        <w:pStyle w:val="Paragrafi0"/>
        <w:ind w:left="5760"/>
        <w:jc w:val="center"/>
      </w:pPr>
      <w:r>
        <w:t xml:space="preserve">Tabela nr.3 </w:t>
      </w:r>
    </w:p>
    <w:p w:rsidR="00986A82" w:rsidRDefault="00986A82" w:rsidP="00986A82">
      <w:pPr>
        <w:pStyle w:val="Paragrafi0"/>
      </w:pPr>
    </w:p>
    <w:tbl>
      <w:tblPr>
        <w:tblW w:w="8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1253"/>
        <w:gridCol w:w="1734"/>
        <w:gridCol w:w="1539"/>
        <w:gridCol w:w="1507"/>
      </w:tblGrid>
      <w:tr w:rsidR="00986A82" w:rsidRPr="00497F08" w:rsidTr="00986A82">
        <w:trPr>
          <w:jc w:val="center"/>
        </w:trPr>
        <w:tc>
          <w:tcPr>
            <w:tcW w:w="2271" w:type="dxa"/>
            <w:vMerge w:val="restart"/>
            <w:tcBorders>
              <w:top w:val="outset" w:sz="6" w:space="0" w:color="auto"/>
              <w:left w:val="outset" w:sz="6" w:space="0" w:color="auto"/>
              <w:right w:val="outset" w:sz="6" w:space="0" w:color="auto"/>
            </w:tcBorders>
            <w:vAlign w:val="center"/>
          </w:tcPr>
          <w:p w:rsidR="00986A82" w:rsidRPr="00497F08" w:rsidRDefault="00986A82" w:rsidP="00986A82">
            <w:pPr>
              <w:pStyle w:val="Paragrafi0"/>
              <w:ind w:firstLine="0"/>
              <w:jc w:val="center"/>
              <w:rPr>
                <w:b/>
                <w:sz w:val="18"/>
                <w:szCs w:val="18"/>
              </w:rPr>
            </w:pPr>
            <w:r w:rsidRPr="00497F08">
              <w:rPr>
                <w:b/>
                <w:sz w:val="18"/>
                <w:szCs w:val="18"/>
              </w:rPr>
              <w:t>Brezi Frekuencave</w:t>
            </w:r>
          </w:p>
        </w:tc>
        <w:tc>
          <w:tcPr>
            <w:tcW w:w="6033" w:type="dxa"/>
            <w:gridSpan w:val="4"/>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b/>
                <w:sz w:val="18"/>
                <w:szCs w:val="18"/>
              </w:rPr>
            </w:pPr>
            <w:r w:rsidRPr="00497F08">
              <w:rPr>
                <w:b/>
                <w:sz w:val="18"/>
                <w:szCs w:val="18"/>
              </w:rPr>
              <w:t>Gjer</w:t>
            </w:r>
            <w:r>
              <w:rPr>
                <w:b/>
                <w:sz w:val="18"/>
                <w:szCs w:val="18"/>
              </w:rPr>
              <w:t>ësi kanali (BW</w:t>
            </w:r>
            <w:r w:rsidRPr="00497F08">
              <w:rPr>
                <w:b/>
                <w:sz w:val="18"/>
                <w:szCs w:val="18"/>
              </w:rPr>
              <w:t>)</w:t>
            </w:r>
          </w:p>
        </w:tc>
      </w:tr>
      <w:tr w:rsidR="00986A82" w:rsidRPr="00497F08" w:rsidTr="00986A82">
        <w:trPr>
          <w:jc w:val="center"/>
        </w:trPr>
        <w:tc>
          <w:tcPr>
            <w:tcW w:w="2271" w:type="dxa"/>
            <w:vMerge/>
            <w:tcBorders>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b/>
                <w:sz w:val="18"/>
                <w:szCs w:val="18"/>
              </w:rPr>
            </w:pPr>
          </w:p>
        </w:tc>
        <w:tc>
          <w:tcPr>
            <w:tcW w:w="1253" w:type="dxa"/>
            <w:tcBorders>
              <w:top w:val="outset" w:sz="6" w:space="0" w:color="auto"/>
              <w:left w:val="outset" w:sz="6" w:space="0" w:color="auto"/>
              <w:bottom w:val="outset" w:sz="6" w:space="0" w:color="auto"/>
              <w:right w:val="single" w:sz="4" w:space="0" w:color="auto"/>
            </w:tcBorders>
            <w:vAlign w:val="center"/>
          </w:tcPr>
          <w:p w:rsidR="00986A82" w:rsidRPr="00497F08" w:rsidRDefault="00986A82" w:rsidP="00986A82">
            <w:pPr>
              <w:pStyle w:val="Paragrafi0"/>
              <w:ind w:firstLine="0"/>
              <w:jc w:val="center"/>
              <w:rPr>
                <w:b/>
                <w:sz w:val="18"/>
                <w:szCs w:val="18"/>
              </w:rPr>
            </w:pPr>
            <w:r w:rsidRPr="00497F08">
              <w:rPr>
                <w:sz w:val="18"/>
                <w:szCs w:val="18"/>
              </w:rPr>
              <w:t>BW</w:t>
            </w:r>
            <w:r w:rsidRPr="00497F08">
              <w:rPr>
                <w:rFonts w:ascii="Times New Roman" w:hAnsi="Times New Roman"/>
                <w:sz w:val="18"/>
                <w:szCs w:val="18"/>
              </w:rPr>
              <w:t>≤</w:t>
            </w:r>
            <w:r>
              <w:rPr>
                <w:sz w:val="18"/>
                <w:szCs w:val="18"/>
              </w:rPr>
              <w:t>3.5</w:t>
            </w:r>
            <w:r w:rsidRPr="00497F08">
              <w:rPr>
                <w:sz w:val="18"/>
                <w:szCs w:val="18"/>
              </w:rPr>
              <w:t>MHz</w:t>
            </w:r>
          </w:p>
        </w:tc>
        <w:tc>
          <w:tcPr>
            <w:tcW w:w="1734" w:type="dxa"/>
            <w:tcBorders>
              <w:top w:val="outset" w:sz="6" w:space="0" w:color="auto"/>
              <w:left w:val="single" w:sz="4" w:space="0" w:color="auto"/>
              <w:bottom w:val="outset" w:sz="6" w:space="0" w:color="auto"/>
              <w:right w:val="outset" w:sz="6" w:space="0" w:color="auto"/>
            </w:tcBorders>
            <w:vAlign w:val="center"/>
          </w:tcPr>
          <w:p w:rsidR="00986A82" w:rsidRPr="00497F08" w:rsidRDefault="00986A82" w:rsidP="00986A82">
            <w:pPr>
              <w:pStyle w:val="Paragrafi0"/>
              <w:ind w:firstLine="0"/>
              <w:jc w:val="center"/>
              <w:rPr>
                <w:b/>
                <w:sz w:val="18"/>
                <w:szCs w:val="18"/>
              </w:rPr>
            </w:pPr>
            <w:r>
              <w:rPr>
                <w:sz w:val="18"/>
                <w:szCs w:val="18"/>
              </w:rPr>
              <w:t>3.5&lt;</w:t>
            </w:r>
            <w:r w:rsidRPr="00497F08">
              <w:rPr>
                <w:sz w:val="18"/>
                <w:szCs w:val="18"/>
              </w:rPr>
              <w:t>BW</w:t>
            </w:r>
            <w:r w:rsidRPr="00497F08">
              <w:rPr>
                <w:rFonts w:ascii="Times New Roman" w:hAnsi="Times New Roman"/>
                <w:sz w:val="18"/>
                <w:szCs w:val="18"/>
              </w:rPr>
              <w:t>≤</w:t>
            </w:r>
            <w:r w:rsidRPr="00497F08">
              <w:rPr>
                <w:sz w:val="18"/>
                <w:szCs w:val="18"/>
              </w:rPr>
              <w:t>2OMHz</w:t>
            </w:r>
          </w:p>
        </w:tc>
        <w:tc>
          <w:tcPr>
            <w:tcW w:w="1539" w:type="dxa"/>
            <w:tcBorders>
              <w:top w:val="outset" w:sz="6" w:space="0" w:color="auto"/>
              <w:left w:val="outset" w:sz="6" w:space="0" w:color="auto"/>
              <w:bottom w:val="outset" w:sz="6" w:space="0" w:color="auto"/>
              <w:right w:val="single" w:sz="4" w:space="0" w:color="auto"/>
            </w:tcBorders>
            <w:vAlign w:val="center"/>
          </w:tcPr>
          <w:p w:rsidR="00986A82" w:rsidRPr="00497F08" w:rsidRDefault="00986A82" w:rsidP="00986A82">
            <w:pPr>
              <w:pStyle w:val="Paragrafi0"/>
              <w:ind w:firstLine="0"/>
              <w:jc w:val="center"/>
              <w:rPr>
                <w:b/>
                <w:sz w:val="18"/>
                <w:szCs w:val="18"/>
              </w:rPr>
            </w:pPr>
            <w:r w:rsidRPr="00497F08">
              <w:rPr>
                <w:sz w:val="18"/>
                <w:szCs w:val="18"/>
              </w:rPr>
              <w:t>20&lt;W</w:t>
            </w:r>
            <w:r w:rsidRPr="00497F08">
              <w:rPr>
                <w:rFonts w:ascii="Times New Roman" w:hAnsi="Times New Roman"/>
                <w:sz w:val="18"/>
                <w:szCs w:val="18"/>
              </w:rPr>
              <w:t>≤</w:t>
            </w:r>
            <w:r w:rsidRPr="00497F08">
              <w:rPr>
                <w:sz w:val="18"/>
                <w:szCs w:val="18"/>
              </w:rPr>
              <w:t>40MHz</w:t>
            </w:r>
          </w:p>
        </w:tc>
        <w:tc>
          <w:tcPr>
            <w:tcW w:w="1507" w:type="dxa"/>
            <w:tcBorders>
              <w:top w:val="outset" w:sz="6" w:space="0" w:color="auto"/>
              <w:left w:val="single" w:sz="4" w:space="0" w:color="auto"/>
              <w:bottom w:val="outset" w:sz="6" w:space="0" w:color="auto"/>
              <w:right w:val="single" w:sz="4" w:space="0" w:color="auto"/>
            </w:tcBorders>
            <w:vAlign w:val="center"/>
          </w:tcPr>
          <w:p w:rsidR="00986A82" w:rsidRPr="00497F08" w:rsidRDefault="00986A82" w:rsidP="00986A82">
            <w:pPr>
              <w:pStyle w:val="Paragrafi0"/>
              <w:ind w:firstLine="0"/>
              <w:jc w:val="center"/>
              <w:rPr>
                <w:b/>
                <w:sz w:val="18"/>
                <w:szCs w:val="18"/>
              </w:rPr>
            </w:pPr>
            <w:r w:rsidRPr="00497F08">
              <w:rPr>
                <w:sz w:val="18"/>
                <w:szCs w:val="18"/>
              </w:rPr>
              <w:t>BW&gt;4OMHz</w:t>
            </w:r>
          </w:p>
        </w:tc>
      </w:tr>
      <w:tr w:rsidR="00986A82" w:rsidRPr="00497F08" w:rsidTr="00986A82">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sidRPr="00497F08">
              <w:rPr>
                <w:sz w:val="18"/>
                <w:szCs w:val="18"/>
              </w:rPr>
              <w:t>f</w:t>
            </w:r>
            <w:r w:rsidRPr="00497F08">
              <w:rPr>
                <w:rFonts w:ascii="Times New Roman" w:hAnsi="Times New Roman"/>
                <w:sz w:val="18"/>
                <w:szCs w:val="18"/>
              </w:rPr>
              <w:t>≤</w:t>
            </w:r>
            <w:r w:rsidRPr="00497F08">
              <w:rPr>
                <w:sz w:val="18"/>
                <w:szCs w:val="18"/>
              </w:rPr>
              <w:t xml:space="preserve"> 1 GHz</w:t>
            </w:r>
          </w:p>
        </w:tc>
        <w:tc>
          <w:tcPr>
            <w:tcW w:w="1253"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50 </w:t>
            </w:r>
            <w:r w:rsidRPr="00497F08">
              <w:rPr>
                <w:sz w:val="18"/>
                <w:szCs w:val="18"/>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sidRPr="00497F08">
              <w:rPr>
                <w:sz w:val="18"/>
                <w:szCs w:val="18"/>
              </w:rPr>
              <w:t>--</w:t>
            </w:r>
          </w:p>
        </w:tc>
        <w:tc>
          <w:tcPr>
            <w:tcW w:w="1539"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sidRPr="00497F08">
              <w:rPr>
                <w:sz w:val="18"/>
                <w:szCs w:val="18"/>
              </w:rPr>
              <w:t>--</w:t>
            </w:r>
          </w:p>
        </w:tc>
        <w:tc>
          <w:tcPr>
            <w:tcW w:w="1507"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sidRPr="00497F08">
              <w:rPr>
                <w:sz w:val="18"/>
                <w:szCs w:val="18"/>
              </w:rPr>
              <w:t>--</w:t>
            </w:r>
          </w:p>
        </w:tc>
      </w:tr>
      <w:tr w:rsidR="00986A82" w:rsidRPr="00497F08" w:rsidTr="00986A82">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sidRPr="00497F08">
              <w:rPr>
                <w:sz w:val="18"/>
                <w:szCs w:val="18"/>
              </w:rPr>
              <w:t xml:space="preserve">1GHz &lt; F </w:t>
            </w:r>
            <w:r w:rsidRPr="00497F08">
              <w:rPr>
                <w:rFonts w:ascii="Times New Roman" w:hAnsi="Times New Roman"/>
                <w:sz w:val="18"/>
                <w:szCs w:val="18"/>
              </w:rPr>
              <w:t>≤</w:t>
            </w:r>
            <w:r w:rsidRPr="00497F08">
              <w:rPr>
                <w:sz w:val="18"/>
                <w:szCs w:val="18"/>
              </w:rPr>
              <w:t xml:space="preserve"> 14 GHz</w:t>
            </w:r>
          </w:p>
        </w:tc>
        <w:tc>
          <w:tcPr>
            <w:tcW w:w="1253"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60 </w:t>
            </w:r>
            <w:r w:rsidRPr="00497F08">
              <w:rPr>
                <w:sz w:val="18"/>
                <w:szCs w:val="18"/>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78 </w:t>
            </w:r>
            <w:r w:rsidRPr="00497F08">
              <w:rPr>
                <w:sz w:val="18"/>
                <w:szCs w:val="18"/>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90 </w:t>
            </w:r>
            <w:r w:rsidRPr="00497F08">
              <w:rPr>
                <w:sz w:val="18"/>
                <w:szCs w:val="18"/>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120 </w:t>
            </w:r>
            <w:r w:rsidRPr="00497F08">
              <w:rPr>
                <w:sz w:val="18"/>
                <w:szCs w:val="18"/>
              </w:rPr>
              <w:t>000</w:t>
            </w:r>
          </w:p>
        </w:tc>
      </w:tr>
      <w:tr w:rsidR="00986A82" w:rsidRPr="00497F08" w:rsidTr="00986A82">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sidRPr="00497F08">
              <w:rPr>
                <w:sz w:val="18"/>
                <w:szCs w:val="18"/>
              </w:rPr>
              <w:t>14 GHz &lt; F</w:t>
            </w:r>
            <w:r w:rsidRPr="00497F08">
              <w:rPr>
                <w:rFonts w:ascii="Times New Roman" w:hAnsi="Times New Roman"/>
                <w:sz w:val="18"/>
                <w:szCs w:val="18"/>
              </w:rPr>
              <w:t>≤</w:t>
            </w:r>
            <w:r w:rsidRPr="00497F08">
              <w:rPr>
                <w:sz w:val="18"/>
                <w:szCs w:val="18"/>
              </w:rPr>
              <w:t xml:space="preserve"> 20 GHz</w:t>
            </w:r>
          </w:p>
        </w:tc>
        <w:tc>
          <w:tcPr>
            <w:tcW w:w="1253"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55 </w:t>
            </w:r>
            <w:r w:rsidRPr="00497F08">
              <w:rPr>
                <w:sz w:val="18"/>
                <w:szCs w:val="18"/>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70 </w:t>
            </w:r>
            <w:r w:rsidRPr="00497F08">
              <w:rPr>
                <w:sz w:val="18"/>
                <w:szCs w:val="18"/>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80 </w:t>
            </w:r>
            <w:r w:rsidRPr="00497F08">
              <w:rPr>
                <w:sz w:val="18"/>
                <w:szCs w:val="18"/>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100 </w:t>
            </w:r>
            <w:r w:rsidRPr="00497F08">
              <w:rPr>
                <w:sz w:val="18"/>
                <w:szCs w:val="18"/>
              </w:rPr>
              <w:t>000</w:t>
            </w:r>
          </w:p>
        </w:tc>
      </w:tr>
      <w:tr w:rsidR="00986A82" w:rsidRPr="00497F08" w:rsidTr="00986A82">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sidRPr="00497F08">
              <w:rPr>
                <w:sz w:val="18"/>
                <w:szCs w:val="18"/>
              </w:rPr>
              <w:t>20 GHz &lt; F</w:t>
            </w:r>
            <w:r w:rsidRPr="00497F08">
              <w:rPr>
                <w:rFonts w:ascii="Times New Roman" w:hAnsi="Times New Roman"/>
                <w:sz w:val="18"/>
                <w:szCs w:val="18"/>
              </w:rPr>
              <w:t>≤</w:t>
            </w:r>
            <w:r w:rsidRPr="00497F08">
              <w:rPr>
                <w:sz w:val="18"/>
                <w:szCs w:val="18"/>
              </w:rPr>
              <w:t>37 GHz</w:t>
            </w:r>
          </w:p>
        </w:tc>
        <w:tc>
          <w:tcPr>
            <w:tcW w:w="1253"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45 </w:t>
            </w:r>
            <w:r w:rsidRPr="00497F08">
              <w:rPr>
                <w:sz w:val="18"/>
                <w:szCs w:val="18"/>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60 </w:t>
            </w:r>
            <w:r w:rsidRPr="00497F08">
              <w:rPr>
                <w:sz w:val="18"/>
                <w:szCs w:val="18"/>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70 </w:t>
            </w:r>
            <w:r w:rsidRPr="00497F08">
              <w:rPr>
                <w:sz w:val="18"/>
                <w:szCs w:val="18"/>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80 </w:t>
            </w:r>
            <w:r w:rsidRPr="00497F08">
              <w:rPr>
                <w:sz w:val="18"/>
                <w:szCs w:val="18"/>
              </w:rPr>
              <w:t>000</w:t>
            </w:r>
          </w:p>
        </w:tc>
      </w:tr>
      <w:tr w:rsidR="00986A82" w:rsidRPr="00497F08" w:rsidTr="00986A82">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37 GHz &lt; F</w:t>
            </w:r>
            <w:r w:rsidRPr="00497F08">
              <w:rPr>
                <w:rFonts w:ascii="Times New Roman" w:hAnsi="Times New Roman"/>
                <w:sz w:val="18"/>
                <w:szCs w:val="18"/>
              </w:rPr>
              <w:t>≤</w:t>
            </w:r>
            <w:r>
              <w:rPr>
                <w:sz w:val="18"/>
                <w:szCs w:val="18"/>
              </w:rPr>
              <w:t xml:space="preserve"> 39.5 </w:t>
            </w:r>
            <w:r w:rsidRPr="00497F08">
              <w:rPr>
                <w:sz w:val="18"/>
                <w:szCs w:val="18"/>
              </w:rPr>
              <w:t>GHz</w:t>
            </w:r>
          </w:p>
        </w:tc>
        <w:tc>
          <w:tcPr>
            <w:tcW w:w="1253"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35 </w:t>
            </w:r>
            <w:r w:rsidRPr="00497F08">
              <w:rPr>
                <w:sz w:val="18"/>
                <w:szCs w:val="18"/>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45 </w:t>
            </w:r>
            <w:r w:rsidRPr="00497F08">
              <w:rPr>
                <w:sz w:val="18"/>
                <w:szCs w:val="18"/>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55 </w:t>
            </w:r>
            <w:r w:rsidRPr="00497F08">
              <w:rPr>
                <w:sz w:val="18"/>
                <w:szCs w:val="18"/>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65 </w:t>
            </w:r>
            <w:r w:rsidRPr="00497F08">
              <w:rPr>
                <w:sz w:val="18"/>
                <w:szCs w:val="18"/>
              </w:rPr>
              <w:t>000</w:t>
            </w:r>
          </w:p>
        </w:tc>
      </w:tr>
      <w:tr w:rsidR="00986A82" w:rsidRPr="00497F08" w:rsidTr="00986A82">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sidRPr="00497F08">
              <w:rPr>
                <w:sz w:val="18"/>
                <w:szCs w:val="18"/>
              </w:rPr>
              <w:t>F&gt; 39.5</w:t>
            </w:r>
            <w:r>
              <w:rPr>
                <w:sz w:val="18"/>
                <w:szCs w:val="18"/>
              </w:rPr>
              <w:t xml:space="preserve"> </w:t>
            </w:r>
            <w:r w:rsidRPr="00497F08">
              <w:rPr>
                <w:sz w:val="18"/>
                <w:szCs w:val="18"/>
              </w:rPr>
              <w:t>GHz</w:t>
            </w:r>
          </w:p>
        </w:tc>
        <w:tc>
          <w:tcPr>
            <w:tcW w:w="1253"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10 </w:t>
            </w:r>
            <w:r w:rsidRPr="00497F08">
              <w:rPr>
                <w:sz w:val="18"/>
                <w:szCs w:val="18"/>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13 </w:t>
            </w:r>
            <w:r w:rsidRPr="00497F08">
              <w:rPr>
                <w:sz w:val="18"/>
                <w:szCs w:val="18"/>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15 </w:t>
            </w:r>
            <w:r w:rsidRPr="00497F08">
              <w:rPr>
                <w:sz w:val="18"/>
                <w:szCs w:val="18"/>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86A82" w:rsidRPr="00497F08" w:rsidRDefault="00986A82" w:rsidP="00986A82">
            <w:pPr>
              <w:pStyle w:val="Paragrafi0"/>
              <w:ind w:firstLine="0"/>
              <w:jc w:val="center"/>
              <w:rPr>
                <w:sz w:val="18"/>
                <w:szCs w:val="18"/>
              </w:rPr>
            </w:pPr>
            <w:r>
              <w:rPr>
                <w:sz w:val="18"/>
                <w:szCs w:val="18"/>
              </w:rPr>
              <w:t xml:space="preserve">20 </w:t>
            </w:r>
            <w:r w:rsidRPr="00497F08">
              <w:rPr>
                <w:sz w:val="18"/>
                <w:szCs w:val="18"/>
              </w:rPr>
              <w:t>000</w:t>
            </w:r>
          </w:p>
        </w:tc>
      </w:tr>
    </w:tbl>
    <w:p w:rsidR="00986A82" w:rsidRDefault="00986A82" w:rsidP="00986A82">
      <w:pPr>
        <w:pStyle w:val="Paragrafi0"/>
      </w:pPr>
    </w:p>
    <w:p w:rsidR="00986A82" w:rsidRDefault="00986A82" w:rsidP="00986A82">
      <w:pPr>
        <w:pStyle w:val="Paragrafi0"/>
      </w:pPr>
      <w:r>
        <w:t xml:space="preserve">2.4 Shërbimi radio FWA/BWA </w:t>
      </w:r>
    </w:p>
    <w:p w:rsidR="00986A82" w:rsidRDefault="00986A82" w:rsidP="00986A82">
      <w:pPr>
        <w:pStyle w:val="Paragrafi0"/>
      </w:pPr>
      <w:r>
        <w:t xml:space="preserve">1. Pagesat vjetore për përdorimin e brezave të frekuencave (3.41- 3.5)/(3.6-3.80 GHz, (10,15-10,3)/(10.5-10.65) GHz, (24.5— 26.5) dhe (27.5-29.5) GHz do të jenë: </w:t>
      </w:r>
    </w:p>
    <w:p w:rsidR="00986A82" w:rsidRPr="00986A82" w:rsidRDefault="00986A82" w:rsidP="00986A82">
      <w:pPr>
        <w:pStyle w:val="Paragrafi0"/>
        <w:rPr>
          <w:lang w:val="it-IT"/>
        </w:rPr>
      </w:pPr>
      <w:r w:rsidRPr="00986A82">
        <w:rPr>
          <w:lang w:val="it-IT"/>
        </w:rPr>
        <w:t xml:space="preserve">a) Përdorim në zonë lokale/rajonale: </w:t>
      </w:r>
    </w:p>
    <w:p w:rsidR="00986A82" w:rsidRDefault="00986A82" w:rsidP="00986A82">
      <w:pPr>
        <w:pStyle w:val="Paragrafi0"/>
        <w:ind w:left="5040"/>
      </w:pPr>
      <w:r>
        <w:t>Tabela nr.4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2287"/>
      </w:tblGrid>
      <w:tr w:rsid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Pr="00414755" w:rsidRDefault="00986A82" w:rsidP="00986A82">
            <w:pPr>
              <w:pStyle w:val="Paragrafi0"/>
              <w:ind w:firstLine="0"/>
              <w:rPr>
                <w:b/>
              </w:rPr>
            </w:pPr>
            <w:r w:rsidRPr="00414755">
              <w:rPr>
                <w:b/>
              </w:rPr>
              <w:t xml:space="preserve">Gjerësia e brezi </w:t>
            </w:r>
            <w:r>
              <w:rPr>
                <w:b/>
              </w:rPr>
              <w:t>MHz</w:t>
            </w:r>
            <w:r w:rsidRPr="00414755">
              <w:rPr>
                <w:b/>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414755" w:rsidRDefault="00986A82" w:rsidP="00986A82">
            <w:pPr>
              <w:pStyle w:val="Paragrafi0"/>
              <w:ind w:firstLine="0"/>
              <w:rPr>
                <w:b/>
              </w:rPr>
            </w:pPr>
            <w:r w:rsidRPr="00414755">
              <w:rPr>
                <w:b/>
              </w:rPr>
              <w:t>Pagesa vjeto</w:t>
            </w:r>
            <w:r>
              <w:rPr>
                <w:b/>
              </w:rPr>
              <w:t>re në</w:t>
            </w:r>
            <w:r w:rsidRPr="00414755">
              <w:rPr>
                <w:b/>
              </w:rPr>
              <w:t xml:space="preserve"> lekë </w:t>
            </w:r>
          </w:p>
        </w:tc>
      </w:tr>
      <w:tr w:rsid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pPr>
            <w:r>
              <w:t xml:space="preserve">B </w:t>
            </w:r>
            <w:r>
              <w:rPr>
                <w:rFonts w:ascii="Times New Roman" w:hAnsi="Times New Roman"/>
              </w:rPr>
              <w:t xml:space="preserve">≤ </w:t>
            </w:r>
            <w:r>
              <w:t xml:space="preserve">7 MHz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pPr>
            <w:r>
              <w:t xml:space="preserve">200 000 </w:t>
            </w:r>
          </w:p>
        </w:tc>
      </w:tr>
      <w:tr w:rsid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pPr>
            <w:r>
              <w:t xml:space="preserve">7MHz &lt;B </w:t>
            </w:r>
            <w:r>
              <w:rPr>
                <w:rFonts w:ascii="Times New Roman" w:hAnsi="Times New Roman"/>
              </w:rPr>
              <w:t>≤</w:t>
            </w:r>
            <w:r>
              <w:t xml:space="preserve">14 MHz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pPr>
            <w:r>
              <w:t xml:space="preserve">400 000 </w:t>
            </w:r>
          </w:p>
        </w:tc>
      </w:tr>
      <w:tr w:rsid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pPr>
            <w:r>
              <w:t xml:space="preserve">14 MHz &lt;B </w:t>
            </w:r>
            <w:r>
              <w:rPr>
                <w:rFonts w:ascii="Times New Roman" w:hAnsi="Times New Roman"/>
              </w:rPr>
              <w:t xml:space="preserve">≤ </w:t>
            </w:r>
            <w:r>
              <w:t xml:space="preserve">28 MHz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pPr>
            <w:r>
              <w:t xml:space="preserve">600 000 </w:t>
            </w:r>
          </w:p>
        </w:tc>
      </w:tr>
    </w:tbl>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r>
        <w:t>b) Përdorim kombëtar:</w:t>
      </w:r>
    </w:p>
    <w:p w:rsidR="00986A82" w:rsidRDefault="00986A82" w:rsidP="00986A82">
      <w:pPr>
        <w:pStyle w:val="Paragrafi0"/>
        <w:ind w:left="6480" w:firstLine="0"/>
      </w:pPr>
      <w:r>
        <w:t xml:space="preserve">        Tabela nr.5</w:t>
      </w:r>
    </w:p>
    <w:p w:rsidR="00986A82" w:rsidRDefault="00986A82" w:rsidP="00986A82">
      <w:pPr>
        <w:pStyle w:val="Paragrafi0"/>
        <w:ind w:left="648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8"/>
        <w:gridCol w:w="4236"/>
      </w:tblGrid>
      <w:tr w:rsid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Pr="00C2177F" w:rsidRDefault="00986A82" w:rsidP="00986A82">
            <w:pPr>
              <w:pStyle w:val="Paragrafi0"/>
              <w:ind w:firstLine="0"/>
              <w:rPr>
                <w:b/>
              </w:rPr>
            </w:pPr>
            <w:r w:rsidRPr="00C2177F">
              <w:rPr>
                <w:b/>
              </w:rPr>
              <w:t xml:space="preserve">Brezi i frekuencave (GHz) </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C2177F" w:rsidRDefault="00986A82" w:rsidP="00986A82">
            <w:pPr>
              <w:pStyle w:val="Paragrafi0"/>
              <w:ind w:firstLine="0"/>
              <w:rPr>
                <w:b/>
              </w:rPr>
            </w:pPr>
            <w:r w:rsidRPr="00C2177F">
              <w:rPr>
                <w:b/>
              </w:rPr>
              <w:t>Pagesa n</w:t>
            </w:r>
            <w:r>
              <w:rPr>
                <w:b/>
              </w:rPr>
              <w:t>ë</w:t>
            </w:r>
            <w:r w:rsidRPr="00C2177F">
              <w:rPr>
                <w:b/>
              </w:rPr>
              <w:t xml:space="preserve"> lek</w:t>
            </w:r>
            <w:r>
              <w:rPr>
                <w:b/>
              </w:rPr>
              <w:t>ë</w:t>
            </w:r>
            <w:r w:rsidRPr="00C2177F">
              <w:rPr>
                <w:b/>
              </w:rPr>
              <w:t xml:space="preserve"> p</w:t>
            </w:r>
            <w:r>
              <w:rPr>
                <w:b/>
              </w:rPr>
              <w:t>ë</w:t>
            </w:r>
            <w:r w:rsidRPr="00C2177F">
              <w:rPr>
                <w:b/>
              </w:rPr>
              <w:t>r ç</w:t>
            </w:r>
            <w:r>
              <w:rPr>
                <w:b/>
              </w:rPr>
              <w:t>do 1</w:t>
            </w:r>
            <w:r w:rsidRPr="00C2177F">
              <w:rPr>
                <w:b/>
              </w:rPr>
              <w:t xml:space="preserve"> MHz gjer</w:t>
            </w:r>
            <w:r>
              <w:rPr>
                <w:b/>
              </w:rPr>
              <w:t>ë</w:t>
            </w:r>
            <w:r w:rsidRPr="00C2177F">
              <w:rPr>
                <w:b/>
              </w:rPr>
              <w:t>si brezi</w:t>
            </w:r>
          </w:p>
        </w:tc>
      </w:tr>
      <w:tr w:rsid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jc w:val="center"/>
            </w:pPr>
            <w:r>
              <w:lastRenderedPageBreak/>
              <w:t>3.41 —3.8</w:t>
            </w:r>
          </w:p>
        </w:tc>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jc w:val="center"/>
            </w:pPr>
            <w:r>
              <w:t>80 000 lekë</w:t>
            </w:r>
          </w:p>
        </w:tc>
      </w:tr>
      <w:tr w:rsid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jc w:val="center"/>
            </w:pPr>
            <w:r>
              <w:t>10.1 — 10.7</w:t>
            </w:r>
          </w:p>
        </w:tc>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jc w:val="center"/>
            </w:pPr>
            <w:r>
              <w:t>60 000 lekë</w:t>
            </w:r>
          </w:p>
        </w:tc>
      </w:tr>
      <w:tr w:rsidR="00986A82" w:rsidTr="00986A8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jc w:val="center"/>
            </w:pPr>
            <w:r>
              <w:t xml:space="preserve">24.5—26.5 dhe </w:t>
            </w:r>
            <w:r>
              <w:br/>
              <w:t>27.5-29.5</w:t>
            </w:r>
          </w:p>
        </w:tc>
        <w:tc>
          <w:tcPr>
            <w:tcW w:w="0" w:type="auto"/>
            <w:tcBorders>
              <w:top w:val="outset" w:sz="6" w:space="0" w:color="auto"/>
              <w:left w:val="outset" w:sz="6" w:space="0" w:color="auto"/>
              <w:bottom w:val="outset" w:sz="6" w:space="0" w:color="auto"/>
              <w:right w:val="outset" w:sz="6" w:space="0" w:color="auto"/>
            </w:tcBorders>
            <w:vAlign w:val="center"/>
          </w:tcPr>
          <w:p w:rsidR="00986A82" w:rsidRDefault="00986A82" w:rsidP="00986A82">
            <w:pPr>
              <w:pStyle w:val="Paragrafi0"/>
              <w:ind w:firstLine="0"/>
              <w:jc w:val="center"/>
            </w:pPr>
            <w:r>
              <w:t>50 000 lekë</w:t>
            </w:r>
          </w:p>
        </w:tc>
      </w:tr>
    </w:tbl>
    <w:p w:rsidR="00986A82" w:rsidRDefault="00986A82" w:rsidP="00986A82">
      <w:pPr>
        <w:pStyle w:val="Paragrafi0"/>
      </w:pPr>
    </w:p>
    <w:p w:rsidR="00986A82" w:rsidRDefault="00986A82" w:rsidP="00986A82">
      <w:pPr>
        <w:pStyle w:val="Paragrafi0"/>
      </w:pPr>
      <w:r>
        <w:t xml:space="preserve">2. Llogaritja e gjerësisë së brezit do të bëhet duke marrë në konsideratë të dy pjesët e brezit në rastin FDD, d.m.th për brez 2x5 MHz, në dispozicion të sipërmarrësit, llogaritja e pagesës do të bëhet me brez me gjerësi 10 MHz. </w:t>
      </w:r>
    </w:p>
    <w:p w:rsidR="00986A82" w:rsidRDefault="00986A82" w:rsidP="00986A82">
      <w:pPr>
        <w:pStyle w:val="Paragrafi0"/>
      </w:pPr>
      <w:r>
        <w:t xml:space="preserve">2.5 Shërbimet satelitore </w:t>
      </w:r>
    </w:p>
    <w:p w:rsidR="00986A82" w:rsidRDefault="00986A82" w:rsidP="00986A82">
      <w:pPr>
        <w:pStyle w:val="Paragrafi0"/>
      </w:pPr>
      <w:r>
        <w:t>1. Pagesa vjetore për përdorimin e frekuencave, kur sistemi satelitor ka vetëm një stacion satelitor tokësor fiks, fu</w:t>
      </w:r>
      <w:r w:rsidRPr="00912D90">
        <w:t>q</w:t>
      </w:r>
      <w:r>
        <w:t xml:space="preserve">ia EIRP, e të cilit është më e madhe se 50 dBW ( EIRP&gt; 50 dBW ) dhe frekuenca e punës është në një apo te dy brezat e frekuencës së përdorimit ekskluziv, përcaktohet nga tabela nr.5. </w:t>
      </w:r>
    </w:p>
    <w:p w:rsidR="00986A82" w:rsidRDefault="00986A82" w:rsidP="00986A82">
      <w:pPr>
        <w:pStyle w:val="Paragrafi0"/>
      </w:pPr>
    </w:p>
    <w:p w:rsidR="00986A82" w:rsidRDefault="00986A82" w:rsidP="00986A82">
      <w:pPr>
        <w:pStyle w:val="Paragrafi0"/>
      </w:pPr>
      <w:r>
        <w:t xml:space="preserve">      </w:t>
      </w:r>
      <w:r>
        <w:tab/>
      </w:r>
      <w:r>
        <w:tab/>
      </w:r>
      <w:r>
        <w:tab/>
      </w:r>
      <w:r>
        <w:tab/>
      </w:r>
      <w:r>
        <w:tab/>
      </w:r>
      <w:r>
        <w:tab/>
      </w:r>
      <w:r>
        <w:tab/>
      </w:r>
      <w:r>
        <w:tab/>
        <w:t xml:space="preserve">     Tabela nr.6</w:t>
      </w:r>
    </w:p>
    <w:p w:rsidR="00986A82" w:rsidRDefault="00986A82" w:rsidP="00986A82">
      <w:pPr>
        <w:pStyle w:val="Paragrafi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1560"/>
        <w:gridCol w:w="1930"/>
        <w:gridCol w:w="1584"/>
      </w:tblGrid>
      <w:tr w:rsidR="00986A82" w:rsidRPr="00986A82" w:rsidTr="00986A82">
        <w:trPr>
          <w:jc w:val="center"/>
        </w:trPr>
        <w:tc>
          <w:tcPr>
            <w:tcW w:w="1673"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Brezi i frekuencave</w:t>
            </w:r>
          </w:p>
        </w:tc>
        <w:tc>
          <w:tcPr>
            <w:tcW w:w="156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Fuqia EIRP </w:t>
            </w:r>
            <w:r w:rsidRPr="00986A82">
              <w:rPr>
                <w:sz w:val="16"/>
              </w:rPr>
              <w:br/>
              <w:t>dBW</w:t>
            </w:r>
          </w:p>
        </w:tc>
        <w:tc>
          <w:tcPr>
            <w:tcW w:w="193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Numri i pajisjeve</w:t>
            </w: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Pagesa vjetore </w:t>
            </w:r>
            <w:r w:rsidRPr="00986A82">
              <w:rPr>
                <w:sz w:val="16"/>
              </w:rPr>
              <w:br/>
              <w:t>në lekë</w:t>
            </w:r>
          </w:p>
        </w:tc>
      </w:tr>
      <w:tr w:rsidR="00986A82" w:rsidRPr="00986A82" w:rsidTr="00986A82">
        <w:trPr>
          <w:jc w:val="center"/>
        </w:trPr>
        <w:tc>
          <w:tcPr>
            <w:tcW w:w="1673" w:type="dxa"/>
            <w:vMerge w:val="restart"/>
            <w:tcBorders>
              <w:top w:val="outset" w:sz="6" w:space="0" w:color="auto"/>
              <w:left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(12,5-12,75)GHz ose </w:t>
            </w:r>
            <w:r w:rsidRPr="00986A82">
              <w:rPr>
                <w:sz w:val="16"/>
              </w:rPr>
              <w:br/>
              <w:t>(14,0-14,25) GHz</w:t>
            </w:r>
          </w:p>
        </w:tc>
        <w:tc>
          <w:tcPr>
            <w:tcW w:w="156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&lt;50</w:t>
            </w:r>
          </w:p>
        </w:tc>
        <w:tc>
          <w:tcPr>
            <w:tcW w:w="1930" w:type="dxa"/>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rFonts w:eastAsia="Times New Roman"/>
                <w:sz w:val="16"/>
              </w:rPr>
            </w:pPr>
          </w:p>
        </w:tc>
        <w:tc>
          <w:tcPr>
            <w:tcW w:w="0" w:type="auto"/>
            <w:tcBorders>
              <w:top w:val="outset" w:sz="6" w:space="0" w:color="auto"/>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Nuk aplikohet </w:t>
            </w:r>
            <w:r w:rsidRPr="00986A82">
              <w:rPr>
                <w:sz w:val="16"/>
              </w:rPr>
              <w:br/>
              <w:t>pagesë</w:t>
            </w:r>
            <w:r w:rsidRPr="00986A82">
              <w:rPr>
                <w:sz w:val="16"/>
              </w:rPr>
              <w:br/>
            </w:r>
          </w:p>
        </w:tc>
      </w:tr>
      <w:tr w:rsidR="00986A82" w:rsidRPr="00986A82" w:rsidTr="00986A82">
        <w:trPr>
          <w:jc w:val="center"/>
        </w:trPr>
        <w:tc>
          <w:tcPr>
            <w:tcW w:w="1673" w:type="dxa"/>
            <w:vMerge/>
            <w:tcBorders>
              <w:left w:val="outset" w:sz="6" w:space="0" w:color="auto"/>
              <w:right w:val="outset" w:sz="6" w:space="0" w:color="auto"/>
            </w:tcBorders>
            <w:vAlign w:val="center"/>
          </w:tcPr>
          <w:p w:rsidR="00986A82" w:rsidRPr="00986A82" w:rsidRDefault="00986A82" w:rsidP="00986A82">
            <w:pPr>
              <w:pStyle w:val="Tabele"/>
              <w:rPr>
                <w:sz w:val="16"/>
              </w:rPr>
            </w:pPr>
          </w:p>
        </w:tc>
        <w:tc>
          <w:tcPr>
            <w:tcW w:w="1560" w:type="dxa"/>
            <w:vMerge w:val="restart"/>
            <w:tcBorders>
              <w:top w:val="outset" w:sz="6" w:space="0" w:color="auto"/>
              <w:left w:val="outset" w:sz="6" w:space="0" w:color="auto"/>
              <w:right w:val="single" w:sz="4" w:space="0" w:color="auto"/>
            </w:tcBorders>
            <w:vAlign w:val="center"/>
          </w:tcPr>
          <w:p w:rsidR="00986A82" w:rsidRPr="00986A82" w:rsidRDefault="00986A82" w:rsidP="00986A82">
            <w:pPr>
              <w:pStyle w:val="Tabele"/>
              <w:rPr>
                <w:sz w:val="16"/>
              </w:rPr>
            </w:pPr>
            <w:r w:rsidRPr="00986A82">
              <w:rPr>
                <w:rFonts w:ascii="Times New Roman" w:hAnsi="Times New Roman"/>
                <w:sz w:val="16"/>
              </w:rPr>
              <w:t>≥</w:t>
            </w:r>
            <w:r w:rsidRPr="00986A82">
              <w:rPr>
                <w:sz w:val="16"/>
              </w:rPr>
              <w:t xml:space="preserve"> 50</w:t>
            </w:r>
          </w:p>
        </w:tc>
        <w:tc>
          <w:tcPr>
            <w:tcW w:w="1930" w:type="dxa"/>
            <w:tcBorders>
              <w:top w:val="outset" w:sz="6" w:space="0" w:color="auto"/>
              <w:left w:val="single" w:sz="4" w:space="0" w:color="auto"/>
              <w:bottom w:val="outset" w:sz="6" w:space="0" w:color="auto"/>
              <w:right w:val="single" w:sz="4" w:space="0" w:color="auto"/>
            </w:tcBorders>
            <w:vAlign w:val="center"/>
          </w:tcPr>
          <w:p w:rsidR="00986A82" w:rsidRPr="00986A82" w:rsidRDefault="00986A82" w:rsidP="00986A82">
            <w:pPr>
              <w:pStyle w:val="Tabele"/>
              <w:rPr>
                <w:sz w:val="16"/>
              </w:rPr>
            </w:pPr>
            <w:r w:rsidRPr="00986A82">
              <w:rPr>
                <w:sz w:val="16"/>
              </w:rPr>
              <w:t xml:space="preserve"> Deri në10 SES</w:t>
            </w:r>
          </w:p>
          <w:p w:rsidR="00986A82" w:rsidRPr="00986A82" w:rsidRDefault="00986A82" w:rsidP="00986A82">
            <w:pPr>
              <w:pStyle w:val="Tabele"/>
              <w:rPr>
                <w:sz w:val="16"/>
              </w:rPr>
            </w:pPr>
          </w:p>
        </w:tc>
        <w:tc>
          <w:tcPr>
            <w:tcW w:w="1584" w:type="dxa"/>
            <w:tcBorders>
              <w:top w:val="outset" w:sz="6" w:space="0" w:color="auto"/>
              <w:left w:val="single" w:sz="4" w:space="0" w:color="auto"/>
              <w:bottom w:val="outset" w:sz="6" w:space="0" w:color="auto"/>
              <w:right w:val="outset" w:sz="6" w:space="0" w:color="auto"/>
            </w:tcBorders>
            <w:vAlign w:val="center"/>
          </w:tcPr>
          <w:p w:rsidR="00986A82" w:rsidRPr="00986A82" w:rsidRDefault="00986A82" w:rsidP="00986A82">
            <w:pPr>
              <w:pStyle w:val="Tabele"/>
              <w:rPr>
                <w:rFonts w:eastAsia="Times New Roman"/>
                <w:sz w:val="16"/>
              </w:rPr>
            </w:pPr>
          </w:p>
          <w:p w:rsidR="00986A82" w:rsidRPr="00986A82" w:rsidRDefault="00986A82" w:rsidP="00986A82">
            <w:pPr>
              <w:pStyle w:val="Tabele"/>
              <w:rPr>
                <w:sz w:val="16"/>
              </w:rPr>
            </w:pPr>
            <w:r w:rsidRPr="00986A82">
              <w:rPr>
                <w:sz w:val="16"/>
              </w:rPr>
              <w:t>20 000</w:t>
            </w:r>
          </w:p>
        </w:tc>
      </w:tr>
      <w:tr w:rsidR="00986A82" w:rsidRPr="00986A82" w:rsidTr="00986A82">
        <w:trPr>
          <w:jc w:val="center"/>
        </w:trPr>
        <w:tc>
          <w:tcPr>
            <w:tcW w:w="1673" w:type="dxa"/>
            <w:vMerge/>
            <w:tcBorders>
              <w:left w:val="outset" w:sz="6" w:space="0" w:color="auto"/>
              <w:bottom w:val="outset" w:sz="6" w:space="0" w:color="auto"/>
              <w:right w:val="outset" w:sz="6" w:space="0" w:color="auto"/>
            </w:tcBorders>
            <w:vAlign w:val="center"/>
          </w:tcPr>
          <w:p w:rsidR="00986A82" w:rsidRPr="00986A82" w:rsidRDefault="00986A82" w:rsidP="00986A82">
            <w:pPr>
              <w:pStyle w:val="Tabele"/>
              <w:rPr>
                <w:sz w:val="16"/>
              </w:rPr>
            </w:pPr>
          </w:p>
        </w:tc>
        <w:tc>
          <w:tcPr>
            <w:tcW w:w="1560" w:type="dxa"/>
            <w:vMerge/>
            <w:tcBorders>
              <w:left w:val="outset" w:sz="6" w:space="0" w:color="auto"/>
              <w:bottom w:val="outset" w:sz="6" w:space="0" w:color="auto"/>
              <w:right w:val="single" w:sz="4" w:space="0" w:color="auto"/>
            </w:tcBorders>
            <w:vAlign w:val="center"/>
          </w:tcPr>
          <w:p w:rsidR="00986A82" w:rsidRPr="00986A82" w:rsidRDefault="00986A82" w:rsidP="00986A82">
            <w:pPr>
              <w:pStyle w:val="Tabele"/>
              <w:rPr>
                <w:sz w:val="16"/>
              </w:rPr>
            </w:pPr>
          </w:p>
        </w:tc>
        <w:tc>
          <w:tcPr>
            <w:tcW w:w="1930" w:type="dxa"/>
            <w:tcBorders>
              <w:top w:val="outset" w:sz="6" w:space="0" w:color="auto"/>
              <w:left w:val="single" w:sz="4" w:space="0" w:color="auto"/>
              <w:bottom w:val="outset" w:sz="6" w:space="0" w:color="auto"/>
              <w:right w:val="single" w:sz="4" w:space="0" w:color="auto"/>
            </w:tcBorders>
            <w:vAlign w:val="center"/>
          </w:tcPr>
          <w:p w:rsidR="00986A82" w:rsidRPr="00986A82" w:rsidRDefault="00986A82" w:rsidP="00986A82">
            <w:pPr>
              <w:pStyle w:val="Tabele"/>
              <w:rPr>
                <w:sz w:val="16"/>
              </w:rPr>
            </w:pPr>
            <w:r w:rsidRPr="00986A82">
              <w:rPr>
                <w:sz w:val="16"/>
              </w:rPr>
              <w:t>Për çdo SES shtesë mbi numrin 10</w:t>
            </w:r>
            <w:r w:rsidRPr="00986A82">
              <w:rPr>
                <w:sz w:val="16"/>
              </w:rPr>
              <w:br/>
            </w:r>
          </w:p>
        </w:tc>
        <w:tc>
          <w:tcPr>
            <w:tcW w:w="1584" w:type="dxa"/>
            <w:tcBorders>
              <w:top w:val="outset" w:sz="6" w:space="0" w:color="auto"/>
              <w:left w:val="single" w:sz="4" w:space="0" w:color="auto"/>
              <w:bottom w:val="outset" w:sz="6" w:space="0" w:color="auto"/>
              <w:right w:val="outset" w:sz="6" w:space="0" w:color="auto"/>
            </w:tcBorders>
            <w:vAlign w:val="center"/>
          </w:tcPr>
          <w:p w:rsidR="00986A82" w:rsidRPr="00986A82" w:rsidRDefault="00986A82" w:rsidP="00986A82">
            <w:pPr>
              <w:pStyle w:val="Tabele"/>
              <w:rPr>
                <w:sz w:val="16"/>
              </w:rPr>
            </w:pPr>
            <w:r w:rsidRPr="00986A82">
              <w:rPr>
                <w:sz w:val="16"/>
              </w:rPr>
              <w:t xml:space="preserve">Do të shtohet </w:t>
            </w:r>
            <w:r w:rsidRPr="00986A82">
              <w:rPr>
                <w:sz w:val="16"/>
              </w:rPr>
              <w:br/>
              <w:t>pagesa 3 000 lekë</w:t>
            </w:r>
          </w:p>
        </w:tc>
      </w:tr>
    </w:tbl>
    <w:p w:rsidR="00986A82" w:rsidRDefault="00986A82" w:rsidP="00986A82">
      <w:pPr>
        <w:pStyle w:val="Paragrafi0"/>
      </w:pPr>
    </w:p>
    <w:p w:rsidR="00986A82" w:rsidRDefault="00986A82" w:rsidP="00986A82">
      <w:pPr>
        <w:pStyle w:val="Paragrafi0"/>
      </w:pPr>
      <w:r>
        <w:t xml:space="preserve">2. Pagesa vjetore, kur stacioni satelitor tokësor fiks, i vetëm në sistem, përdor një frekuencë pune të ndryshme nga ato të brezave të frekuencave të dhëna më lart në pikën 1, pra frekuenca të brezave joekskluzive, dhe kjo frekuence është në brezat e frekuencës më të madhe se 3GHz ( f&gt;3 GHz), dhe ky stacion satelitor tokësor fiks operon vetëm me një stacion hapësinor, është në vartësi të gjerësisë së spektrit të përdorur, fuqia EIRP së transmetimit, brezit të frekuencave dhe llogaritet sipas tabela nr.7. </w:t>
      </w: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Pr="00986A82" w:rsidRDefault="00986A82" w:rsidP="00986A82">
      <w:pPr>
        <w:pStyle w:val="Paragrafi0"/>
        <w:rPr>
          <w:lang w:val="it-IT"/>
        </w:rPr>
      </w:pPr>
      <w:r w:rsidRPr="00986A82">
        <w:rPr>
          <w:lang w:val="it-IT"/>
        </w:rPr>
        <w:t xml:space="preserve">Pagesa vjetore (lekë)   </w:t>
      </w:r>
      <w:r w:rsidRPr="00986A82">
        <w:rPr>
          <w:lang w:val="it-IT"/>
        </w:rPr>
        <w:tab/>
      </w:r>
      <w:r w:rsidRPr="00986A82">
        <w:rPr>
          <w:lang w:val="it-IT"/>
        </w:rPr>
        <w:tab/>
      </w:r>
      <w:r w:rsidRPr="00986A82">
        <w:rPr>
          <w:lang w:val="it-IT"/>
        </w:rPr>
        <w:tab/>
      </w:r>
      <w:r w:rsidRPr="00986A82">
        <w:rPr>
          <w:lang w:val="it-IT"/>
        </w:rPr>
        <w:tab/>
      </w:r>
      <w:r w:rsidRPr="00986A82">
        <w:rPr>
          <w:lang w:val="it-IT"/>
        </w:rPr>
        <w:tab/>
      </w:r>
      <w:r w:rsidRPr="00986A82">
        <w:rPr>
          <w:lang w:val="it-IT"/>
        </w:rPr>
        <w:tab/>
      </w:r>
      <w:r w:rsidRPr="00986A82">
        <w:rPr>
          <w:lang w:val="it-IT"/>
        </w:rPr>
        <w:tab/>
        <w:t>Tabela nr.7</w:t>
      </w:r>
    </w:p>
    <w:p w:rsidR="00986A82" w:rsidRPr="00986A82" w:rsidRDefault="00986A82" w:rsidP="00986A82">
      <w:pPr>
        <w:pStyle w:val="Paragrafi0"/>
        <w:rPr>
          <w:lang w:val="it-IT"/>
        </w:rPr>
      </w:pP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985"/>
        <w:gridCol w:w="2344"/>
        <w:gridCol w:w="1857"/>
        <w:gridCol w:w="1858"/>
      </w:tblGrid>
      <w:tr w:rsidR="00986A82" w:rsidRPr="00986A82" w:rsidTr="00986A82">
        <w:tc>
          <w:tcPr>
            <w:tcW w:w="1242" w:type="dxa"/>
          </w:tcPr>
          <w:p w:rsidR="00986A82" w:rsidRPr="00986A82" w:rsidRDefault="00986A82" w:rsidP="00986A82">
            <w:pPr>
              <w:pStyle w:val="Tabele"/>
              <w:rPr>
                <w:sz w:val="16"/>
                <w:szCs w:val="16"/>
              </w:rPr>
            </w:pPr>
            <w:r w:rsidRPr="00986A82">
              <w:rPr>
                <w:sz w:val="16"/>
                <w:szCs w:val="16"/>
              </w:rPr>
              <w:t xml:space="preserve">Brezi frekuencës </w:t>
            </w:r>
            <w:r w:rsidRPr="00986A82">
              <w:rPr>
                <w:sz w:val="16"/>
                <w:szCs w:val="16"/>
              </w:rPr>
              <w:br/>
              <w:t>(GHz)</w:t>
            </w:r>
          </w:p>
        </w:tc>
        <w:tc>
          <w:tcPr>
            <w:tcW w:w="1985" w:type="dxa"/>
            <w:vAlign w:val="center"/>
          </w:tcPr>
          <w:p w:rsidR="00986A82" w:rsidRPr="00986A82" w:rsidRDefault="00986A82" w:rsidP="00986A82">
            <w:pPr>
              <w:pStyle w:val="Tabele"/>
              <w:rPr>
                <w:sz w:val="16"/>
                <w:szCs w:val="16"/>
              </w:rPr>
            </w:pPr>
            <w:r w:rsidRPr="00986A82">
              <w:rPr>
                <w:sz w:val="16"/>
                <w:szCs w:val="16"/>
              </w:rPr>
              <w:t xml:space="preserve">Gjerësia e brezit </w:t>
            </w:r>
            <w:r w:rsidRPr="00986A82">
              <w:rPr>
                <w:sz w:val="16"/>
                <w:szCs w:val="16"/>
              </w:rPr>
              <w:br/>
              <w:t>(MHz)</w:t>
            </w:r>
          </w:p>
        </w:tc>
        <w:tc>
          <w:tcPr>
            <w:tcW w:w="2344" w:type="dxa"/>
            <w:vAlign w:val="center"/>
          </w:tcPr>
          <w:p w:rsidR="00986A82" w:rsidRPr="00986A82" w:rsidRDefault="00986A82" w:rsidP="00986A82">
            <w:pPr>
              <w:pStyle w:val="Tabele"/>
              <w:rPr>
                <w:sz w:val="16"/>
                <w:szCs w:val="16"/>
              </w:rPr>
            </w:pPr>
            <w:r w:rsidRPr="00986A82">
              <w:rPr>
                <w:sz w:val="16"/>
                <w:szCs w:val="16"/>
              </w:rPr>
              <w:t>EIRP&lt;50</w:t>
            </w:r>
            <w:r w:rsidRPr="00986A82">
              <w:rPr>
                <w:sz w:val="16"/>
                <w:szCs w:val="16"/>
              </w:rPr>
              <w:br/>
              <w:t>dBW</w:t>
            </w:r>
          </w:p>
        </w:tc>
        <w:tc>
          <w:tcPr>
            <w:tcW w:w="1857" w:type="dxa"/>
            <w:vAlign w:val="center"/>
          </w:tcPr>
          <w:p w:rsidR="00986A82" w:rsidRPr="00986A82" w:rsidRDefault="00986A82" w:rsidP="00986A82">
            <w:pPr>
              <w:pStyle w:val="Tabele"/>
              <w:rPr>
                <w:sz w:val="16"/>
                <w:szCs w:val="16"/>
              </w:rPr>
            </w:pPr>
            <w:r w:rsidRPr="00986A82">
              <w:rPr>
                <w:sz w:val="16"/>
                <w:szCs w:val="16"/>
              </w:rPr>
              <w:t>50 dBW</w:t>
            </w:r>
            <w:r w:rsidRPr="00986A82">
              <w:rPr>
                <w:rFonts w:ascii="Times New Roman" w:hAnsi="Times New Roman"/>
                <w:sz w:val="16"/>
                <w:szCs w:val="16"/>
              </w:rPr>
              <w:t>≤</w:t>
            </w:r>
            <w:r w:rsidRPr="00986A82">
              <w:rPr>
                <w:sz w:val="16"/>
                <w:szCs w:val="16"/>
              </w:rPr>
              <w:t xml:space="preserve">  </w:t>
            </w:r>
            <w:r w:rsidRPr="00986A82">
              <w:rPr>
                <w:sz w:val="16"/>
                <w:szCs w:val="16"/>
              </w:rPr>
              <w:br/>
              <w:t xml:space="preserve">EIRP </w:t>
            </w:r>
            <w:r w:rsidRPr="00986A82">
              <w:rPr>
                <w:rFonts w:ascii="Times New Roman" w:hAnsi="Times New Roman"/>
                <w:sz w:val="16"/>
                <w:szCs w:val="16"/>
              </w:rPr>
              <w:t>≤ 75dBW</w:t>
            </w:r>
          </w:p>
        </w:tc>
        <w:tc>
          <w:tcPr>
            <w:tcW w:w="1858" w:type="dxa"/>
            <w:vAlign w:val="center"/>
          </w:tcPr>
          <w:p w:rsidR="00986A82" w:rsidRPr="00986A82" w:rsidRDefault="00986A82" w:rsidP="00986A82">
            <w:pPr>
              <w:pStyle w:val="Tabele"/>
              <w:rPr>
                <w:rFonts w:eastAsia="Times New Roman"/>
                <w:sz w:val="16"/>
                <w:szCs w:val="16"/>
              </w:rPr>
            </w:pPr>
            <w:r w:rsidRPr="00986A82">
              <w:rPr>
                <w:sz w:val="16"/>
                <w:szCs w:val="16"/>
              </w:rPr>
              <w:t>EIRP&gt;75dBW</w:t>
            </w:r>
          </w:p>
        </w:tc>
      </w:tr>
      <w:tr w:rsidR="00986A82" w:rsidRPr="00986A82" w:rsidTr="00986A82">
        <w:tc>
          <w:tcPr>
            <w:tcW w:w="1242" w:type="dxa"/>
            <w:vMerge w:val="restart"/>
            <w:vAlign w:val="center"/>
          </w:tcPr>
          <w:p w:rsidR="00986A82" w:rsidRPr="00986A82" w:rsidRDefault="00986A82" w:rsidP="00986A82">
            <w:pPr>
              <w:pStyle w:val="Tabele"/>
              <w:rPr>
                <w:sz w:val="16"/>
                <w:szCs w:val="16"/>
              </w:rPr>
            </w:pPr>
            <w:r w:rsidRPr="00986A82">
              <w:rPr>
                <w:sz w:val="16"/>
                <w:szCs w:val="16"/>
              </w:rPr>
              <w:t>3-10</w:t>
            </w:r>
          </w:p>
        </w:tc>
        <w:tc>
          <w:tcPr>
            <w:tcW w:w="1985" w:type="dxa"/>
            <w:vAlign w:val="center"/>
          </w:tcPr>
          <w:p w:rsidR="00986A82" w:rsidRPr="00986A82" w:rsidRDefault="00986A82" w:rsidP="00986A82">
            <w:pPr>
              <w:pStyle w:val="Tabele"/>
              <w:rPr>
                <w:rFonts w:eastAsia="Times New Roman"/>
                <w:sz w:val="16"/>
                <w:szCs w:val="16"/>
              </w:rPr>
            </w:pPr>
            <w:r w:rsidRPr="00986A82">
              <w:rPr>
                <w:sz w:val="16"/>
                <w:szCs w:val="16"/>
              </w:rPr>
              <w:t>BW&lt;0.5</w:t>
            </w:r>
          </w:p>
        </w:tc>
        <w:tc>
          <w:tcPr>
            <w:tcW w:w="2344" w:type="dxa"/>
            <w:vAlign w:val="center"/>
          </w:tcPr>
          <w:p w:rsidR="00986A82" w:rsidRPr="00986A82" w:rsidRDefault="00986A82" w:rsidP="00986A82">
            <w:pPr>
              <w:pStyle w:val="Tabele"/>
              <w:rPr>
                <w:sz w:val="16"/>
                <w:szCs w:val="16"/>
              </w:rPr>
            </w:pPr>
            <w:r w:rsidRPr="00986A82">
              <w:rPr>
                <w:sz w:val="16"/>
                <w:szCs w:val="16"/>
              </w:rPr>
              <w:t>100 000</w:t>
            </w:r>
          </w:p>
        </w:tc>
        <w:tc>
          <w:tcPr>
            <w:tcW w:w="1857" w:type="dxa"/>
            <w:vAlign w:val="center"/>
          </w:tcPr>
          <w:p w:rsidR="00986A82" w:rsidRPr="00986A82" w:rsidRDefault="00986A82" w:rsidP="00986A82">
            <w:pPr>
              <w:pStyle w:val="Tabele"/>
              <w:rPr>
                <w:sz w:val="16"/>
                <w:szCs w:val="16"/>
              </w:rPr>
            </w:pPr>
            <w:r w:rsidRPr="00986A82">
              <w:rPr>
                <w:sz w:val="16"/>
                <w:szCs w:val="16"/>
              </w:rPr>
              <w:t>125 000</w:t>
            </w:r>
          </w:p>
        </w:tc>
        <w:tc>
          <w:tcPr>
            <w:tcW w:w="1858" w:type="dxa"/>
            <w:vAlign w:val="center"/>
          </w:tcPr>
          <w:p w:rsidR="00986A82" w:rsidRPr="00986A82" w:rsidRDefault="00986A82" w:rsidP="00986A82">
            <w:pPr>
              <w:pStyle w:val="Tabele"/>
              <w:rPr>
                <w:sz w:val="16"/>
                <w:szCs w:val="16"/>
              </w:rPr>
            </w:pPr>
            <w:r w:rsidRPr="00986A82">
              <w:rPr>
                <w:sz w:val="16"/>
                <w:szCs w:val="16"/>
              </w:rPr>
              <w:t>150 000</w:t>
            </w:r>
          </w:p>
        </w:tc>
      </w:tr>
      <w:tr w:rsidR="00986A82" w:rsidRPr="00986A82" w:rsidTr="00986A82">
        <w:tc>
          <w:tcPr>
            <w:tcW w:w="1242" w:type="dxa"/>
            <w:vMerge/>
            <w:vAlign w:val="center"/>
          </w:tcPr>
          <w:p w:rsidR="00986A82" w:rsidRPr="00986A82" w:rsidRDefault="00986A82" w:rsidP="00986A82">
            <w:pPr>
              <w:pStyle w:val="Tabele"/>
              <w:rPr>
                <w:sz w:val="16"/>
                <w:szCs w:val="16"/>
              </w:rPr>
            </w:pPr>
          </w:p>
        </w:tc>
        <w:tc>
          <w:tcPr>
            <w:tcW w:w="1985" w:type="dxa"/>
          </w:tcPr>
          <w:p w:rsidR="00986A82" w:rsidRPr="00986A82" w:rsidRDefault="00986A82" w:rsidP="00986A82">
            <w:pPr>
              <w:pStyle w:val="Tabele"/>
              <w:rPr>
                <w:sz w:val="16"/>
                <w:szCs w:val="16"/>
              </w:rPr>
            </w:pPr>
            <w:r w:rsidRPr="00986A82">
              <w:rPr>
                <w:sz w:val="16"/>
                <w:szCs w:val="16"/>
              </w:rPr>
              <w:t xml:space="preserve">0.5 </w:t>
            </w:r>
            <w:r w:rsidRPr="00986A82">
              <w:rPr>
                <w:rFonts w:ascii="Times New Roman" w:hAnsi="Times New Roman"/>
                <w:sz w:val="16"/>
                <w:szCs w:val="16"/>
              </w:rPr>
              <w:t>≤</w:t>
            </w:r>
            <w:r w:rsidRPr="00986A82">
              <w:rPr>
                <w:sz w:val="16"/>
                <w:szCs w:val="16"/>
              </w:rPr>
              <w:t xml:space="preserve"> BW&lt;2</w:t>
            </w:r>
          </w:p>
        </w:tc>
        <w:tc>
          <w:tcPr>
            <w:tcW w:w="2344" w:type="dxa"/>
            <w:vAlign w:val="center"/>
          </w:tcPr>
          <w:p w:rsidR="00986A82" w:rsidRPr="00986A82" w:rsidRDefault="00986A82" w:rsidP="00986A82">
            <w:pPr>
              <w:pStyle w:val="Tabele"/>
              <w:rPr>
                <w:sz w:val="16"/>
                <w:szCs w:val="16"/>
              </w:rPr>
            </w:pPr>
            <w:r w:rsidRPr="00986A82">
              <w:rPr>
                <w:sz w:val="16"/>
                <w:szCs w:val="16"/>
              </w:rPr>
              <w:t>125 000</w:t>
            </w:r>
          </w:p>
        </w:tc>
        <w:tc>
          <w:tcPr>
            <w:tcW w:w="1857" w:type="dxa"/>
            <w:vAlign w:val="center"/>
          </w:tcPr>
          <w:p w:rsidR="00986A82" w:rsidRPr="00986A82" w:rsidRDefault="00986A82" w:rsidP="00986A82">
            <w:pPr>
              <w:pStyle w:val="Tabele"/>
              <w:rPr>
                <w:sz w:val="16"/>
                <w:szCs w:val="16"/>
              </w:rPr>
            </w:pPr>
            <w:r w:rsidRPr="00986A82">
              <w:rPr>
                <w:sz w:val="16"/>
                <w:szCs w:val="16"/>
              </w:rPr>
              <w:t>150 000</w:t>
            </w:r>
          </w:p>
        </w:tc>
        <w:tc>
          <w:tcPr>
            <w:tcW w:w="1858" w:type="dxa"/>
            <w:vAlign w:val="center"/>
          </w:tcPr>
          <w:p w:rsidR="00986A82" w:rsidRPr="00986A82" w:rsidRDefault="00986A82" w:rsidP="00986A82">
            <w:pPr>
              <w:pStyle w:val="Tabele"/>
              <w:rPr>
                <w:sz w:val="16"/>
                <w:szCs w:val="16"/>
              </w:rPr>
            </w:pPr>
            <w:r w:rsidRPr="00986A82">
              <w:rPr>
                <w:sz w:val="16"/>
                <w:szCs w:val="16"/>
              </w:rPr>
              <w:t>175 000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tcPr>
          <w:p w:rsidR="00986A82" w:rsidRPr="00986A82" w:rsidRDefault="00986A82" w:rsidP="00986A82">
            <w:pPr>
              <w:pStyle w:val="Tabele"/>
              <w:rPr>
                <w:sz w:val="16"/>
                <w:szCs w:val="16"/>
              </w:rPr>
            </w:pPr>
            <w:r w:rsidRPr="00986A82">
              <w:rPr>
                <w:sz w:val="16"/>
                <w:szCs w:val="16"/>
              </w:rPr>
              <w:t xml:space="preserve">2 </w:t>
            </w:r>
            <w:r w:rsidRPr="00986A82">
              <w:rPr>
                <w:rFonts w:ascii="Times New Roman" w:hAnsi="Times New Roman"/>
                <w:sz w:val="16"/>
                <w:szCs w:val="16"/>
              </w:rPr>
              <w:t>≤</w:t>
            </w:r>
            <w:r w:rsidRPr="00986A82">
              <w:rPr>
                <w:sz w:val="16"/>
                <w:szCs w:val="16"/>
              </w:rPr>
              <w:t xml:space="preserve"> BW&lt;11</w:t>
            </w:r>
          </w:p>
        </w:tc>
        <w:tc>
          <w:tcPr>
            <w:tcW w:w="2344" w:type="dxa"/>
            <w:vAlign w:val="center"/>
          </w:tcPr>
          <w:p w:rsidR="00986A82" w:rsidRPr="00986A82" w:rsidRDefault="00986A82" w:rsidP="00986A82">
            <w:pPr>
              <w:pStyle w:val="Tabele"/>
              <w:rPr>
                <w:sz w:val="16"/>
                <w:szCs w:val="16"/>
              </w:rPr>
            </w:pPr>
            <w:r w:rsidRPr="00986A82">
              <w:rPr>
                <w:sz w:val="16"/>
                <w:szCs w:val="16"/>
              </w:rPr>
              <w:t>150 000</w:t>
            </w:r>
          </w:p>
        </w:tc>
        <w:tc>
          <w:tcPr>
            <w:tcW w:w="1857" w:type="dxa"/>
            <w:vAlign w:val="center"/>
          </w:tcPr>
          <w:p w:rsidR="00986A82" w:rsidRPr="00986A82" w:rsidRDefault="00986A82" w:rsidP="00986A82">
            <w:pPr>
              <w:pStyle w:val="Tabele"/>
              <w:rPr>
                <w:sz w:val="16"/>
                <w:szCs w:val="16"/>
              </w:rPr>
            </w:pPr>
            <w:r w:rsidRPr="00986A82">
              <w:rPr>
                <w:sz w:val="16"/>
                <w:szCs w:val="16"/>
              </w:rPr>
              <w:t>175 000</w:t>
            </w:r>
          </w:p>
        </w:tc>
        <w:tc>
          <w:tcPr>
            <w:tcW w:w="1858" w:type="dxa"/>
            <w:vAlign w:val="center"/>
          </w:tcPr>
          <w:p w:rsidR="00986A82" w:rsidRPr="00986A82" w:rsidRDefault="00986A82" w:rsidP="00986A82">
            <w:pPr>
              <w:pStyle w:val="Tabele"/>
              <w:rPr>
                <w:sz w:val="16"/>
                <w:szCs w:val="16"/>
              </w:rPr>
            </w:pPr>
            <w:r w:rsidRPr="00986A82">
              <w:rPr>
                <w:sz w:val="16"/>
                <w:szCs w:val="16"/>
              </w:rPr>
              <w:t>200 000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tcPr>
          <w:p w:rsidR="00986A82" w:rsidRPr="00986A82" w:rsidRDefault="00986A82" w:rsidP="00986A82">
            <w:pPr>
              <w:pStyle w:val="Tabele"/>
              <w:rPr>
                <w:sz w:val="16"/>
                <w:szCs w:val="16"/>
              </w:rPr>
            </w:pPr>
            <w:r w:rsidRPr="00986A82">
              <w:rPr>
                <w:sz w:val="16"/>
                <w:szCs w:val="16"/>
              </w:rPr>
              <w:t>11</w:t>
            </w:r>
            <w:r w:rsidRPr="00986A82">
              <w:rPr>
                <w:rFonts w:ascii="Times New Roman" w:hAnsi="Times New Roman"/>
                <w:sz w:val="16"/>
                <w:szCs w:val="16"/>
              </w:rPr>
              <w:t>≤</w:t>
            </w:r>
            <w:r w:rsidRPr="00986A82">
              <w:rPr>
                <w:sz w:val="16"/>
                <w:szCs w:val="16"/>
              </w:rPr>
              <w:t xml:space="preserve"> BW &lt;40</w:t>
            </w:r>
          </w:p>
        </w:tc>
        <w:tc>
          <w:tcPr>
            <w:tcW w:w="2344" w:type="dxa"/>
            <w:vAlign w:val="center"/>
          </w:tcPr>
          <w:p w:rsidR="00986A82" w:rsidRPr="00986A82" w:rsidRDefault="00986A82" w:rsidP="00986A82">
            <w:pPr>
              <w:pStyle w:val="Tabele"/>
              <w:rPr>
                <w:sz w:val="16"/>
                <w:szCs w:val="16"/>
              </w:rPr>
            </w:pPr>
            <w:r w:rsidRPr="00986A82">
              <w:rPr>
                <w:sz w:val="16"/>
                <w:szCs w:val="16"/>
              </w:rPr>
              <w:t>175 000</w:t>
            </w:r>
          </w:p>
        </w:tc>
        <w:tc>
          <w:tcPr>
            <w:tcW w:w="1857" w:type="dxa"/>
            <w:vAlign w:val="center"/>
          </w:tcPr>
          <w:p w:rsidR="00986A82" w:rsidRPr="00986A82" w:rsidRDefault="00986A82" w:rsidP="00986A82">
            <w:pPr>
              <w:pStyle w:val="Tabele"/>
              <w:rPr>
                <w:sz w:val="16"/>
                <w:szCs w:val="16"/>
              </w:rPr>
            </w:pPr>
            <w:r w:rsidRPr="00986A82">
              <w:rPr>
                <w:sz w:val="16"/>
                <w:szCs w:val="16"/>
              </w:rPr>
              <w:t>200 000</w:t>
            </w:r>
          </w:p>
        </w:tc>
        <w:tc>
          <w:tcPr>
            <w:tcW w:w="1858" w:type="dxa"/>
            <w:vAlign w:val="center"/>
          </w:tcPr>
          <w:p w:rsidR="00986A82" w:rsidRPr="00986A82" w:rsidRDefault="00986A82" w:rsidP="00986A82">
            <w:pPr>
              <w:pStyle w:val="Tabele"/>
              <w:rPr>
                <w:sz w:val="16"/>
                <w:szCs w:val="16"/>
              </w:rPr>
            </w:pPr>
            <w:r w:rsidRPr="00986A82">
              <w:rPr>
                <w:sz w:val="16"/>
                <w:szCs w:val="16"/>
              </w:rPr>
              <w:t>225 000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tcPr>
          <w:p w:rsidR="00986A82" w:rsidRPr="00986A82" w:rsidRDefault="00986A82" w:rsidP="00986A82">
            <w:pPr>
              <w:pStyle w:val="Tabele"/>
              <w:rPr>
                <w:sz w:val="16"/>
                <w:szCs w:val="16"/>
              </w:rPr>
            </w:pPr>
            <w:r w:rsidRPr="00986A82">
              <w:rPr>
                <w:sz w:val="16"/>
                <w:szCs w:val="16"/>
              </w:rPr>
              <w:t xml:space="preserve">40 </w:t>
            </w:r>
            <w:r w:rsidRPr="00986A82">
              <w:rPr>
                <w:rFonts w:ascii="Times New Roman" w:hAnsi="Times New Roman"/>
                <w:sz w:val="16"/>
                <w:szCs w:val="16"/>
              </w:rPr>
              <w:t>≤</w:t>
            </w:r>
            <w:r w:rsidRPr="00986A82">
              <w:rPr>
                <w:sz w:val="16"/>
                <w:szCs w:val="16"/>
              </w:rPr>
              <w:t xml:space="preserve"> BW </w:t>
            </w:r>
            <w:r w:rsidRPr="00986A82">
              <w:rPr>
                <w:rFonts w:ascii="Times New Roman" w:hAnsi="Times New Roman"/>
                <w:sz w:val="16"/>
                <w:szCs w:val="16"/>
              </w:rPr>
              <w:t>≤</w:t>
            </w:r>
            <w:r w:rsidRPr="00986A82">
              <w:rPr>
                <w:sz w:val="16"/>
                <w:szCs w:val="16"/>
              </w:rPr>
              <w:t xml:space="preserve">  80</w:t>
            </w:r>
          </w:p>
        </w:tc>
        <w:tc>
          <w:tcPr>
            <w:tcW w:w="2344" w:type="dxa"/>
            <w:vAlign w:val="center"/>
          </w:tcPr>
          <w:p w:rsidR="00986A82" w:rsidRPr="00986A82" w:rsidRDefault="00986A82" w:rsidP="00986A82">
            <w:pPr>
              <w:pStyle w:val="Tabele"/>
              <w:rPr>
                <w:sz w:val="16"/>
                <w:szCs w:val="16"/>
              </w:rPr>
            </w:pPr>
            <w:r w:rsidRPr="00986A82">
              <w:rPr>
                <w:sz w:val="16"/>
                <w:szCs w:val="16"/>
              </w:rPr>
              <w:t>200 000</w:t>
            </w:r>
          </w:p>
        </w:tc>
        <w:tc>
          <w:tcPr>
            <w:tcW w:w="1857" w:type="dxa"/>
            <w:vAlign w:val="center"/>
          </w:tcPr>
          <w:p w:rsidR="00986A82" w:rsidRPr="00986A82" w:rsidRDefault="00986A82" w:rsidP="00986A82">
            <w:pPr>
              <w:pStyle w:val="Tabele"/>
              <w:rPr>
                <w:sz w:val="16"/>
                <w:szCs w:val="16"/>
              </w:rPr>
            </w:pPr>
            <w:r w:rsidRPr="00986A82">
              <w:rPr>
                <w:sz w:val="16"/>
                <w:szCs w:val="16"/>
              </w:rPr>
              <w:t>225 000</w:t>
            </w:r>
          </w:p>
        </w:tc>
        <w:tc>
          <w:tcPr>
            <w:tcW w:w="1858" w:type="dxa"/>
          </w:tcPr>
          <w:p w:rsidR="00986A82" w:rsidRPr="00986A82" w:rsidRDefault="00986A82" w:rsidP="00986A82">
            <w:pPr>
              <w:pStyle w:val="Tabele"/>
              <w:rPr>
                <w:sz w:val="16"/>
                <w:szCs w:val="16"/>
              </w:rPr>
            </w:pPr>
            <w:r w:rsidRPr="00986A82">
              <w:rPr>
                <w:sz w:val="16"/>
                <w:szCs w:val="16"/>
              </w:rPr>
              <w:t>250 000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BW&gt; 80</w:t>
            </w:r>
          </w:p>
        </w:tc>
        <w:tc>
          <w:tcPr>
            <w:tcW w:w="2344" w:type="dxa"/>
            <w:vAlign w:val="center"/>
          </w:tcPr>
          <w:p w:rsidR="00986A82" w:rsidRPr="00986A82" w:rsidRDefault="00986A82" w:rsidP="00986A82">
            <w:pPr>
              <w:pStyle w:val="Tabele"/>
              <w:rPr>
                <w:sz w:val="16"/>
                <w:szCs w:val="16"/>
              </w:rPr>
            </w:pPr>
            <w:r w:rsidRPr="00986A82">
              <w:rPr>
                <w:sz w:val="16"/>
                <w:szCs w:val="16"/>
              </w:rPr>
              <w:t xml:space="preserve">200 000+ (BW- </w:t>
            </w:r>
            <w:r w:rsidRPr="00986A82">
              <w:rPr>
                <w:sz w:val="16"/>
                <w:szCs w:val="16"/>
              </w:rPr>
              <w:br/>
              <w:t>80) x 3.000</w:t>
            </w:r>
          </w:p>
        </w:tc>
        <w:tc>
          <w:tcPr>
            <w:tcW w:w="1857" w:type="dxa"/>
          </w:tcPr>
          <w:p w:rsidR="00986A82" w:rsidRPr="00986A82" w:rsidRDefault="00986A82" w:rsidP="00986A82">
            <w:pPr>
              <w:pStyle w:val="Tabele"/>
              <w:rPr>
                <w:sz w:val="16"/>
                <w:szCs w:val="16"/>
              </w:rPr>
            </w:pPr>
            <w:r w:rsidRPr="00986A82">
              <w:rPr>
                <w:sz w:val="16"/>
                <w:szCs w:val="16"/>
              </w:rPr>
              <w:t xml:space="preserve">225 000+ </w:t>
            </w:r>
            <w:r w:rsidRPr="00986A82">
              <w:rPr>
                <w:sz w:val="16"/>
                <w:szCs w:val="16"/>
              </w:rPr>
              <w:br/>
              <w:t xml:space="preserve">(BW — 80) x </w:t>
            </w:r>
            <w:r w:rsidRPr="00986A82">
              <w:rPr>
                <w:sz w:val="16"/>
                <w:szCs w:val="16"/>
              </w:rPr>
              <w:br/>
              <w:t>3.000</w:t>
            </w:r>
          </w:p>
        </w:tc>
        <w:tc>
          <w:tcPr>
            <w:tcW w:w="1858" w:type="dxa"/>
          </w:tcPr>
          <w:p w:rsidR="00986A82" w:rsidRPr="00986A82" w:rsidRDefault="00986A82" w:rsidP="00986A82">
            <w:pPr>
              <w:pStyle w:val="Tabele"/>
              <w:rPr>
                <w:sz w:val="16"/>
                <w:szCs w:val="16"/>
              </w:rPr>
            </w:pPr>
            <w:r w:rsidRPr="00986A82">
              <w:rPr>
                <w:sz w:val="16"/>
                <w:szCs w:val="16"/>
              </w:rPr>
              <w:t>250 000 +(BW – 80) x 3.000</w:t>
            </w:r>
          </w:p>
        </w:tc>
      </w:tr>
      <w:tr w:rsidR="00986A82" w:rsidRPr="00986A82" w:rsidTr="00986A82">
        <w:tc>
          <w:tcPr>
            <w:tcW w:w="1242" w:type="dxa"/>
            <w:vMerge w:val="restart"/>
          </w:tcPr>
          <w:p w:rsidR="00986A82" w:rsidRPr="00986A82" w:rsidRDefault="00986A82" w:rsidP="00986A82">
            <w:pPr>
              <w:pStyle w:val="Tabele"/>
              <w:rPr>
                <w:sz w:val="16"/>
                <w:szCs w:val="16"/>
              </w:rPr>
            </w:pPr>
            <w:r w:rsidRPr="00986A82">
              <w:rPr>
                <w:sz w:val="16"/>
                <w:szCs w:val="16"/>
              </w:rPr>
              <w:t>10-15</w:t>
            </w:r>
          </w:p>
        </w:tc>
        <w:tc>
          <w:tcPr>
            <w:tcW w:w="1985" w:type="dxa"/>
          </w:tcPr>
          <w:p w:rsidR="00986A82" w:rsidRPr="00986A82" w:rsidRDefault="00986A82" w:rsidP="00986A82">
            <w:pPr>
              <w:pStyle w:val="Tabele"/>
              <w:rPr>
                <w:sz w:val="16"/>
                <w:szCs w:val="16"/>
              </w:rPr>
            </w:pPr>
            <w:r w:rsidRPr="00986A82">
              <w:rPr>
                <w:sz w:val="16"/>
                <w:szCs w:val="16"/>
              </w:rPr>
              <w:t>BW &lt;0.5</w:t>
            </w:r>
          </w:p>
        </w:tc>
        <w:tc>
          <w:tcPr>
            <w:tcW w:w="2344" w:type="dxa"/>
          </w:tcPr>
          <w:p w:rsidR="00986A82" w:rsidRPr="00986A82" w:rsidRDefault="00986A82" w:rsidP="00986A82">
            <w:pPr>
              <w:pStyle w:val="Tabele"/>
              <w:rPr>
                <w:sz w:val="16"/>
                <w:szCs w:val="16"/>
              </w:rPr>
            </w:pPr>
            <w:r w:rsidRPr="00986A82">
              <w:rPr>
                <w:sz w:val="16"/>
                <w:szCs w:val="16"/>
              </w:rPr>
              <w:t>50 000</w:t>
            </w:r>
          </w:p>
        </w:tc>
        <w:tc>
          <w:tcPr>
            <w:tcW w:w="1857" w:type="dxa"/>
          </w:tcPr>
          <w:p w:rsidR="00986A82" w:rsidRPr="00986A82" w:rsidRDefault="00986A82" w:rsidP="00986A82">
            <w:pPr>
              <w:pStyle w:val="Tabele"/>
              <w:rPr>
                <w:sz w:val="16"/>
                <w:szCs w:val="16"/>
              </w:rPr>
            </w:pPr>
            <w:r w:rsidRPr="00986A82">
              <w:rPr>
                <w:sz w:val="16"/>
                <w:szCs w:val="16"/>
              </w:rPr>
              <w:t>75 000</w:t>
            </w:r>
          </w:p>
        </w:tc>
        <w:tc>
          <w:tcPr>
            <w:tcW w:w="1858" w:type="dxa"/>
            <w:vAlign w:val="center"/>
          </w:tcPr>
          <w:p w:rsidR="00986A82" w:rsidRPr="00986A82" w:rsidRDefault="00986A82" w:rsidP="00986A82">
            <w:pPr>
              <w:pStyle w:val="Tabele"/>
              <w:rPr>
                <w:sz w:val="16"/>
                <w:szCs w:val="16"/>
              </w:rPr>
            </w:pPr>
            <w:r w:rsidRPr="00986A82">
              <w:rPr>
                <w:sz w:val="16"/>
                <w:szCs w:val="16"/>
              </w:rPr>
              <w:t>100 000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tcPr>
          <w:p w:rsidR="00986A82" w:rsidRPr="00986A82" w:rsidRDefault="00986A82" w:rsidP="00986A82">
            <w:pPr>
              <w:pStyle w:val="Tabele"/>
              <w:rPr>
                <w:sz w:val="16"/>
                <w:szCs w:val="16"/>
              </w:rPr>
            </w:pPr>
            <w:r w:rsidRPr="00986A82">
              <w:rPr>
                <w:sz w:val="16"/>
                <w:szCs w:val="16"/>
              </w:rPr>
              <w:t>0.5</w:t>
            </w:r>
            <w:r w:rsidRPr="00986A82">
              <w:rPr>
                <w:rFonts w:ascii="Times New Roman" w:hAnsi="Times New Roman"/>
                <w:sz w:val="16"/>
                <w:szCs w:val="16"/>
              </w:rPr>
              <w:t>≤</w:t>
            </w:r>
            <w:r w:rsidRPr="00986A82">
              <w:rPr>
                <w:sz w:val="16"/>
                <w:szCs w:val="16"/>
              </w:rPr>
              <w:t>BW &lt;2</w:t>
            </w:r>
          </w:p>
        </w:tc>
        <w:tc>
          <w:tcPr>
            <w:tcW w:w="2344" w:type="dxa"/>
            <w:vAlign w:val="center"/>
          </w:tcPr>
          <w:p w:rsidR="00986A82" w:rsidRPr="00986A82" w:rsidRDefault="00986A82" w:rsidP="00986A82">
            <w:pPr>
              <w:pStyle w:val="Tabele"/>
              <w:rPr>
                <w:sz w:val="16"/>
                <w:szCs w:val="16"/>
              </w:rPr>
            </w:pPr>
            <w:r w:rsidRPr="00986A82">
              <w:rPr>
                <w:sz w:val="16"/>
                <w:szCs w:val="16"/>
              </w:rPr>
              <w:t>75 000</w:t>
            </w:r>
          </w:p>
        </w:tc>
        <w:tc>
          <w:tcPr>
            <w:tcW w:w="1857" w:type="dxa"/>
            <w:vAlign w:val="center"/>
          </w:tcPr>
          <w:p w:rsidR="00986A82" w:rsidRPr="00986A82" w:rsidRDefault="00986A82" w:rsidP="00986A82">
            <w:pPr>
              <w:pStyle w:val="Tabele"/>
              <w:rPr>
                <w:sz w:val="16"/>
                <w:szCs w:val="16"/>
              </w:rPr>
            </w:pPr>
            <w:r w:rsidRPr="00986A82">
              <w:rPr>
                <w:sz w:val="16"/>
                <w:szCs w:val="16"/>
              </w:rPr>
              <w:t>100 000</w:t>
            </w:r>
          </w:p>
        </w:tc>
        <w:tc>
          <w:tcPr>
            <w:tcW w:w="1858" w:type="dxa"/>
            <w:vAlign w:val="center"/>
          </w:tcPr>
          <w:p w:rsidR="00986A82" w:rsidRPr="00986A82" w:rsidRDefault="00986A82" w:rsidP="00986A82">
            <w:pPr>
              <w:pStyle w:val="Tabele"/>
              <w:rPr>
                <w:sz w:val="16"/>
                <w:szCs w:val="16"/>
              </w:rPr>
            </w:pPr>
            <w:r w:rsidRPr="00986A82">
              <w:rPr>
                <w:sz w:val="16"/>
                <w:szCs w:val="16"/>
              </w:rPr>
              <w:t>125 000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2</w:t>
            </w:r>
            <w:r w:rsidRPr="00986A82">
              <w:rPr>
                <w:rFonts w:ascii="Times New Roman" w:hAnsi="Times New Roman"/>
                <w:sz w:val="16"/>
                <w:szCs w:val="16"/>
              </w:rPr>
              <w:t>≤</w:t>
            </w:r>
            <w:r w:rsidRPr="00986A82">
              <w:rPr>
                <w:sz w:val="16"/>
                <w:szCs w:val="16"/>
              </w:rPr>
              <w:t>BW&lt;11</w:t>
            </w:r>
          </w:p>
        </w:tc>
        <w:tc>
          <w:tcPr>
            <w:tcW w:w="2344" w:type="dxa"/>
            <w:vAlign w:val="center"/>
          </w:tcPr>
          <w:p w:rsidR="00986A82" w:rsidRPr="00986A82" w:rsidRDefault="00986A82" w:rsidP="00986A82">
            <w:pPr>
              <w:pStyle w:val="Tabele"/>
              <w:rPr>
                <w:sz w:val="16"/>
                <w:szCs w:val="16"/>
              </w:rPr>
            </w:pPr>
            <w:r w:rsidRPr="00986A82">
              <w:rPr>
                <w:sz w:val="16"/>
                <w:szCs w:val="16"/>
              </w:rPr>
              <w:t>100 000</w:t>
            </w:r>
          </w:p>
        </w:tc>
        <w:tc>
          <w:tcPr>
            <w:tcW w:w="1857" w:type="dxa"/>
            <w:vAlign w:val="center"/>
          </w:tcPr>
          <w:p w:rsidR="00986A82" w:rsidRPr="00986A82" w:rsidRDefault="00986A82" w:rsidP="00986A82">
            <w:pPr>
              <w:pStyle w:val="Tabele"/>
              <w:rPr>
                <w:sz w:val="16"/>
                <w:szCs w:val="16"/>
              </w:rPr>
            </w:pPr>
            <w:r w:rsidRPr="00986A82">
              <w:rPr>
                <w:sz w:val="16"/>
                <w:szCs w:val="16"/>
              </w:rPr>
              <w:t>125 000</w:t>
            </w:r>
          </w:p>
        </w:tc>
        <w:tc>
          <w:tcPr>
            <w:tcW w:w="1858" w:type="dxa"/>
            <w:vAlign w:val="center"/>
          </w:tcPr>
          <w:p w:rsidR="00986A82" w:rsidRPr="00986A82" w:rsidRDefault="00986A82" w:rsidP="00986A82">
            <w:pPr>
              <w:pStyle w:val="Tabele"/>
              <w:rPr>
                <w:sz w:val="16"/>
                <w:szCs w:val="16"/>
              </w:rPr>
            </w:pPr>
            <w:r w:rsidRPr="00986A82">
              <w:rPr>
                <w:sz w:val="16"/>
                <w:szCs w:val="16"/>
              </w:rPr>
              <w:t>150 000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11</w:t>
            </w:r>
            <w:r w:rsidRPr="00986A82">
              <w:rPr>
                <w:rFonts w:ascii="Times New Roman" w:hAnsi="Times New Roman"/>
                <w:sz w:val="16"/>
                <w:szCs w:val="16"/>
              </w:rPr>
              <w:t>≤</w:t>
            </w:r>
            <w:r w:rsidRPr="00986A82">
              <w:rPr>
                <w:sz w:val="16"/>
                <w:szCs w:val="16"/>
              </w:rPr>
              <w:t>BW &lt;40</w:t>
            </w:r>
          </w:p>
        </w:tc>
        <w:tc>
          <w:tcPr>
            <w:tcW w:w="2344" w:type="dxa"/>
            <w:vAlign w:val="center"/>
          </w:tcPr>
          <w:p w:rsidR="00986A82" w:rsidRPr="00986A82" w:rsidRDefault="00986A82" w:rsidP="00986A82">
            <w:pPr>
              <w:pStyle w:val="Tabele"/>
              <w:rPr>
                <w:sz w:val="16"/>
                <w:szCs w:val="16"/>
              </w:rPr>
            </w:pPr>
            <w:r w:rsidRPr="00986A82">
              <w:rPr>
                <w:sz w:val="16"/>
                <w:szCs w:val="16"/>
              </w:rPr>
              <w:t>125 000</w:t>
            </w:r>
          </w:p>
        </w:tc>
        <w:tc>
          <w:tcPr>
            <w:tcW w:w="1857" w:type="dxa"/>
            <w:vAlign w:val="center"/>
          </w:tcPr>
          <w:p w:rsidR="00986A82" w:rsidRPr="00986A82" w:rsidRDefault="00986A82" w:rsidP="00986A82">
            <w:pPr>
              <w:pStyle w:val="Tabele"/>
              <w:rPr>
                <w:sz w:val="16"/>
                <w:szCs w:val="16"/>
              </w:rPr>
            </w:pPr>
            <w:r w:rsidRPr="00986A82">
              <w:rPr>
                <w:sz w:val="16"/>
                <w:szCs w:val="16"/>
              </w:rPr>
              <w:t>150 000</w:t>
            </w:r>
          </w:p>
        </w:tc>
        <w:tc>
          <w:tcPr>
            <w:tcW w:w="1858" w:type="dxa"/>
            <w:vAlign w:val="center"/>
          </w:tcPr>
          <w:p w:rsidR="00986A82" w:rsidRPr="00986A82" w:rsidRDefault="00986A82" w:rsidP="00986A82">
            <w:pPr>
              <w:pStyle w:val="Tabele"/>
              <w:rPr>
                <w:sz w:val="16"/>
                <w:szCs w:val="16"/>
              </w:rPr>
            </w:pPr>
            <w:r w:rsidRPr="00986A82">
              <w:rPr>
                <w:sz w:val="16"/>
                <w:szCs w:val="16"/>
              </w:rPr>
              <w:t>175 000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40</w:t>
            </w:r>
            <w:r w:rsidRPr="00986A82">
              <w:rPr>
                <w:rFonts w:ascii="Times New Roman" w:hAnsi="Times New Roman"/>
                <w:sz w:val="16"/>
                <w:szCs w:val="16"/>
              </w:rPr>
              <w:t>≤</w:t>
            </w:r>
            <w:r w:rsidRPr="00986A82">
              <w:rPr>
                <w:sz w:val="16"/>
                <w:szCs w:val="16"/>
              </w:rPr>
              <w:t>BW&lt;80</w:t>
            </w:r>
          </w:p>
        </w:tc>
        <w:tc>
          <w:tcPr>
            <w:tcW w:w="2344" w:type="dxa"/>
            <w:vAlign w:val="center"/>
          </w:tcPr>
          <w:p w:rsidR="00986A82" w:rsidRPr="00986A82" w:rsidRDefault="00986A82" w:rsidP="00986A82">
            <w:pPr>
              <w:pStyle w:val="Tabele"/>
              <w:rPr>
                <w:sz w:val="16"/>
                <w:szCs w:val="16"/>
              </w:rPr>
            </w:pPr>
            <w:r w:rsidRPr="00986A82">
              <w:rPr>
                <w:sz w:val="16"/>
                <w:szCs w:val="16"/>
              </w:rPr>
              <w:t>150 000</w:t>
            </w:r>
          </w:p>
        </w:tc>
        <w:tc>
          <w:tcPr>
            <w:tcW w:w="1857" w:type="dxa"/>
            <w:vAlign w:val="center"/>
          </w:tcPr>
          <w:p w:rsidR="00986A82" w:rsidRPr="00986A82" w:rsidRDefault="00986A82" w:rsidP="00986A82">
            <w:pPr>
              <w:pStyle w:val="Tabele"/>
              <w:rPr>
                <w:sz w:val="16"/>
                <w:szCs w:val="16"/>
              </w:rPr>
            </w:pPr>
            <w:r w:rsidRPr="00986A82">
              <w:rPr>
                <w:sz w:val="16"/>
                <w:szCs w:val="16"/>
              </w:rPr>
              <w:t>175 000</w:t>
            </w:r>
          </w:p>
        </w:tc>
        <w:tc>
          <w:tcPr>
            <w:tcW w:w="1858" w:type="dxa"/>
            <w:vAlign w:val="center"/>
          </w:tcPr>
          <w:p w:rsidR="00986A82" w:rsidRPr="00986A82" w:rsidRDefault="00986A82" w:rsidP="00986A82">
            <w:pPr>
              <w:pStyle w:val="Tabele"/>
              <w:rPr>
                <w:sz w:val="16"/>
                <w:szCs w:val="16"/>
              </w:rPr>
            </w:pPr>
            <w:r w:rsidRPr="00986A82">
              <w:rPr>
                <w:sz w:val="16"/>
                <w:szCs w:val="16"/>
              </w:rPr>
              <w:t>200 000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BW&gt; 80</w:t>
            </w:r>
          </w:p>
        </w:tc>
        <w:tc>
          <w:tcPr>
            <w:tcW w:w="2344" w:type="dxa"/>
            <w:vAlign w:val="center"/>
          </w:tcPr>
          <w:p w:rsidR="00986A82" w:rsidRPr="00986A82" w:rsidRDefault="00986A82" w:rsidP="00986A82">
            <w:pPr>
              <w:pStyle w:val="Tabele"/>
              <w:rPr>
                <w:sz w:val="16"/>
                <w:szCs w:val="16"/>
              </w:rPr>
            </w:pPr>
            <w:r w:rsidRPr="00986A82">
              <w:rPr>
                <w:sz w:val="16"/>
                <w:szCs w:val="16"/>
              </w:rPr>
              <w:t xml:space="preserve">150 000+ </w:t>
            </w:r>
            <w:r w:rsidRPr="00986A82">
              <w:rPr>
                <w:sz w:val="16"/>
                <w:szCs w:val="16"/>
              </w:rPr>
              <w:br/>
              <w:t xml:space="preserve">(BW — 80) x </w:t>
            </w:r>
            <w:r w:rsidRPr="00986A82">
              <w:rPr>
                <w:sz w:val="16"/>
                <w:szCs w:val="16"/>
              </w:rPr>
              <w:br/>
              <w:t>3 000</w:t>
            </w:r>
          </w:p>
        </w:tc>
        <w:tc>
          <w:tcPr>
            <w:tcW w:w="1857" w:type="dxa"/>
            <w:vAlign w:val="center"/>
          </w:tcPr>
          <w:p w:rsidR="00986A82" w:rsidRPr="00986A82" w:rsidRDefault="00986A82" w:rsidP="00986A82">
            <w:pPr>
              <w:pStyle w:val="Tabele"/>
              <w:rPr>
                <w:sz w:val="16"/>
                <w:szCs w:val="16"/>
              </w:rPr>
            </w:pPr>
            <w:r w:rsidRPr="00986A82">
              <w:rPr>
                <w:sz w:val="16"/>
                <w:szCs w:val="16"/>
              </w:rPr>
              <w:t xml:space="preserve">175 000+ </w:t>
            </w:r>
            <w:r w:rsidRPr="00986A82">
              <w:rPr>
                <w:sz w:val="16"/>
                <w:szCs w:val="16"/>
              </w:rPr>
              <w:br/>
              <w:t xml:space="preserve">(BW — 80) x </w:t>
            </w:r>
            <w:r w:rsidRPr="00986A82">
              <w:rPr>
                <w:sz w:val="16"/>
                <w:szCs w:val="16"/>
              </w:rPr>
              <w:br/>
              <w:t>3 000</w:t>
            </w:r>
          </w:p>
        </w:tc>
        <w:tc>
          <w:tcPr>
            <w:tcW w:w="1858" w:type="dxa"/>
            <w:vAlign w:val="center"/>
          </w:tcPr>
          <w:p w:rsidR="00986A82" w:rsidRPr="00986A82" w:rsidRDefault="00986A82" w:rsidP="00986A82">
            <w:pPr>
              <w:pStyle w:val="Tabele"/>
              <w:rPr>
                <w:sz w:val="16"/>
                <w:szCs w:val="16"/>
              </w:rPr>
            </w:pPr>
            <w:r w:rsidRPr="00986A82">
              <w:rPr>
                <w:sz w:val="16"/>
                <w:szCs w:val="16"/>
              </w:rPr>
              <w:t xml:space="preserve">200 000+ </w:t>
            </w:r>
            <w:r w:rsidRPr="00986A82">
              <w:rPr>
                <w:sz w:val="16"/>
                <w:szCs w:val="16"/>
              </w:rPr>
              <w:br/>
              <w:t>(BW — 80) x 3.000</w:t>
            </w:r>
          </w:p>
        </w:tc>
      </w:tr>
      <w:tr w:rsidR="00986A82" w:rsidRPr="00986A82" w:rsidTr="00986A82">
        <w:tc>
          <w:tcPr>
            <w:tcW w:w="1242" w:type="dxa"/>
            <w:vMerge w:val="restart"/>
          </w:tcPr>
          <w:p w:rsidR="00986A82" w:rsidRPr="00986A82" w:rsidRDefault="00986A82" w:rsidP="00986A82">
            <w:pPr>
              <w:pStyle w:val="Tabele"/>
              <w:rPr>
                <w:sz w:val="16"/>
                <w:szCs w:val="16"/>
              </w:rPr>
            </w:pPr>
            <w:r w:rsidRPr="00986A82">
              <w:rPr>
                <w:sz w:val="16"/>
                <w:szCs w:val="16"/>
              </w:rPr>
              <w:t>15-20</w:t>
            </w:r>
          </w:p>
        </w:tc>
        <w:tc>
          <w:tcPr>
            <w:tcW w:w="1985" w:type="dxa"/>
          </w:tcPr>
          <w:p w:rsidR="00986A82" w:rsidRPr="00986A82" w:rsidRDefault="00986A82" w:rsidP="00986A82">
            <w:pPr>
              <w:pStyle w:val="Tabele"/>
              <w:rPr>
                <w:sz w:val="16"/>
                <w:szCs w:val="16"/>
              </w:rPr>
            </w:pPr>
            <w:r w:rsidRPr="00986A82">
              <w:rPr>
                <w:sz w:val="16"/>
                <w:szCs w:val="16"/>
              </w:rPr>
              <w:t>BW &lt;0.5</w:t>
            </w:r>
          </w:p>
        </w:tc>
        <w:tc>
          <w:tcPr>
            <w:tcW w:w="2344" w:type="dxa"/>
          </w:tcPr>
          <w:p w:rsidR="00986A82" w:rsidRPr="00986A82" w:rsidRDefault="00986A82" w:rsidP="00986A82">
            <w:pPr>
              <w:pStyle w:val="Tabele"/>
              <w:rPr>
                <w:sz w:val="16"/>
                <w:szCs w:val="16"/>
              </w:rPr>
            </w:pPr>
            <w:r w:rsidRPr="00986A82">
              <w:rPr>
                <w:sz w:val="16"/>
                <w:szCs w:val="16"/>
              </w:rPr>
              <w:t>35 000</w:t>
            </w:r>
          </w:p>
        </w:tc>
        <w:tc>
          <w:tcPr>
            <w:tcW w:w="1857" w:type="dxa"/>
          </w:tcPr>
          <w:p w:rsidR="00986A82" w:rsidRPr="00986A82" w:rsidRDefault="00986A82" w:rsidP="00986A82">
            <w:pPr>
              <w:pStyle w:val="Tabele"/>
              <w:rPr>
                <w:sz w:val="16"/>
                <w:szCs w:val="16"/>
              </w:rPr>
            </w:pPr>
            <w:r w:rsidRPr="00986A82">
              <w:rPr>
                <w:sz w:val="16"/>
                <w:szCs w:val="16"/>
              </w:rPr>
              <w:t>60 000</w:t>
            </w:r>
          </w:p>
        </w:tc>
        <w:tc>
          <w:tcPr>
            <w:tcW w:w="1858" w:type="dxa"/>
          </w:tcPr>
          <w:p w:rsidR="00986A82" w:rsidRPr="00986A82" w:rsidRDefault="00986A82" w:rsidP="00986A82">
            <w:pPr>
              <w:pStyle w:val="Tabele"/>
              <w:rPr>
                <w:sz w:val="16"/>
                <w:szCs w:val="16"/>
              </w:rPr>
            </w:pPr>
            <w:r w:rsidRPr="00986A82">
              <w:rPr>
                <w:sz w:val="16"/>
                <w:szCs w:val="16"/>
              </w:rPr>
              <w:t>85 000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 xml:space="preserve">0.5 </w:t>
            </w:r>
            <w:r w:rsidRPr="00986A82">
              <w:rPr>
                <w:rFonts w:ascii="Times New Roman" w:hAnsi="Times New Roman"/>
                <w:sz w:val="16"/>
                <w:szCs w:val="16"/>
              </w:rPr>
              <w:t>≤</w:t>
            </w:r>
            <w:r w:rsidRPr="00986A82">
              <w:rPr>
                <w:sz w:val="16"/>
                <w:szCs w:val="16"/>
              </w:rPr>
              <w:t xml:space="preserve"> BW &lt;2</w:t>
            </w:r>
          </w:p>
        </w:tc>
        <w:tc>
          <w:tcPr>
            <w:tcW w:w="2344" w:type="dxa"/>
            <w:vAlign w:val="center"/>
          </w:tcPr>
          <w:p w:rsidR="00986A82" w:rsidRPr="00986A82" w:rsidRDefault="00986A82" w:rsidP="00986A82">
            <w:pPr>
              <w:pStyle w:val="Tabele"/>
              <w:rPr>
                <w:sz w:val="16"/>
                <w:szCs w:val="16"/>
              </w:rPr>
            </w:pPr>
            <w:r w:rsidRPr="00986A82">
              <w:rPr>
                <w:sz w:val="16"/>
                <w:szCs w:val="16"/>
              </w:rPr>
              <w:t>60 000</w:t>
            </w:r>
          </w:p>
        </w:tc>
        <w:tc>
          <w:tcPr>
            <w:tcW w:w="1857" w:type="dxa"/>
            <w:vAlign w:val="center"/>
          </w:tcPr>
          <w:p w:rsidR="00986A82" w:rsidRPr="00986A82" w:rsidRDefault="00986A82" w:rsidP="00986A82">
            <w:pPr>
              <w:pStyle w:val="Tabele"/>
              <w:rPr>
                <w:sz w:val="16"/>
                <w:szCs w:val="16"/>
              </w:rPr>
            </w:pPr>
            <w:r w:rsidRPr="00986A82">
              <w:rPr>
                <w:sz w:val="16"/>
                <w:szCs w:val="16"/>
              </w:rPr>
              <w:t>85 000</w:t>
            </w:r>
          </w:p>
        </w:tc>
        <w:tc>
          <w:tcPr>
            <w:tcW w:w="1858" w:type="dxa"/>
            <w:vAlign w:val="center"/>
          </w:tcPr>
          <w:p w:rsidR="00986A82" w:rsidRPr="00986A82" w:rsidRDefault="00986A82" w:rsidP="00986A82">
            <w:pPr>
              <w:pStyle w:val="Tabele"/>
              <w:rPr>
                <w:sz w:val="16"/>
                <w:szCs w:val="16"/>
              </w:rPr>
            </w:pPr>
            <w:r w:rsidRPr="00986A82">
              <w:rPr>
                <w:sz w:val="16"/>
                <w:szCs w:val="16"/>
              </w:rPr>
              <w:t>110 000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2</w:t>
            </w:r>
            <w:r w:rsidRPr="00986A82">
              <w:rPr>
                <w:rFonts w:ascii="Times New Roman" w:hAnsi="Times New Roman"/>
                <w:sz w:val="16"/>
                <w:szCs w:val="16"/>
              </w:rPr>
              <w:t>≤</w:t>
            </w:r>
            <w:r w:rsidRPr="00986A82">
              <w:rPr>
                <w:sz w:val="16"/>
                <w:szCs w:val="16"/>
              </w:rPr>
              <w:t xml:space="preserve">BW </w:t>
            </w:r>
            <w:r w:rsidRPr="00986A82">
              <w:rPr>
                <w:rFonts w:ascii="Times New Roman" w:hAnsi="Times New Roman"/>
                <w:sz w:val="16"/>
                <w:szCs w:val="16"/>
              </w:rPr>
              <w:t>&lt;</w:t>
            </w:r>
            <w:r w:rsidRPr="00986A82">
              <w:rPr>
                <w:sz w:val="16"/>
                <w:szCs w:val="16"/>
              </w:rPr>
              <w:t>11</w:t>
            </w:r>
          </w:p>
        </w:tc>
        <w:tc>
          <w:tcPr>
            <w:tcW w:w="2344" w:type="dxa"/>
            <w:vAlign w:val="center"/>
          </w:tcPr>
          <w:p w:rsidR="00986A82" w:rsidRPr="00986A82" w:rsidRDefault="00986A82" w:rsidP="00986A82">
            <w:pPr>
              <w:pStyle w:val="Tabele"/>
              <w:rPr>
                <w:sz w:val="16"/>
                <w:szCs w:val="16"/>
              </w:rPr>
            </w:pPr>
            <w:r w:rsidRPr="00986A82">
              <w:rPr>
                <w:sz w:val="16"/>
                <w:szCs w:val="16"/>
              </w:rPr>
              <w:t>85 000</w:t>
            </w:r>
          </w:p>
        </w:tc>
        <w:tc>
          <w:tcPr>
            <w:tcW w:w="1857" w:type="dxa"/>
            <w:vAlign w:val="center"/>
          </w:tcPr>
          <w:p w:rsidR="00986A82" w:rsidRPr="00986A82" w:rsidRDefault="00986A82" w:rsidP="00986A82">
            <w:pPr>
              <w:pStyle w:val="Tabele"/>
              <w:rPr>
                <w:sz w:val="16"/>
                <w:szCs w:val="16"/>
              </w:rPr>
            </w:pPr>
            <w:r w:rsidRPr="00986A82">
              <w:rPr>
                <w:sz w:val="16"/>
                <w:szCs w:val="16"/>
              </w:rPr>
              <w:t>110 000</w:t>
            </w:r>
          </w:p>
        </w:tc>
        <w:tc>
          <w:tcPr>
            <w:tcW w:w="1858" w:type="dxa"/>
            <w:vAlign w:val="center"/>
          </w:tcPr>
          <w:p w:rsidR="00986A82" w:rsidRPr="00986A82" w:rsidRDefault="00986A82" w:rsidP="00986A82">
            <w:pPr>
              <w:pStyle w:val="Tabele"/>
              <w:rPr>
                <w:sz w:val="16"/>
                <w:szCs w:val="16"/>
              </w:rPr>
            </w:pPr>
            <w:r w:rsidRPr="00986A82">
              <w:rPr>
                <w:sz w:val="16"/>
                <w:szCs w:val="16"/>
              </w:rPr>
              <w:t>135 000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 xml:space="preserve">11 </w:t>
            </w:r>
            <w:r w:rsidRPr="00986A82">
              <w:rPr>
                <w:rFonts w:ascii="Times New Roman" w:hAnsi="Times New Roman"/>
                <w:sz w:val="16"/>
                <w:szCs w:val="16"/>
              </w:rPr>
              <w:t>≤</w:t>
            </w:r>
            <w:r w:rsidRPr="00986A82">
              <w:rPr>
                <w:sz w:val="16"/>
                <w:szCs w:val="16"/>
              </w:rPr>
              <w:t>BW&lt;40</w:t>
            </w:r>
          </w:p>
        </w:tc>
        <w:tc>
          <w:tcPr>
            <w:tcW w:w="2344" w:type="dxa"/>
            <w:vAlign w:val="center"/>
          </w:tcPr>
          <w:p w:rsidR="00986A82" w:rsidRPr="00986A82" w:rsidRDefault="00986A82" w:rsidP="00986A82">
            <w:pPr>
              <w:pStyle w:val="Tabele"/>
              <w:rPr>
                <w:sz w:val="16"/>
                <w:szCs w:val="16"/>
              </w:rPr>
            </w:pPr>
            <w:r w:rsidRPr="00986A82">
              <w:rPr>
                <w:sz w:val="16"/>
                <w:szCs w:val="16"/>
              </w:rPr>
              <w:t>110 000</w:t>
            </w:r>
          </w:p>
        </w:tc>
        <w:tc>
          <w:tcPr>
            <w:tcW w:w="1857" w:type="dxa"/>
            <w:vAlign w:val="center"/>
          </w:tcPr>
          <w:p w:rsidR="00986A82" w:rsidRPr="00986A82" w:rsidRDefault="00986A82" w:rsidP="00986A82">
            <w:pPr>
              <w:pStyle w:val="Tabele"/>
              <w:rPr>
                <w:sz w:val="16"/>
                <w:szCs w:val="16"/>
              </w:rPr>
            </w:pPr>
            <w:r w:rsidRPr="00986A82">
              <w:rPr>
                <w:sz w:val="16"/>
                <w:szCs w:val="16"/>
              </w:rPr>
              <w:t>135 000</w:t>
            </w:r>
          </w:p>
        </w:tc>
        <w:tc>
          <w:tcPr>
            <w:tcW w:w="1858" w:type="dxa"/>
            <w:vAlign w:val="center"/>
          </w:tcPr>
          <w:p w:rsidR="00986A82" w:rsidRPr="00986A82" w:rsidRDefault="00986A82" w:rsidP="00986A82">
            <w:pPr>
              <w:pStyle w:val="Tabele"/>
              <w:rPr>
                <w:sz w:val="16"/>
                <w:szCs w:val="16"/>
              </w:rPr>
            </w:pPr>
            <w:r w:rsidRPr="00986A82">
              <w:rPr>
                <w:sz w:val="16"/>
                <w:szCs w:val="16"/>
              </w:rPr>
              <w:t>160 000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40</w:t>
            </w:r>
            <w:r w:rsidRPr="00986A82">
              <w:rPr>
                <w:rFonts w:ascii="Times New Roman" w:hAnsi="Times New Roman"/>
                <w:sz w:val="16"/>
                <w:szCs w:val="16"/>
              </w:rPr>
              <w:t>≤</w:t>
            </w:r>
            <w:r w:rsidRPr="00986A82">
              <w:rPr>
                <w:sz w:val="16"/>
                <w:szCs w:val="16"/>
              </w:rPr>
              <w:t xml:space="preserve"> BW&lt;80</w:t>
            </w:r>
          </w:p>
        </w:tc>
        <w:tc>
          <w:tcPr>
            <w:tcW w:w="2344" w:type="dxa"/>
            <w:vAlign w:val="center"/>
          </w:tcPr>
          <w:p w:rsidR="00986A82" w:rsidRPr="00986A82" w:rsidRDefault="00986A82" w:rsidP="00986A82">
            <w:pPr>
              <w:pStyle w:val="Tabele"/>
              <w:rPr>
                <w:sz w:val="16"/>
                <w:szCs w:val="16"/>
              </w:rPr>
            </w:pPr>
            <w:r w:rsidRPr="00986A82">
              <w:rPr>
                <w:sz w:val="16"/>
                <w:szCs w:val="16"/>
              </w:rPr>
              <w:t>135 000</w:t>
            </w:r>
          </w:p>
        </w:tc>
        <w:tc>
          <w:tcPr>
            <w:tcW w:w="1857" w:type="dxa"/>
            <w:vAlign w:val="center"/>
          </w:tcPr>
          <w:p w:rsidR="00986A82" w:rsidRPr="00986A82" w:rsidRDefault="00986A82" w:rsidP="00986A82">
            <w:pPr>
              <w:pStyle w:val="Tabele"/>
              <w:rPr>
                <w:sz w:val="16"/>
                <w:szCs w:val="16"/>
              </w:rPr>
            </w:pPr>
            <w:r w:rsidRPr="00986A82">
              <w:rPr>
                <w:sz w:val="16"/>
                <w:szCs w:val="16"/>
              </w:rPr>
              <w:t>160 000</w:t>
            </w:r>
          </w:p>
        </w:tc>
        <w:tc>
          <w:tcPr>
            <w:tcW w:w="1858" w:type="dxa"/>
            <w:vAlign w:val="center"/>
          </w:tcPr>
          <w:p w:rsidR="00986A82" w:rsidRPr="00986A82" w:rsidRDefault="00986A82" w:rsidP="00986A82">
            <w:pPr>
              <w:pStyle w:val="Tabele"/>
              <w:rPr>
                <w:sz w:val="16"/>
                <w:szCs w:val="16"/>
              </w:rPr>
            </w:pPr>
            <w:r w:rsidRPr="00986A82">
              <w:rPr>
                <w:sz w:val="16"/>
                <w:szCs w:val="16"/>
              </w:rPr>
              <w:t>185 000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tcPr>
          <w:p w:rsidR="00986A82" w:rsidRPr="00986A82" w:rsidRDefault="00986A82" w:rsidP="00986A82">
            <w:pPr>
              <w:pStyle w:val="Tabele"/>
              <w:rPr>
                <w:sz w:val="16"/>
                <w:szCs w:val="16"/>
              </w:rPr>
            </w:pPr>
            <w:r w:rsidRPr="00986A82">
              <w:rPr>
                <w:sz w:val="16"/>
                <w:szCs w:val="16"/>
              </w:rPr>
              <w:t>BW&gt;80</w:t>
            </w:r>
          </w:p>
        </w:tc>
        <w:tc>
          <w:tcPr>
            <w:tcW w:w="2344" w:type="dxa"/>
            <w:vAlign w:val="center"/>
          </w:tcPr>
          <w:p w:rsidR="00986A82" w:rsidRPr="00986A82" w:rsidRDefault="00986A82" w:rsidP="00986A82">
            <w:pPr>
              <w:pStyle w:val="Tabele"/>
              <w:rPr>
                <w:sz w:val="16"/>
                <w:szCs w:val="16"/>
              </w:rPr>
            </w:pPr>
            <w:r w:rsidRPr="00986A82">
              <w:rPr>
                <w:sz w:val="16"/>
                <w:szCs w:val="16"/>
              </w:rPr>
              <w:t xml:space="preserve">135 000+ </w:t>
            </w:r>
            <w:r w:rsidRPr="00986A82">
              <w:rPr>
                <w:sz w:val="16"/>
                <w:szCs w:val="16"/>
              </w:rPr>
              <w:br/>
              <w:t>(BW - 80) x 3 000</w:t>
            </w:r>
          </w:p>
        </w:tc>
        <w:tc>
          <w:tcPr>
            <w:tcW w:w="1857" w:type="dxa"/>
            <w:vAlign w:val="center"/>
          </w:tcPr>
          <w:p w:rsidR="00986A82" w:rsidRPr="00986A82" w:rsidRDefault="00986A82" w:rsidP="00986A82">
            <w:pPr>
              <w:pStyle w:val="Tabele"/>
              <w:rPr>
                <w:sz w:val="16"/>
                <w:szCs w:val="16"/>
              </w:rPr>
            </w:pPr>
            <w:r w:rsidRPr="00986A82">
              <w:rPr>
                <w:sz w:val="16"/>
                <w:szCs w:val="16"/>
              </w:rPr>
              <w:t xml:space="preserve">160 000+ </w:t>
            </w:r>
            <w:r w:rsidRPr="00986A82">
              <w:rPr>
                <w:sz w:val="16"/>
                <w:szCs w:val="16"/>
              </w:rPr>
              <w:br/>
              <w:t>(BW - 80) x 3 000</w:t>
            </w:r>
          </w:p>
        </w:tc>
        <w:tc>
          <w:tcPr>
            <w:tcW w:w="1858" w:type="dxa"/>
            <w:vAlign w:val="center"/>
          </w:tcPr>
          <w:p w:rsidR="00986A82" w:rsidRPr="00986A82" w:rsidRDefault="00986A82" w:rsidP="00986A82">
            <w:pPr>
              <w:pStyle w:val="Tabele"/>
              <w:rPr>
                <w:sz w:val="16"/>
                <w:szCs w:val="16"/>
              </w:rPr>
            </w:pPr>
            <w:r w:rsidRPr="00986A82">
              <w:rPr>
                <w:sz w:val="16"/>
                <w:szCs w:val="16"/>
              </w:rPr>
              <w:t xml:space="preserve">185 000+ </w:t>
            </w:r>
            <w:r w:rsidRPr="00986A82">
              <w:rPr>
                <w:sz w:val="16"/>
                <w:szCs w:val="16"/>
              </w:rPr>
              <w:br/>
              <w:t>(BW - 80) x 3 000</w:t>
            </w:r>
          </w:p>
        </w:tc>
      </w:tr>
      <w:tr w:rsidR="00986A82" w:rsidRPr="00986A82" w:rsidTr="00986A82">
        <w:tc>
          <w:tcPr>
            <w:tcW w:w="1242" w:type="dxa"/>
            <w:vMerge w:val="restart"/>
          </w:tcPr>
          <w:p w:rsidR="00986A82" w:rsidRPr="00986A82" w:rsidRDefault="00986A82" w:rsidP="00986A82">
            <w:pPr>
              <w:pStyle w:val="Tabele"/>
              <w:rPr>
                <w:sz w:val="16"/>
                <w:szCs w:val="16"/>
              </w:rPr>
            </w:pPr>
            <w:r w:rsidRPr="00986A82">
              <w:rPr>
                <w:sz w:val="16"/>
                <w:szCs w:val="16"/>
              </w:rPr>
              <w:t>20-30</w:t>
            </w:r>
          </w:p>
        </w:tc>
        <w:tc>
          <w:tcPr>
            <w:tcW w:w="1985" w:type="dxa"/>
            <w:vAlign w:val="center"/>
          </w:tcPr>
          <w:p w:rsidR="00986A82" w:rsidRPr="00986A82" w:rsidRDefault="00986A82" w:rsidP="00986A82">
            <w:pPr>
              <w:pStyle w:val="Tabele"/>
              <w:rPr>
                <w:sz w:val="16"/>
                <w:szCs w:val="16"/>
              </w:rPr>
            </w:pPr>
            <w:r w:rsidRPr="00986A82">
              <w:rPr>
                <w:sz w:val="16"/>
                <w:szCs w:val="16"/>
              </w:rPr>
              <w:t>BW &lt;0.5</w:t>
            </w:r>
          </w:p>
        </w:tc>
        <w:tc>
          <w:tcPr>
            <w:tcW w:w="2344" w:type="dxa"/>
            <w:vAlign w:val="center"/>
          </w:tcPr>
          <w:p w:rsidR="00986A82" w:rsidRPr="00986A82" w:rsidRDefault="00986A82" w:rsidP="00986A82">
            <w:pPr>
              <w:pStyle w:val="Tabele"/>
              <w:rPr>
                <w:sz w:val="16"/>
                <w:szCs w:val="16"/>
              </w:rPr>
            </w:pPr>
            <w:r w:rsidRPr="00986A82">
              <w:rPr>
                <w:sz w:val="16"/>
                <w:szCs w:val="16"/>
              </w:rPr>
              <w:t>25 000</w:t>
            </w:r>
          </w:p>
        </w:tc>
        <w:tc>
          <w:tcPr>
            <w:tcW w:w="1857" w:type="dxa"/>
          </w:tcPr>
          <w:p w:rsidR="00986A82" w:rsidRPr="00986A82" w:rsidRDefault="00986A82" w:rsidP="00986A82">
            <w:pPr>
              <w:pStyle w:val="Tabele"/>
              <w:rPr>
                <w:sz w:val="16"/>
                <w:szCs w:val="16"/>
              </w:rPr>
            </w:pPr>
            <w:r w:rsidRPr="00986A82">
              <w:rPr>
                <w:sz w:val="16"/>
                <w:szCs w:val="16"/>
              </w:rPr>
              <w:t>50 000</w:t>
            </w:r>
          </w:p>
        </w:tc>
        <w:tc>
          <w:tcPr>
            <w:tcW w:w="1858" w:type="dxa"/>
          </w:tcPr>
          <w:p w:rsidR="00986A82" w:rsidRPr="00986A82" w:rsidRDefault="00986A82" w:rsidP="00986A82">
            <w:pPr>
              <w:pStyle w:val="Tabele"/>
              <w:rPr>
                <w:sz w:val="16"/>
                <w:szCs w:val="16"/>
              </w:rPr>
            </w:pPr>
            <w:r w:rsidRPr="00986A82">
              <w:rPr>
                <w:sz w:val="16"/>
                <w:szCs w:val="16"/>
              </w:rPr>
              <w:t>75 000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 xml:space="preserve">0.5 </w:t>
            </w:r>
            <w:r w:rsidRPr="00986A82">
              <w:rPr>
                <w:rFonts w:ascii="Times New Roman" w:hAnsi="Times New Roman"/>
                <w:sz w:val="16"/>
                <w:szCs w:val="16"/>
              </w:rPr>
              <w:t>≤</w:t>
            </w:r>
            <w:r w:rsidRPr="00986A82">
              <w:rPr>
                <w:sz w:val="16"/>
                <w:szCs w:val="16"/>
              </w:rPr>
              <w:t xml:space="preserve"> BW&lt;2</w:t>
            </w:r>
          </w:p>
        </w:tc>
        <w:tc>
          <w:tcPr>
            <w:tcW w:w="2344" w:type="dxa"/>
            <w:vAlign w:val="center"/>
          </w:tcPr>
          <w:p w:rsidR="00986A82" w:rsidRPr="00986A82" w:rsidRDefault="00986A82" w:rsidP="00986A82">
            <w:pPr>
              <w:pStyle w:val="Tabele"/>
              <w:rPr>
                <w:sz w:val="16"/>
                <w:szCs w:val="16"/>
              </w:rPr>
            </w:pPr>
            <w:r w:rsidRPr="00986A82">
              <w:rPr>
                <w:sz w:val="16"/>
                <w:szCs w:val="16"/>
              </w:rPr>
              <w:t>50 000</w:t>
            </w:r>
          </w:p>
        </w:tc>
        <w:tc>
          <w:tcPr>
            <w:tcW w:w="1857" w:type="dxa"/>
            <w:vAlign w:val="center"/>
          </w:tcPr>
          <w:p w:rsidR="00986A82" w:rsidRPr="00986A82" w:rsidRDefault="00986A82" w:rsidP="00986A82">
            <w:pPr>
              <w:pStyle w:val="Tabele"/>
              <w:rPr>
                <w:sz w:val="16"/>
                <w:szCs w:val="16"/>
              </w:rPr>
            </w:pPr>
            <w:r w:rsidRPr="00986A82">
              <w:rPr>
                <w:sz w:val="16"/>
                <w:szCs w:val="16"/>
              </w:rPr>
              <w:t>75 000</w:t>
            </w:r>
          </w:p>
        </w:tc>
        <w:tc>
          <w:tcPr>
            <w:tcW w:w="1858" w:type="dxa"/>
          </w:tcPr>
          <w:p w:rsidR="00986A82" w:rsidRPr="00986A82" w:rsidRDefault="00986A82" w:rsidP="00986A82">
            <w:pPr>
              <w:pStyle w:val="Tabele"/>
              <w:rPr>
                <w:sz w:val="16"/>
                <w:szCs w:val="16"/>
              </w:rPr>
            </w:pPr>
            <w:r w:rsidRPr="00986A82">
              <w:rPr>
                <w:sz w:val="16"/>
                <w:szCs w:val="16"/>
              </w:rPr>
              <w:t>100 000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2</w:t>
            </w:r>
            <w:r w:rsidRPr="00986A82">
              <w:rPr>
                <w:rFonts w:ascii="Times New Roman" w:hAnsi="Times New Roman"/>
                <w:sz w:val="16"/>
                <w:szCs w:val="16"/>
              </w:rPr>
              <w:t>≤</w:t>
            </w:r>
            <w:r w:rsidRPr="00986A82">
              <w:rPr>
                <w:sz w:val="16"/>
                <w:szCs w:val="16"/>
              </w:rPr>
              <w:t>BW &lt;11</w:t>
            </w:r>
          </w:p>
        </w:tc>
        <w:tc>
          <w:tcPr>
            <w:tcW w:w="2344" w:type="dxa"/>
            <w:vAlign w:val="center"/>
          </w:tcPr>
          <w:p w:rsidR="00986A82" w:rsidRPr="00986A82" w:rsidRDefault="00986A82" w:rsidP="00986A82">
            <w:pPr>
              <w:pStyle w:val="Tabele"/>
              <w:rPr>
                <w:sz w:val="16"/>
                <w:szCs w:val="16"/>
              </w:rPr>
            </w:pPr>
            <w:r w:rsidRPr="00986A82">
              <w:rPr>
                <w:sz w:val="16"/>
                <w:szCs w:val="16"/>
              </w:rPr>
              <w:t>75 000</w:t>
            </w:r>
          </w:p>
        </w:tc>
        <w:tc>
          <w:tcPr>
            <w:tcW w:w="1857" w:type="dxa"/>
            <w:vAlign w:val="center"/>
          </w:tcPr>
          <w:p w:rsidR="00986A82" w:rsidRPr="00986A82" w:rsidRDefault="00986A82" w:rsidP="00986A82">
            <w:pPr>
              <w:pStyle w:val="Tabele"/>
              <w:rPr>
                <w:sz w:val="16"/>
                <w:szCs w:val="16"/>
              </w:rPr>
            </w:pPr>
            <w:r w:rsidRPr="00986A82">
              <w:rPr>
                <w:sz w:val="16"/>
                <w:szCs w:val="16"/>
              </w:rPr>
              <w:t>100 000</w:t>
            </w:r>
          </w:p>
        </w:tc>
        <w:tc>
          <w:tcPr>
            <w:tcW w:w="1858" w:type="dxa"/>
            <w:vAlign w:val="center"/>
          </w:tcPr>
          <w:p w:rsidR="00986A82" w:rsidRPr="00986A82" w:rsidRDefault="00986A82" w:rsidP="00986A82">
            <w:pPr>
              <w:pStyle w:val="Tabele"/>
              <w:rPr>
                <w:sz w:val="16"/>
                <w:szCs w:val="16"/>
              </w:rPr>
            </w:pPr>
            <w:r w:rsidRPr="00986A82">
              <w:rPr>
                <w:sz w:val="16"/>
                <w:szCs w:val="16"/>
              </w:rPr>
              <w:t>125 000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 xml:space="preserve">11 </w:t>
            </w:r>
            <w:r w:rsidRPr="00986A82">
              <w:rPr>
                <w:rFonts w:ascii="Times New Roman" w:hAnsi="Times New Roman"/>
                <w:sz w:val="16"/>
                <w:szCs w:val="16"/>
              </w:rPr>
              <w:t xml:space="preserve">≤ </w:t>
            </w:r>
            <w:r w:rsidRPr="00986A82">
              <w:rPr>
                <w:sz w:val="16"/>
                <w:szCs w:val="16"/>
              </w:rPr>
              <w:t>BW&lt;40</w:t>
            </w:r>
          </w:p>
        </w:tc>
        <w:tc>
          <w:tcPr>
            <w:tcW w:w="2344" w:type="dxa"/>
            <w:vAlign w:val="center"/>
          </w:tcPr>
          <w:p w:rsidR="00986A82" w:rsidRPr="00986A82" w:rsidRDefault="00986A82" w:rsidP="00986A82">
            <w:pPr>
              <w:pStyle w:val="Tabele"/>
              <w:rPr>
                <w:sz w:val="16"/>
                <w:szCs w:val="16"/>
              </w:rPr>
            </w:pPr>
            <w:r w:rsidRPr="00986A82">
              <w:rPr>
                <w:sz w:val="16"/>
                <w:szCs w:val="16"/>
              </w:rPr>
              <w:t>100 000</w:t>
            </w:r>
          </w:p>
        </w:tc>
        <w:tc>
          <w:tcPr>
            <w:tcW w:w="1857" w:type="dxa"/>
            <w:vAlign w:val="center"/>
          </w:tcPr>
          <w:p w:rsidR="00986A82" w:rsidRPr="00986A82" w:rsidRDefault="00986A82" w:rsidP="00986A82">
            <w:pPr>
              <w:pStyle w:val="Tabele"/>
              <w:rPr>
                <w:sz w:val="16"/>
                <w:szCs w:val="16"/>
              </w:rPr>
            </w:pPr>
            <w:r w:rsidRPr="00986A82">
              <w:rPr>
                <w:sz w:val="16"/>
                <w:szCs w:val="16"/>
              </w:rPr>
              <w:t>125 000</w:t>
            </w:r>
          </w:p>
        </w:tc>
        <w:tc>
          <w:tcPr>
            <w:tcW w:w="1858" w:type="dxa"/>
            <w:vAlign w:val="center"/>
          </w:tcPr>
          <w:p w:rsidR="00986A82" w:rsidRPr="00986A82" w:rsidRDefault="00986A82" w:rsidP="00986A82">
            <w:pPr>
              <w:pStyle w:val="Tabele"/>
              <w:rPr>
                <w:sz w:val="16"/>
                <w:szCs w:val="16"/>
              </w:rPr>
            </w:pPr>
            <w:r w:rsidRPr="00986A82">
              <w:rPr>
                <w:sz w:val="16"/>
                <w:szCs w:val="16"/>
              </w:rPr>
              <w:t>150 000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 xml:space="preserve">40 </w:t>
            </w:r>
            <w:r w:rsidRPr="00986A82">
              <w:rPr>
                <w:rFonts w:ascii="Times New Roman" w:hAnsi="Times New Roman"/>
                <w:sz w:val="16"/>
                <w:szCs w:val="16"/>
              </w:rPr>
              <w:t xml:space="preserve">≤ </w:t>
            </w:r>
            <w:r w:rsidRPr="00986A82">
              <w:rPr>
                <w:sz w:val="16"/>
                <w:szCs w:val="16"/>
              </w:rPr>
              <w:t>BW &lt;80</w:t>
            </w:r>
          </w:p>
        </w:tc>
        <w:tc>
          <w:tcPr>
            <w:tcW w:w="2344" w:type="dxa"/>
            <w:vAlign w:val="center"/>
          </w:tcPr>
          <w:p w:rsidR="00986A82" w:rsidRPr="00986A82" w:rsidRDefault="00986A82" w:rsidP="00986A82">
            <w:pPr>
              <w:pStyle w:val="Tabele"/>
              <w:rPr>
                <w:sz w:val="16"/>
                <w:szCs w:val="16"/>
              </w:rPr>
            </w:pPr>
            <w:r w:rsidRPr="00986A82">
              <w:rPr>
                <w:sz w:val="16"/>
                <w:szCs w:val="16"/>
              </w:rPr>
              <w:t>125 000</w:t>
            </w:r>
          </w:p>
        </w:tc>
        <w:tc>
          <w:tcPr>
            <w:tcW w:w="1857" w:type="dxa"/>
            <w:vAlign w:val="center"/>
          </w:tcPr>
          <w:p w:rsidR="00986A82" w:rsidRPr="00986A82" w:rsidRDefault="00986A82" w:rsidP="00986A82">
            <w:pPr>
              <w:pStyle w:val="Tabele"/>
              <w:rPr>
                <w:sz w:val="16"/>
                <w:szCs w:val="16"/>
              </w:rPr>
            </w:pPr>
            <w:r w:rsidRPr="00986A82">
              <w:rPr>
                <w:sz w:val="16"/>
                <w:szCs w:val="16"/>
              </w:rPr>
              <w:t>150 000</w:t>
            </w:r>
          </w:p>
        </w:tc>
        <w:tc>
          <w:tcPr>
            <w:tcW w:w="1858" w:type="dxa"/>
            <w:vAlign w:val="center"/>
          </w:tcPr>
          <w:p w:rsidR="00986A82" w:rsidRPr="00986A82" w:rsidRDefault="00986A82" w:rsidP="00986A82">
            <w:pPr>
              <w:pStyle w:val="Tabele"/>
              <w:rPr>
                <w:sz w:val="16"/>
                <w:szCs w:val="16"/>
              </w:rPr>
            </w:pPr>
            <w:r w:rsidRPr="00986A82">
              <w:rPr>
                <w:sz w:val="16"/>
                <w:szCs w:val="16"/>
              </w:rPr>
              <w:t>175 000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tcPr>
          <w:p w:rsidR="00986A82" w:rsidRPr="00986A82" w:rsidRDefault="00986A82" w:rsidP="00986A82">
            <w:pPr>
              <w:pStyle w:val="Tabele"/>
              <w:rPr>
                <w:sz w:val="16"/>
                <w:szCs w:val="16"/>
              </w:rPr>
            </w:pPr>
            <w:r w:rsidRPr="00986A82">
              <w:rPr>
                <w:sz w:val="16"/>
                <w:szCs w:val="16"/>
              </w:rPr>
              <w:t>BW &gt; 80</w:t>
            </w:r>
          </w:p>
        </w:tc>
        <w:tc>
          <w:tcPr>
            <w:tcW w:w="2344" w:type="dxa"/>
            <w:vAlign w:val="center"/>
          </w:tcPr>
          <w:p w:rsidR="00986A82" w:rsidRPr="00986A82" w:rsidRDefault="00986A82" w:rsidP="00986A82">
            <w:pPr>
              <w:pStyle w:val="Tabele"/>
              <w:rPr>
                <w:sz w:val="16"/>
                <w:szCs w:val="16"/>
              </w:rPr>
            </w:pPr>
            <w:r w:rsidRPr="00986A82">
              <w:rPr>
                <w:sz w:val="16"/>
                <w:szCs w:val="16"/>
              </w:rPr>
              <w:t xml:space="preserve">125 000+ </w:t>
            </w:r>
            <w:r w:rsidRPr="00986A82">
              <w:rPr>
                <w:sz w:val="16"/>
                <w:szCs w:val="16"/>
              </w:rPr>
              <w:br/>
              <w:t>(BW- 80) x 3.000</w:t>
            </w:r>
          </w:p>
        </w:tc>
        <w:tc>
          <w:tcPr>
            <w:tcW w:w="1857" w:type="dxa"/>
            <w:vAlign w:val="center"/>
          </w:tcPr>
          <w:p w:rsidR="00986A82" w:rsidRPr="00986A82" w:rsidRDefault="00986A82" w:rsidP="00986A82">
            <w:pPr>
              <w:pStyle w:val="Tabele"/>
              <w:rPr>
                <w:sz w:val="16"/>
                <w:szCs w:val="16"/>
              </w:rPr>
            </w:pPr>
            <w:r w:rsidRPr="00986A82">
              <w:rPr>
                <w:sz w:val="16"/>
                <w:szCs w:val="16"/>
              </w:rPr>
              <w:t xml:space="preserve">150 000+ </w:t>
            </w:r>
            <w:r w:rsidRPr="00986A82">
              <w:rPr>
                <w:sz w:val="16"/>
                <w:szCs w:val="16"/>
              </w:rPr>
              <w:br/>
              <w:t>(BW-80) x 3.000</w:t>
            </w:r>
          </w:p>
        </w:tc>
        <w:tc>
          <w:tcPr>
            <w:tcW w:w="1858" w:type="dxa"/>
            <w:vAlign w:val="center"/>
          </w:tcPr>
          <w:p w:rsidR="00986A82" w:rsidRPr="00986A82" w:rsidRDefault="00986A82" w:rsidP="00986A82">
            <w:pPr>
              <w:pStyle w:val="Tabele"/>
              <w:rPr>
                <w:sz w:val="16"/>
                <w:szCs w:val="16"/>
              </w:rPr>
            </w:pPr>
            <w:r w:rsidRPr="00986A82">
              <w:rPr>
                <w:sz w:val="16"/>
                <w:szCs w:val="16"/>
              </w:rPr>
              <w:t xml:space="preserve">175 000+ </w:t>
            </w:r>
            <w:r w:rsidRPr="00986A82">
              <w:rPr>
                <w:sz w:val="16"/>
                <w:szCs w:val="16"/>
              </w:rPr>
              <w:br/>
              <w:t>(BW - 80) x 3 000</w:t>
            </w:r>
          </w:p>
        </w:tc>
      </w:tr>
      <w:tr w:rsidR="00986A82" w:rsidRPr="00986A82" w:rsidTr="00986A82">
        <w:tc>
          <w:tcPr>
            <w:tcW w:w="1242" w:type="dxa"/>
            <w:vMerge w:val="restart"/>
          </w:tcPr>
          <w:p w:rsidR="00986A82" w:rsidRPr="00986A82" w:rsidRDefault="00986A82" w:rsidP="00986A82">
            <w:pPr>
              <w:pStyle w:val="Tabele"/>
              <w:rPr>
                <w:sz w:val="16"/>
                <w:szCs w:val="16"/>
              </w:rPr>
            </w:pPr>
            <w:r w:rsidRPr="00986A82">
              <w:rPr>
                <w:sz w:val="16"/>
                <w:szCs w:val="16"/>
              </w:rPr>
              <w:t>&gt;30</w:t>
            </w:r>
          </w:p>
        </w:tc>
        <w:tc>
          <w:tcPr>
            <w:tcW w:w="1985" w:type="dxa"/>
          </w:tcPr>
          <w:p w:rsidR="00986A82" w:rsidRPr="00986A82" w:rsidRDefault="00986A82" w:rsidP="00986A82">
            <w:pPr>
              <w:pStyle w:val="Tabele"/>
              <w:rPr>
                <w:sz w:val="16"/>
                <w:szCs w:val="16"/>
              </w:rPr>
            </w:pPr>
            <w:r w:rsidRPr="00986A82">
              <w:rPr>
                <w:sz w:val="16"/>
                <w:szCs w:val="16"/>
              </w:rPr>
              <w:t>BW&lt;0.5</w:t>
            </w:r>
          </w:p>
        </w:tc>
        <w:tc>
          <w:tcPr>
            <w:tcW w:w="2344" w:type="dxa"/>
          </w:tcPr>
          <w:p w:rsidR="00986A82" w:rsidRPr="00986A82" w:rsidRDefault="00986A82" w:rsidP="00986A82">
            <w:pPr>
              <w:pStyle w:val="Tabele"/>
              <w:rPr>
                <w:sz w:val="16"/>
                <w:szCs w:val="16"/>
              </w:rPr>
            </w:pPr>
            <w:r w:rsidRPr="00986A82">
              <w:rPr>
                <w:sz w:val="16"/>
                <w:szCs w:val="16"/>
              </w:rPr>
              <w:t>10 000</w:t>
            </w:r>
          </w:p>
        </w:tc>
        <w:tc>
          <w:tcPr>
            <w:tcW w:w="1857" w:type="dxa"/>
          </w:tcPr>
          <w:p w:rsidR="00986A82" w:rsidRPr="00986A82" w:rsidRDefault="00986A82" w:rsidP="00986A82">
            <w:pPr>
              <w:pStyle w:val="Tabele"/>
              <w:rPr>
                <w:sz w:val="16"/>
                <w:szCs w:val="16"/>
              </w:rPr>
            </w:pPr>
            <w:r w:rsidRPr="00986A82">
              <w:rPr>
                <w:sz w:val="16"/>
                <w:szCs w:val="16"/>
              </w:rPr>
              <w:t>35 000</w:t>
            </w:r>
          </w:p>
        </w:tc>
        <w:tc>
          <w:tcPr>
            <w:tcW w:w="1858" w:type="dxa"/>
          </w:tcPr>
          <w:p w:rsidR="00986A82" w:rsidRPr="00986A82" w:rsidRDefault="00986A82" w:rsidP="00986A82">
            <w:pPr>
              <w:pStyle w:val="Tabele"/>
              <w:rPr>
                <w:sz w:val="16"/>
                <w:szCs w:val="16"/>
              </w:rPr>
            </w:pPr>
            <w:r w:rsidRPr="00986A82">
              <w:rPr>
                <w:sz w:val="16"/>
                <w:szCs w:val="16"/>
              </w:rPr>
              <w:t>60 000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 xml:space="preserve">0.5 </w:t>
            </w:r>
            <w:r w:rsidRPr="00986A82">
              <w:rPr>
                <w:rFonts w:ascii="Times New Roman" w:hAnsi="Times New Roman"/>
                <w:sz w:val="16"/>
                <w:szCs w:val="16"/>
              </w:rPr>
              <w:t xml:space="preserve">≤ </w:t>
            </w:r>
            <w:r w:rsidRPr="00986A82">
              <w:rPr>
                <w:sz w:val="16"/>
                <w:szCs w:val="16"/>
              </w:rPr>
              <w:t>BW&lt;2</w:t>
            </w:r>
          </w:p>
        </w:tc>
        <w:tc>
          <w:tcPr>
            <w:tcW w:w="2344" w:type="dxa"/>
            <w:vAlign w:val="center"/>
          </w:tcPr>
          <w:p w:rsidR="00986A82" w:rsidRPr="00986A82" w:rsidRDefault="00986A82" w:rsidP="00986A82">
            <w:pPr>
              <w:pStyle w:val="Tabele"/>
              <w:rPr>
                <w:sz w:val="16"/>
                <w:szCs w:val="16"/>
              </w:rPr>
            </w:pPr>
            <w:r w:rsidRPr="00986A82">
              <w:rPr>
                <w:sz w:val="16"/>
                <w:szCs w:val="16"/>
              </w:rPr>
              <w:t>35 000</w:t>
            </w:r>
          </w:p>
        </w:tc>
        <w:tc>
          <w:tcPr>
            <w:tcW w:w="1857" w:type="dxa"/>
            <w:vAlign w:val="center"/>
          </w:tcPr>
          <w:p w:rsidR="00986A82" w:rsidRPr="00986A82" w:rsidRDefault="00986A82" w:rsidP="00986A82">
            <w:pPr>
              <w:pStyle w:val="Tabele"/>
              <w:rPr>
                <w:sz w:val="16"/>
                <w:szCs w:val="16"/>
              </w:rPr>
            </w:pPr>
            <w:r w:rsidRPr="00986A82">
              <w:rPr>
                <w:sz w:val="16"/>
                <w:szCs w:val="16"/>
              </w:rPr>
              <w:t>60 000</w:t>
            </w:r>
          </w:p>
        </w:tc>
        <w:tc>
          <w:tcPr>
            <w:tcW w:w="1858" w:type="dxa"/>
          </w:tcPr>
          <w:p w:rsidR="00986A82" w:rsidRPr="00986A82" w:rsidRDefault="00986A82" w:rsidP="00986A82">
            <w:pPr>
              <w:pStyle w:val="Tabele"/>
              <w:rPr>
                <w:sz w:val="16"/>
                <w:szCs w:val="16"/>
              </w:rPr>
            </w:pPr>
            <w:r w:rsidRPr="00986A82">
              <w:rPr>
                <w:sz w:val="16"/>
                <w:szCs w:val="16"/>
              </w:rPr>
              <w:t>85 000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 xml:space="preserve">2 </w:t>
            </w:r>
            <w:r w:rsidRPr="00986A82">
              <w:rPr>
                <w:rFonts w:ascii="Times New Roman" w:hAnsi="Times New Roman"/>
                <w:sz w:val="16"/>
                <w:szCs w:val="16"/>
              </w:rPr>
              <w:t xml:space="preserve">≤ </w:t>
            </w:r>
            <w:r w:rsidRPr="00986A82">
              <w:rPr>
                <w:sz w:val="16"/>
                <w:szCs w:val="16"/>
              </w:rPr>
              <w:t>BW&lt;11</w:t>
            </w:r>
          </w:p>
        </w:tc>
        <w:tc>
          <w:tcPr>
            <w:tcW w:w="2344" w:type="dxa"/>
            <w:vAlign w:val="center"/>
          </w:tcPr>
          <w:p w:rsidR="00986A82" w:rsidRPr="00986A82" w:rsidRDefault="00986A82" w:rsidP="00986A82">
            <w:pPr>
              <w:pStyle w:val="Tabele"/>
              <w:rPr>
                <w:sz w:val="16"/>
                <w:szCs w:val="16"/>
              </w:rPr>
            </w:pPr>
            <w:r w:rsidRPr="00986A82">
              <w:rPr>
                <w:sz w:val="16"/>
                <w:szCs w:val="16"/>
              </w:rPr>
              <w:t>60 000</w:t>
            </w:r>
          </w:p>
        </w:tc>
        <w:tc>
          <w:tcPr>
            <w:tcW w:w="1857" w:type="dxa"/>
            <w:vAlign w:val="center"/>
          </w:tcPr>
          <w:p w:rsidR="00986A82" w:rsidRPr="00986A82" w:rsidRDefault="00986A82" w:rsidP="00986A82">
            <w:pPr>
              <w:pStyle w:val="Tabele"/>
              <w:rPr>
                <w:sz w:val="16"/>
                <w:szCs w:val="16"/>
              </w:rPr>
            </w:pPr>
            <w:r w:rsidRPr="00986A82">
              <w:rPr>
                <w:sz w:val="16"/>
                <w:szCs w:val="16"/>
              </w:rPr>
              <w:t>85 000</w:t>
            </w:r>
          </w:p>
        </w:tc>
        <w:tc>
          <w:tcPr>
            <w:tcW w:w="1858" w:type="dxa"/>
          </w:tcPr>
          <w:p w:rsidR="00986A82" w:rsidRPr="00986A82" w:rsidRDefault="00986A82" w:rsidP="00986A82">
            <w:pPr>
              <w:pStyle w:val="Tabele"/>
              <w:rPr>
                <w:sz w:val="16"/>
                <w:szCs w:val="16"/>
              </w:rPr>
            </w:pPr>
            <w:r w:rsidRPr="00986A82">
              <w:rPr>
                <w:sz w:val="16"/>
                <w:szCs w:val="16"/>
              </w:rPr>
              <w:t>110 000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11</w:t>
            </w:r>
            <w:r w:rsidRPr="00986A82">
              <w:rPr>
                <w:rFonts w:ascii="Times New Roman" w:hAnsi="Times New Roman"/>
                <w:sz w:val="16"/>
                <w:szCs w:val="16"/>
              </w:rPr>
              <w:t xml:space="preserve">≤ </w:t>
            </w:r>
            <w:r w:rsidRPr="00986A82">
              <w:rPr>
                <w:sz w:val="16"/>
                <w:szCs w:val="16"/>
              </w:rPr>
              <w:t>BW&lt;40</w:t>
            </w:r>
          </w:p>
        </w:tc>
        <w:tc>
          <w:tcPr>
            <w:tcW w:w="2344" w:type="dxa"/>
            <w:vAlign w:val="center"/>
          </w:tcPr>
          <w:p w:rsidR="00986A82" w:rsidRPr="00986A82" w:rsidRDefault="00986A82" w:rsidP="00986A82">
            <w:pPr>
              <w:pStyle w:val="Tabele"/>
              <w:rPr>
                <w:sz w:val="16"/>
                <w:szCs w:val="16"/>
              </w:rPr>
            </w:pPr>
            <w:r w:rsidRPr="00986A82">
              <w:rPr>
                <w:sz w:val="16"/>
                <w:szCs w:val="16"/>
              </w:rPr>
              <w:t>85 000</w:t>
            </w:r>
          </w:p>
        </w:tc>
        <w:tc>
          <w:tcPr>
            <w:tcW w:w="1857" w:type="dxa"/>
            <w:vAlign w:val="center"/>
          </w:tcPr>
          <w:p w:rsidR="00986A82" w:rsidRPr="00986A82" w:rsidRDefault="00986A82" w:rsidP="00986A82">
            <w:pPr>
              <w:pStyle w:val="Tabele"/>
              <w:rPr>
                <w:sz w:val="16"/>
                <w:szCs w:val="16"/>
              </w:rPr>
            </w:pPr>
            <w:r w:rsidRPr="00986A82">
              <w:rPr>
                <w:sz w:val="16"/>
                <w:szCs w:val="16"/>
              </w:rPr>
              <w:t>110 000</w:t>
            </w:r>
          </w:p>
        </w:tc>
        <w:tc>
          <w:tcPr>
            <w:tcW w:w="1858" w:type="dxa"/>
          </w:tcPr>
          <w:p w:rsidR="00986A82" w:rsidRPr="00986A82" w:rsidRDefault="00986A82" w:rsidP="00986A82">
            <w:pPr>
              <w:pStyle w:val="Tabele"/>
              <w:rPr>
                <w:sz w:val="16"/>
                <w:szCs w:val="16"/>
              </w:rPr>
            </w:pPr>
            <w:r w:rsidRPr="00986A82">
              <w:rPr>
                <w:sz w:val="16"/>
                <w:szCs w:val="16"/>
              </w:rPr>
              <w:t>135 000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 xml:space="preserve">40 </w:t>
            </w:r>
            <w:r w:rsidRPr="00986A82">
              <w:rPr>
                <w:rFonts w:ascii="Times New Roman" w:hAnsi="Times New Roman"/>
                <w:sz w:val="16"/>
                <w:szCs w:val="16"/>
              </w:rPr>
              <w:t>≤</w:t>
            </w:r>
            <w:r w:rsidRPr="00986A82">
              <w:rPr>
                <w:sz w:val="16"/>
                <w:szCs w:val="16"/>
              </w:rPr>
              <w:t xml:space="preserve"> BW&lt;80</w:t>
            </w:r>
          </w:p>
        </w:tc>
        <w:tc>
          <w:tcPr>
            <w:tcW w:w="2344" w:type="dxa"/>
            <w:vAlign w:val="center"/>
          </w:tcPr>
          <w:p w:rsidR="00986A82" w:rsidRPr="00986A82" w:rsidRDefault="00986A82" w:rsidP="00986A82">
            <w:pPr>
              <w:pStyle w:val="Tabele"/>
              <w:rPr>
                <w:sz w:val="16"/>
                <w:szCs w:val="16"/>
              </w:rPr>
            </w:pPr>
            <w:r w:rsidRPr="00986A82">
              <w:rPr>
                <w:sz w:val="16"/>
                <w:szCs w:val="16"/>
              </w:rPr>
              <w:t>110 000</w:t>
            </w:r>
          </w:p>
        </w:tc>
        <w:tc>
          <w:tcPr>
            <w:tcW w:w="1857" w:type="dxa"/>
            <w:vAlign w:val="center"/>
          </w:tcPr>
          <w:p w:rsidR="00986A82" w:rsidRPr="00986A82" w:rsidRDefault="00986A82" w:rsidP="00986A82">
            <w:pPr>
              <w:pStyle w:val="Tabele"/>
              <w:rPr>
                <w:sz w:val="16"/>
                <w:szCs w:val="16"/>
              </w:rPr>
            </w:pPr>
            <w:r w:rsidRPr="00986A82">
              <w:rPr>
                <w:sz w:val="16"/>
                <w:szCs w:val="16"/>
              </w:rPr>
              <w:t>135 000</w:t>
            </w:r>
          </w:p>
        </w:tc>
        <w:tc>
          <w:tcPr>
            <w:tcW w:w="1858" w:type="dxa"/>
          </w:tcPr>
          <w:p w:rsidR="00986A82" w:rsidRPr="00986A82" w:rsidRDefault="00986A82" w:rsidP="00986A82">
            <w:pPr>
              <w:pStyle w:val="Tabele"/>
              <w:rPr>
                <w:sz w:val="16"/>
                <w:szCs w:val="16"/>
              </w:rPr>
            </w:pPr>
            <w:r w:rsidRPr="00986A82">
              <w:rPr>
                <w:sz w:val="16"/>
                <w:szCs w:val="16"/>
              </w:rPr>
              <w:t>160 000</w:t>
            </w:r>
          </w:p>
        </w:tc>
      </w:tr>
      <w:tr w:rsidR="00986A82" w:rsidRPr="00986A82" w:rsidTr="00986A82">
        <w:tc>
          <w:tcPr>
            <w:tcW w:w="1242" w:type="dxa"/>
            <w:vMerge/>
          </w:tcPr>
          <w:p w:rsidR="00986A82" w:rsidRPr="00986A82" w:rsidRDefault="00986A82" w:rsidP="00986A82">
            <w:pPr>
              <w:pStyle w:val="Tabele"/>
              <w:rPr>
                <w:sz w:val="16"/>
                <w:szCs w:val="16"/>
              </w:rPr>
            </w:pPr>
          </w:p>
        </w:tc>
        <w:tc>
          <w:tcPr>
            <w:tcW w:w="1985" w:type="dxa"/>
            <w:vAlign w:val="center"/>
          </w:tcPr>
          <w:p w:rsidR="00986A82" w:rsidRPr="00986A82" w:rsidRDefault="00986A82" w:rsidP="00986A82">
            <w:pPr>
              <w:pStyle w:val="Tabele"/>
              <w:rPr>
                <w:sz w:val="16"/>
                <w:szCs w:val="16"/>
              </w:rPr>
            </w:pPr>
            <w:r w:rsidRPr="00986A82">
              <w:rPr>
                <w:sz w:val="16"/>
                <w:szCs w:val="16"/>
              </w:rPr>
              <w:t>BW &gt;80</w:t>
            </w:r>
          </w:p>
        </w:tc>
        <w:tc>
          <w:tcPr>
            <w:tcW w:w="2344" w:type="dxa"/>
            <w:vAlign w:val="center"/>
          </w:tcPr>
          <w:p w:rsidR="00986A82" w:rsidRPr="00986A82" w:rsidRDefault="00986A82" w:rsidP="00986A82">
            <w:pPr>
              <w:pStyle w:val="Tabele"/>
              <w:rPr>
                <w:sz w:val="16"/>
                <w:szCs w:val="16"/>
              </w:rPr>
            </w:pPr>
            <w:r w:rsidRPr="00986A82">
              <w:rPr>
                <w:sz w:val="16"/>
                <w:szCs w:val="16"/>
              </w:rPr>
              <w:t xml:space="preserve">110 000+ </w:t>
            </w:r>
            <w:r w:rsidRPr="00986A82">
              <w:rPr>
                <w:sz w:val="16"/>
                <w:szCs w:val="16"/>
              </w:rPr>
              <w:br/>
              <w:t>(BW- 80)x3.000</w:t>
            </w:r>
          </w:p>
        </w:tc>
        <w:tc>
          <w:tcPr>
            <w:tcW w:w="1857" w:type="dxa"/>
            <w:vAlign w:val="center"/>
          </w:tcPr>
          <w:p w:rsidR="00986A82" w:rsidRPr="00986A82" w:rsidRDefault="00986A82" w:rsidP="00986A82">
            <w:pPr>
              <w:pStyle w:val="Tabele"/>
              <w:rPr>
                <w:sz w:val="16"/>
                <w:szCs w:val="16"/>
              </w:rPr>
            </w:pPr>
            <w:r w:rsidRPr="00986A82">
              <w:rPr>
                <w:sz w:val="16"/>
                <w:szCs w:val="16"/>
              </w:rPr>
              <w:t xml:space="preserve">135 000+ </w:t>
            </w:r>
            <w:r w:rsidRPr="00986A82">
              <w:rPr>
                <w:sz w:val="16"/>
                <w:szCs w:val="16"/>
              </w:rPr>
              <w:br/>
              <w:t>(BW-80)x 3.000</w:t>
            </w:r>
          </w:p>
        </w:tc>
        <w:tc>
          <w:tcPr>
            <w:tcW w:w="1858" w:type="dxa"/>
          </w:tcPr>
          <w:p w:rsidR="00986A82" w:rsidRPr="00986A82" w:rsidRDefault="00986A82" w:rsidP="00986A82">
            <w:pPr>
              <w:pStyle w:val="Tabele"/>
              <w:rPr>
                <w:sz w:val="16"/>
                <w:szCs w:val="16"/>
              </w:rPr>
            </w:pPr>
            <w:r w:rsidRPr="00986A82">
              <w:rPr>
                <w:sz w:val="16"/>
                <w:szCs w:val="16"/>
              </w:rPr>
              <w:t xml:space="preserve">160 000+ </w:t>
            </w:r>
            <w:r w:rsidRPr="00986A82">
              <w:rPr>
                <w:sz w:val="16"/>
                <w:szCs w:val="16"/>
              </w:rPr>
              <w:br/>
              <w:t>(BW-80) x3.000</w:t>
            </w:r>
          </w:p>
        </w:tc>
      </w:tr>
    </w:tbl>
    <w:p w:rsidR="00986A82" w:rsidRDefault="00986A82" w:rsidP="00986A82">
      <w:pPr>
        <w:pStyle w:val="Paragrafi0"/>
        <w:ind w:firstLine="0"/>
      </w:pPr>
    </w:p>
    <w:p w:rsidR="00986A82" w:rsidRDefault="00986A82" w:rsidP="00986A82">
      <w:pPr>
        <w:pStyle w:val="Paragrafi0"/>
      </w:pPr>
      <w:r>
        <w:t xml:space="preserve">3. Pagesa vjetore për përdorimin e frekuencave, për sistem stacionesh satelitore (teleport) i përbërë nga dy ose më shumë stacione tokësore satelitore fikse (jo të transportueshme), të vendosura në vende të caktuara, të aftë për të transmetuar në të njëjtën kohë, në më shumë se një frekuencë, me më shumë se një stacion satelitor të hapësirës, të cilët bashkërisht sigurojnë, komunikimet elektronike brenda rrjetit, bëhet në bazë të shumës së gjerësive të spektrit të frekuencës, që përdor çdo stacion tokësor satelitor në përbërje të sistemit ( teleportës) dhe zbatohen vlerat e tabelës nr.7. </w:t>
      </w:r>
    </w:p>
    <w:p w:rsidR="00986A82" w:rsidRDefault="00986A82" w:rsidP="00986A82">
      <w:pPr>
        <w:pStyle w:val="Paragrafi0"/>
      </w:pPr>
    </w:p>
    <w:p w:rsidR="00986A82" w:rsidRDefault="00986A82" w:rsidP="00986A82">
      <w:pPr>
        <w:pStyle w:val="Paragrafi0"/>
        <w:jc w:val="right"/>
      </w:pPr>
      <w:r>
        <w:t>Tabela nr.8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3"/>
        <w:gridCol w:w="4413"/>
      </w:tblGrid>
      <w:tr w:rsidR="00986A82" w:rsidTr="00986A82">
        <w:tc>
          <w:tcPr>
            <w:tcW w:w="4643" w:type="dxa"/>
          </w:tcPr>
          <w:p w:rsidR="00986A82" w:rsidRDefault="00986A82" w:rsidP="00986A82">
            <w:pPr>
              <w:pStyle w:val="Paragrafi0"/>
              <w:ind w:firstLine="0"/>
            </w:pPr>
            <w:r>
              <w:rPr>
                <w:b/>
              </w:rPr>
              <w:t>Gjerë</w:t>
            </w:r>
            <w:r w:rsidRPr="006A6040">
              <w:rPr>
                <w:b/>
              </w:rPr>
              <w:t>si e brezit BW</w:t>
            </w:r>
          </w:p>
        </w:tc>
        <w:tc>
          <w:tcPr>
            <w:tcW w:w="4644" w:type="dxa"/>
          </w:tcPr>
          <w:p w:rsidR="00986A82" w:rsidRDefault="00986A82" w:rsidP="00986A82">
            <w:pPr>
              <w:pStyle w:val="Paragrafi0"/>
              <w:ind w:firstLine="0"/>
            </w:pPr>
            <w:r w:rsidRPr="006A6040">
              <w:rPr>
                <w:b/>
              </w:rPr>
              <w:t>Pagesa p</w:t>
            </w:r>
            <w:r>
              <w:rPr>
                <w:b/>
              </w:rPr>
              <w:t>ër 1 vit</w:t>
            </w:r>
            <w:r w:rsidRPr="006A6040">
              <w:rPr>
                <w:b/>
              </w:rPr>
              <w:t xml:space="preserve"> (12 muaj) n</w:t>
            </w:r>
            <w:r>
              <w:rPr>
                <w:b/>
              </w:rPr>
              <w:t>ë l</w:t>
            </w:r>
            <w:r w:rsidRPr="006A6040">
              <w:rPr>
                <w:b/>
              </w:rPr>
              <w:t>ek</w:t>
            </w:r>
            <w:r>
              <w:rPr>
                <w:b/>
              </w:rPr>
              <w:t>ë</w:t>
            </w:r>
          </w:p>
        </w:tc>
      </w:tr>
      <w:tr w:rsidR="00986A82" w:rsidTr="00986A82">
        <w:tc>
          <w:tcPr>
            <w:tcW w:w="4643" w:type="dxa"/>
          </w:tcPr>
          <w:p w:rsidR="00986A82" w:rsidRDefault="00986A82" w:rsidP="00986A82">
            <w:pPr>
              <w:pStyle w:val="Paragrafi0"/>
              <w:ind w:firstLine="0"/>
            </w:pPr>
            <w:r>
              <w:t xml:space="preserve">BW </w:t>
            </w:r>
            <w:r w:rsidRPr="006A6040">
              <w:rPr>
                <w:rFonts w:ascii="Times New Roman" w:hAnsi="Times New Roman"/>
              </w:rPr>
              <w:t xml:space="preserve">≤ </w:t>
            </w:r>
            <w:r>
              <w:t>500 kHz</w:t>
            </w:r>
          </w:p>
        </w:tc>
        <w:tc>
          <w:tcPr>
            <w:tcW w:w="4644" w:type="dxa"/>
            <w:vAlign w:val="center"/>
          </w:tcPr>
          <w:p w:rsidR="00986A82" w:rsidRDefault="00986A82" w:rsidP="00986A82">
            <w:pPr>
              <w:pStyle w:val="Paragrafi0"/>
              <w:ind w:firstLine="0"/>
              <w:jc w:val="center"/>
            </w:pPr>
            <w:r>
              <w:t>600 000</w:t>
            </w:r>
          </w:p>
        </w:tc>
      </w:tr>
      <w:tr w:rsidR="00986A82" w:rsidTr="00986A82">
        <w:tc>
          <w:tcPr>
            <w:tcW w:w="4643" w:type="dxa"/>
          </w:tcPr>
          <w:p w:rsidR="00986A82" w:rsidRDefault="00986A82" w:rsidP="00986A82">
            <w:pPr>
              <w:pStyle w:val="Paragrafi0"/>
              <w:ind w:firstLine="0"/>
            </w:pPr>
            <w:r>
              <w:t xml:space="preserve">500 kHz &lt; BW </w:t>
            </w:r>
            <w:r w:rsidRPr="006A6040">
              <w:rPr>
                <w:rFonts w:ascii="Times New Roman" w:hAnsi="Times New Roman"/>
              </w:rPr>
              <w:t>≤</w:t>
            </w:r>
            <w:r>
              <w:t>2 MHz</w:t>
            </w:r>
          </w:p>
        </w:tc>
        <w:tc>
          <w:tcPr>
            <w:tcW w:w="4644" w:type="dxa"/>
            <w:vAlign w:val="center"/>
          </w:tcPr>
          <w:p w:rsidR="00986A82" w:rsidRDefault="00986A82" w:rsidP="00986A82">
            <w:pPr>
              <w:pStyle w:val="Paragrafi0"/>
              <w:ind w:firstLine="0"/>
              <w:jc w:val="center"/>
            </w:pPr>
            <w:r>
              <w:t>700 000</w:t>
            </w:r>
          </w:p>
        </w:tc>
      </w:tr>
      <w:tr w:rsidR="00986A82" w:rsidTr="00986A82">
        <w:tc>
          <w:tcPr>
            <w:tcW w:w="4643" w:type="dxa"/>
            <w:vAlign w:val="center"/>
          </w:tcPr>
          <w:p w:rsidR="00986A82" w:rsidRDefault="00986A82" w:rsidP="00986A82">
            <w:pPr>
              <w:pStyle w:val="Paragrafi0"/>
              <w:ind w:firstLine="0"/>
            </w:pPr>
            <w:r>
              <w:t>2 MHz&lt;BW</w:t>
            </w:r>
            <w:r w:rsidRPr="006A6040">
              <w:rPr>
                <w:rFonts w:ascii="Times New Roman" w:hAnsi="Times New Roman"/>
              </w:rPr>
              <w:t>≤</w:t>
            </w:r>
            <w:r>
              <w:t xml:space="preserve"> 11 MHz </w:t>
            </w:r>
          </w:p>
        </w:tc>
        <w:tc>
          <w:tcPr>
            <w:tcW w:w="4644" w:type="dxa"/>
            <w:vAlign w:val="center"/>
          </w:tcPr>
          <w:p w:rsidR="00986A82" w:rsidRDefault="00986A82" w:rsidP="00986A82">
            <w:pPr>
              <w:pStyle w:val="Paragrafi0"/>
              <w:ind w:firstLine="0"/>
              <w:jc w:val="center"/>
            </w:pPr>
            <w:r>
              <w:t>900 000</w:t>
            </w:r>
          </w:p>
        </w:tc>
      </w:tr>
      <w:tr w:rsidR="00986A82" w:rsidTr="00986A82">
        <w:tc>
          <w:tcPr>
            <w:tcW w:w="4643" w:type="dxa"/>
            <w:vAlign w:val="center"/>
          </w:tcPr>
          <w:p w:rsidR="00986A82" w:rsidRDefault="00986A82" w:rsidP="00986A82">
            <w:pPr>
              <w:pStyle w:val="Paragrafi0"/>
              <w:ind w:firstLine="0"/>
            </w:pPr>
            <w:r>
              <w:t xml:space="preserve">11 MHz &lt; BW </w:t>
            </w:r>
            <w:r w:rsidRPr="006A6040">
              <w:rPr>
                <w:rFonts w:ascii="Times New Roman" w:hAnsi="Times New Roman"/>
              </w:rPr>
              <w:t>≤</w:t>
            </w:r>
            <w:r>
              <w:t xml:space="preserve">40 MHz </w:t>
            </w:r>
          </w:p>
        </w:tc>
        <w:tc>
          <w:tcPr>
            <w:tcW w:w="4644" w:type="dxa"/>
            <w:vAlign w:val="center"/>
          </w:tcPr>
          <w:p w:rsidR="00986A82" w:rsidRDefault="00986A82" w:rsidP="00986A82">
            <w:pPr>
              <w:pStyle w:val="Paragrafi0"/>
              <w:ind w:firstLine="0"/>
              <w:jc w:val="center"/>
            </w:pPr>
            <w:r>
              <w:t>1.000 000</w:t>
            </w:r>
          </w:p>
        </w:tc>
      </w:tr>
      <w:tr w:rsidR="00986A82" w:rsidTr="00986A82">
        <w:tc>
          <w:tcPr>
            <w:tcW w:w="4643" w:type="dxa"/>
            <w:vAlign w:val="center"/>
          </w:tcPr>
          <w:p w:rsidR="00986A82" w:rsidRDefault="00986A82" w:rsidP="00986A82">
            <w:pPr>
              <w:pStyle w:val="Paragrafi0"/>
              <w:ind w:firstLine="0"/>
            </w:pPr>
            <w:r>
              <w:t xml:space="preserve">40 MHz &lt; BW </w:t>
            </w:r>
            <w:r w:rsidRPr="006A6040">
              <w:rPr>
                <w:rFonts w:ascii="Times New Roman" w:hAnsi="Times New Roman"/>
              </w:rPr>
              <w:t>≤ 8</w:t>
            </w:r>
            <w:r>
              <w:t xml:space="preserve">0 MHz </w:t>
            </w:r>
          </w:p>
        </w:tc>
        <w:tc>
          <w:tcPr>
            <w:tcW w:w="4644" w:type="dxa"/>
            <w:vAlign w:val="center"/>
          </w:tcPr>
          <w:p w:rsidR="00986A82" w:rsidRDefault="00986A82" w:rsidP="00986A82">
            <w:pPr>
              <w:pStyle w:val="Paragrafi0"/>
              <w:ind w:firstLine="0"/>
              <w:jc w:val="center"/>
            </w:pPr>
            <w:r>
              <w:t>1.500 000</w:t>
            </w:r>
          </w:p>
        </w:tc>
      </w:tr>
      <w:tr w:rsidR="00986A82" w:rsidTr="00986A82">
        <w:tc>
          <w:tcPr>
            <w:tcW w:w="4643" w:type="dxa"/>
            <w:vAlign w:val="center"/>
          </w:tcPr>
          <w:p w:rsidR="00986A82" w:rsidRDefault="00986A82" w:rsidP="00986A82">
            <w:pPr>
              <w:pStyle w:val="Paragrafi0"/>
              <w:ind w:firstLine="0"/>
            </w:pPr>
            <w:r>
              <w:t xml:space="preserve">BW&gt; 80 MHz, për çdo 1 MHz, gjerësi </w:t>
            </w:r>
            <w:r>
              <w:br/>
              <w:t xml:space="preserve">spektri ose pjesë të 1 MHz. </w:t>
            </w:r>
          </w:p>
        </w:tc>
        <w:tc>
          <w:tcPr>
            <w:tcW w:w="4644" w:type="dxa"/>
            <w:vAlign w:val="center"/>
          </w:tcPr>
          <w:p w:rsidR="00986A82" w:rsidRDefault="00986A82" w:rsidP="00986A82">
            <w:pPr>
              <w:pStyle w:val="Paragrafi0"/>
              <w:ind w:firstLine="0"/>
              <w:jc w:val="center"/>
            </w:pPr>
            <w:r>
              <w:t>1 500 000 + (BW — 80) x 15 000</w:t>
            </w:r>
          </w:p>
        </w:tc>
      </w:tr>
    </w:tbl>
    <w:p w:rsidR="00986A82" w:rsidRDefault="00986A82" w:rsidP="00986A82">
      <w:pPr>
        <w:pStyle w:val="Paragrafi0"/>
      </w:pPr>
    </w:p>
    <w:p w:rsidR="00986A82" w:rsidRPr="00986A82" w:rsidRDefault="00986A82" w:rsidP="00986A82">
      <w:pPr>
        <w:pStyle w:val="Paragrafi0"/>
        <w:rPr>
          <w:lang w:val="it-IT"/>
        </w:rPr>
      </w:pPr>
      <w:r w:rsidRPr="00986A82">
        <w:rPr>
          <w:lang w:val="it-IT"/>
        </w:rPr>
        <w:t xml:space="preserve">a) Për çdo shtesë në numrin e stacioneve satelitore tokësore fikse, pagesa vjetore do të shtohet me 150 000 lekë. </w:t>
      </w:r>
    </w:p>
    <w:p w:rsidR="00986A82" w:rsidRPr="00986A82" w:rsidRDefault="00986A82" w:rsidP="00986A82">
      <w:pPr>
        <w:pStyle w:val="Paragrafi0"/>
        <w:rPr>
          <w:lang w:val="it-IT"/>
        </w:rPr>
      </w:pPr>
      <w:r w:rsidRPr="00986A82">
        <w:rPr>
          <w:lang w:val="it-IT"/>
        </w:rPr>
        <w:t xml:space="preserve">b) Për çdo shtesë në numrin e stacioneve satelitore hapësinore, për të siguruar komunikimin me një apo më shumë stacione satelitore tokësore fikse të sistemit, pagesa vjetore do të shtohet me 150.000 lekë. </w:t>
      </w:r>
    </w:p>
    <w:p w:rsidR="00986A82" w:rsidRPr="00986A82" w:rsidRDefault="00986A82" w:rsidP="00986A82">
      <w:pPr>
        <w:pStyle w:val="Paragrafi0"/>
        <w:rPr>
          <w:lang w:val="it-IT"/>
        </w:rPr>
      </w:pPr>
      <w:r w:rsidRPr="00986A82">
        <w:rPr>
          <w:lang w:val="it-IT"/>
        </w:rPr>
        <w:t xml:space="preserve">2.6 Pagesa për shërbime të tjera radio, leje dhe autorizime. </w:t>
      </w:r>
    </w:p>
    <w:p w:rsidR="00986A82" w:rsidRPr="00986A82" w:rsidRDefault="00986A82" w:rsidP="00986A82">
      <w:pPr>
        <w:pStyle w:val="Paragrafi0"/>
        <w:rPr>
          <w:lang w:val="it-IT"/>
        </w:rPr>
      </w:pPr>
    </w:p>
    <w:p w:rsidR="00986A82" w:rsidRDefault="00986A82" w:rsidP="00986A82">
      <w:pPr>
        <w:pStyle w:val="Paragrafi0"/>
        <w:jc w:val="right"/>
      </w:pPr>
      <w:r>
        <w:t>Tabela nr.9</w:t>
      </w:r>
    </w:p>
    <w:p w:rsidR="00986A82" w:rsidRDefault="00986A82" w:rsidP="00986A82">
      <w:pPr>
        <w:pStyle w:val="Paragrafi0"/>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655"/>
        <w:gridCol w:w="1254"/>
        <w:gridCol w:w="3437"/>
      </w:tblGrid>
      <w:tr w:rsidR="00986A82" w:rsidRPr="00936420" w:rsidTr="00986A82">
        <w:tc>
          <w:tcPr>
            <w:tcW w:w="0" w:type="auto"/>
          </w:tcPr>
          <w:p w:rsidR="00986A82" w:rsidRPr="00936420" w:rsidRDefault="00986A82" w:rsidP="00986A82">
            <w:pPr>
              <w:pStyle w:val="Paragrafi0"/>
              <w:ind w:firstLine="0"/>
              <w:jc w:val="center"/>
              <w:rPr>
                <w:b/>
              </w:rPr>
            </w:pPr>
            <w:r w:rsidRPr="00936420">
              <w:rPr>
                <w:b/>
              </w:rPr>
              <w:t>Nr</w:t>
            </w:r>
          </w:p>
        </w:tc>
        <w:tc>
          <w:tcPr>
            <w:tcW w:w="0" w:type="auto"/>
            <w:gridSpan w:val="2"/>
          </w:tcPr>
          <w:p w:rsidR="00986A82" w:rsidRPr="00936420" w:rsidRDefault="00986A82" w:rsidP="00986A82">
            <w:pPr>
              <w:pStyle w:val="Paragrafi0"/>
              <w:ind w:firstLine="0"/>
              <w:jc w:val="center"/>
              <w:rPr>
                <w:b/>
              </w:rPr>
            </w:pPr>
            <w:r w:rsidRPr="00936420">
              <w:rPr>
                <w:b/>
              </w:rPr>
              <w:t>Emërtimi</w:t>
            </w:r>
          </w:p>
        </w:tc>
        <w:tc>
          <w:tcPr>
            <w:tcW w:w="0" w:type="auto"/>
          </w:tcPr>
          <w:p w:rsidR="00986A82" w:rsidRPr="00936420" w:rsidRDefault="00986A82" w:rsidP="00986A82">
            <w:pPr>
              <w:pStyle w:val="Paragrafi0"/>
              <w:ind w:firstLine="0"/>
              <w:jc w:val="center"/>
              <w:rPr>
                <w:b/>
              </w:rPr>
            </w:pPr>
            <w:r w:rsidRPr="00936420">
              <w:rPr>
                <w:b/>
              </w:rPr>
              <w:t>Pagesa vjetore (në lekë)</w:t>
            </w:r>
          </w:p>
        </w:tc>
      </w:tr>
      <w:tr w:rsidR="00986A82" w:rsidRPr="00986A82" w:rsidTr="00986A82">
        <w:tc>
          <w:tcPr>
            <w:tcW w:w="0" w:type="auto"/>
            <w:gridSpan w:val="4"/>
          </w:tcPr>
          <w:p w:rsidR="00986A82" w:rsidRPr="00986A82" w:rsidRDefault="00986A82" w:rsidP="00986A82">
            <w:pPr>
              <w:pStyle w:val="Paragrafi0"/>
              <w:ind w:firstLine="0"/>
              <w:jc w:val="center"/>
              <w:rPr>
                <w:lang w:val="it-IT"/>
              </w:rPr>
            </w:pPr>
            <w:r w:rsidRPr="00986A82">
              <w:rPr>
                <w:lang w:val="it-IT"/>
              </w:rPr>
              <w:t>1.Shërbimin aeronautik, detar, radio përcaktimit, radio navigacionit</w:t>
            </w:r>
          </w:p>
        </w:tc>
      </w:tr>
      <w:tr w:rsidR="00986A82" w:rsidTr="00986A82">
        <w:tc>
          <w:tcPr>
            <w:tcW w:w="0" w:type="auto"/>
          </w:tcPr>
          <w:p w:rsidR="00986A82" w:rsidRDefault="00986A82" w:rsidP="00986A82">
            <w:pPr>
              <w:pStyle w:val="Paragrafi0"/>
              <w:ind w:firstLine="0"/>
            </w:pPr>
            <w:r>
              <w:t>1.1</w:t>
            </w:r>
          </w:p>
        </w:tc>
        <w:tc>
          <w:tcPr>
            <w:tcW w:w="0" w:type="auto"/>
            <w:gridSpan w:val="2"/>
          </w:tcPr>
          <w:p w:rsidR="00986A82" w:rsidRDefault="00986A82" w:rsidP="00986A82">
            <w:pPr>
              <w:pStyle w:val="Paragrafi0"/>
              <w:ind w:firstLine="0"/>
            </w:pPr>
            <w:r>
              <w:t>Sistem radio komunikimi aeronautik në tokë, pavarësisht numrit të stacioneve bazë, të stacioneve të lëvizshme dhe portative</w:t>
            </w:r>
          </w:p>
        </w:tc>
        <w:tc>
          <w:tcPr>
            <w:tcW w:w="0" w:type="auto"/>
          </w:tcPr>
          <w:p w:rsidR="00986A82" w:rsidRDefault="00986A82" w:rsidP="00986A82">
            <w:pPr>
              <w:pStyle w:val="Paragrafi0"/>
              <w:ind w:firstLine="0"/>
            </w:pPr>
            <w:r>
              <w:t>15 000</w:t>
            </w:r>
          </w:p>
        </w:tc>
      </w:tr>
      <w:tr w:rsidR="00986A82" w:rsidTr="00986A82">
        <w:tc>
          <w:tcPr>
            <w:tcW w:w="0" w:type="auto"/>
          </w:tcPr>
          <w:p w:rsidR="00986A82" w:rsidRDefault="00986A82" w:rsidP="00986A82">
            <w:pPr>
              <w:pStyle w:val="Paragrafi0"/>
              <w:ind w:firstLine="0"/>
            </w:pPr>
            <w:r>
              <w:t>1.2</w:t>
            </w:r>
          </w:p>
        </w:tc>
        <w:tc>
          <w:tcPr>
            <w:tcW w:w="0" w:type="auto"/>
            <w:gridSpan w:val="2"/>
          </w:tcPr>
          <w:p w:rsidR="00986A82" w:rsidRDefault="00986A82" w:rsidP="00986A82">
            <w:pPr>
              <w:pStyle w:val="Paragrafi0"/>
              <w:ind w:firstLine="0"/>
            </w:pPr>
            <w:r>
              <w:t>Sistem radio në avion me aftësi ngritëse deri 2750 kg</w:t>
            </w:r>
          </w:p>
        </w:tc>
        <w:tc>
          <w:tcPr>
            <w:tcW w:w="0" w:type="auto"/>
          </w:tcPr>
          <w:p w:rsidR="00986A82" w:rsidRDefault="00986A82" w:rsidP="00986A82">
            <w:pPr>
              <w:pStyle w:val="Paragrafi0"/>
              <w:ind w:firstLine="0"/>
              <w:jc w:val="right"/>
            </w:pPr>
            <w:r>
              <w:t>10 000</w:t>
            </w:r>
          </w:p>
        </w:tc>
      </w:tr>
      <w:tr w:rsidR="00986A82" w:rsidTr="00986A82">
        <w:tc>
          <w:tcPr>
            <w:tcW w:w="0" w:type="auto"/>
          </w:tcPr>
          <w:p w:rsidR="00986A82" w:rsidRDefault="00986A82" w:rsidP="00986A82">
            <w:pPr>
              <w:pStyle w:val="Paragrafi0"/>
              <w:ind w:firstLine="0"/>
            </w:pPr>
            <w:r>
              <w:t>1.3</w:t>
            </w:r>
          </w:p>
        </w:tc>
        <w:tc>
          <w:tcPr>
            <w:tcW w:w="0" w:type="auto"/>
            <w:gridSpan w:val="2"/>
          </w:tcPr>
          <w:p w:rsidR="00986A82" w:rsidRDefault="00986A82" w:rsidP="00986A82">
            <w:pPr>
              <w:pStyle w:val="Paragrafi0"/>
              <w:ind w:firstLine="0"/>
            </w:pPr>
            <w:r>
              <w:t>Sistem radio në avion me aftësi ngritëse mbi 2750 kg</w:t>
            </w:r>
          </w:p>
        </w:tc>
        <w:tc>
          <w:tcPr>
            <w:tcW w:w="0" w:type="auto"/>
          </w:tcPr>
          <w:p w:rsidR="00986A82" w:rsidRDefault="00986A82" w:rsidP="00986A82">
            <w:pPr>
              <w:pStyle w:val="Paragrafi0"/>
              <w:ind w:firstLine="0"/>
              <w:jc w:val="right"/>
            </w:pPr>
            <w:r>
              <w:t>15 000</w:t>
            </w:r>
          </w:p>
        </w:tc>
      </w:tr>
      <w:tr w:rsidR="00986A82" w:rsidTr="00986A82">
        <w:tc>
          <w:tcPr>
            <w:tcW w:w="0" w:type="auto"/>
          </w:tcPr>
          <w:p w:rsidR="00986A82" w:rsidRDefault="00986A82" w:rsidP="00986A82">
            <w:pPr>
              <w:pStyle w:val="Paragrafi0"/>
              <w:ind w:firstLine="0"/>
            </w:pPr>
            <w:r>
              <w:t>1.4</w:t>
            </w:r>
          </w:p>
        </w:tc>
        <w:tc>
          <w:tcPr>
            <w:tcW w:w="0" w:type="auto"/>
            <w:gridSpan w:val="2"/>
          </w:tcPr>
          <w:p w:rsidR="00986A82" w:rsidRDefault="00986A82" w:rsidP="00986A82">
            <w:pPr>
              <w:pStyle w:val="Paragrafi0"/>
              <w:ind w:firstLine="0"/>
            </w:pPr>
            <w:r>
              <w:t>Sistem radio për navigim, identifikim, përcaktim pozicioni, sinjalizim etj.</w:t>
            </w:r>
          </w:p>
        </w:tc>
        <w:tc>
          <w:tcPr>
            <w:tcW w:w="0" w:type="auto"/>
          </w:tcPr>
          <w:p w:rsidR="00986A82" w:rsidRDefault="00986A82" w:rsidP="00986A82">
            <w:pPr>
              <w:pStyle w:val="Paragrafi0"/>
              <w:ind w:firstLine="0"/>
              <w:jc w:val="right"/>
            </w:pPr>
            <w:r>
              <w:t>3 000</w:t>
            </w:r>
          </w:p>
        </w:tc>
      </w:tr>
      <w:tr w:rsidR="00986A82" w:rsidTr="00986A82">
        <w:tc>
          <w:tcPr>
            <w:tcW w:w="0" w:type="auto"/>
          </w:tcPr>
          <w:p w:rsidR="00986A82" w:rsidRDefault="00986A82" w:rsidP="00986A82">
            <w:pPr>
              <w:pStyle w:val="Paragrafi0"/>
              <w:ind w:firstLine="0"/>
            </w:pPr>
            <w:r>
              <w:t>1.5</w:t>
            </w:r>
          </w:p>
        </w:tc>
        <w:tc>
          <w:tcPr>
            <w:tcW w:w="0" w:type="auto"/>
            <w:gridSpan w:val="2"/>
          </w:tcPr>
          <w:p w:rsidR="00986A82" w:rsidRPr="00986A82" w:rsidRDefault="00986A82" w:rsidP="00986A82">
            <w:pPr>
              <w:pStyle w:val="Paragrafi0"/>
              <w:ind w:firstLine="0"/>
              <w:rPr>
                <w:lang w:val="it-IT"/>
              </w:rPr>
            </w:pPr>
            <w:r w:rsidRPr="00986A82">
              <w:rPr>
                <w:lang w:val="it-IT"/>
              </w:rPr>
              <w:t>Sistem radio komunikimi në anije</w:t>
            </w:r>
          </w:p>
        </w:tc>
        <w:tc>
          <w:tcPr>
            <w:tcW w:w="0" w:type="auto"/>
          </w:tcPr>
          <w:p w:rsidR="00986A82" w:rsidRDefault="00986A82" w:rsidP="00986A82">
            <w:pPr>
              <w:pStyle w:val="Paragrafi0"/>
              <w:ind w:firstLine="0"/>
              <w:jc w:val="right"/>
            </w:pPr>
            <w:r>
              <w:t>7 500</w:t>
            </w:r>
          </w:p>
        </w:tc>
      </w:tr>
      <w:tr w:rsidR="00986A82" w:rsidTr="00986A82">
        <w:tc>
          <w:tcPr>
            <w:tcW w:w="0" w:type="auto"/>
          </w:tcPr>
          <w:p w:rsidR="00986A82" w:rsidRDefault="00986A82" w:rsidP="00986A82">
            <w:pPr>
              <w:pStyle w:val="Paragrafi0"/>
              <w:ind w:firstLine="0"/>
            </w:pPr>
            <w:r>
              <w:t>1.6</w:t>
            </w:r>
          </w:p>
        </w:tc>
        <w:tc>
          <w:tcPr>
            <w:tcW w:w="0" w:type="auto"/>
            <w:gridSpan w:val="2"/>
          </w:tcPr>
          <w:p w:rsidR="00986A82" w:rsidRDefault="00986A82" w:rsidP="00986A82">
            <w:pPr>
              <w:pStyle w:val="Paragrafi0"/>
              <w:ind w:firstLine="0"/>
            </w:pPr>
            <w:r>
              <w:t>Shenjë thirrje anije</w:t>
            </w:r>
          </w:p>
        </w:tc>
        <w:tc>
          <w:tcPr>
            <w:tcW w:w="0" w:type="auto"/>
          </w:tcPr>
          <w:p w:rsidR="00986A82" w:rsidRDefault="00986A82" w:rsidP="00986A82">
            <w:pPr>
              <w:pStyle w:val="Paragrafi0"/>
              <w:ind w:firstLine="0"/>
              <w:jc w:val="right"/>
            </w:pPr>
            <w:r>
              <w:t>2 500</w:t>
            </w:r>
          </w:p>
        </w:tc>
      </w:tr>
      <w:tr w:rsidR="00986A82" w:rsidTr="00986A82">
        <w:tc>
          <w:tcPr>
            <w:tcW w:w="0" w:type="auto"/>
          </w:tcPr>
          <w:p w:rsidR="00986A82" w:rsidRDefault="00986A82" w:rsidP="00986A82">
            <w:pPr>
              <w:pStyle w:val="Paragrafi0"/>
              <w:ind w:firstLine="0"/>
            </w:pPr>
            <w:r>
              <w:t>1.7</w:t>
            </w:r>
          </w:p>
        </w:tc>
        <w:tc>
          <w:tcPr>
            <w:tcW w:w="0" w:type="auto"/>
            <w:gridSpan w:val="2"/>
          </w:tcPr>
          <w:p w:rsidR="00986A82" w:rsidRDefault="00986A82" w:rsidP="00986A82">
            <w:pPr>
              <w:pStyle w:val="Paragrafi0"/>
              <w:ind w:firstLine="0"/>
            </w:pPr>
            <w:r>
              <w:t>Kodi MMSI</w:t>
            </w:r>
          </w:p>
        </w:tc>
        <w:tc>
          <w:tcPr>
            <w:tcW w:w="0" w:type="auto"/>
          </w:tcPr>
          <w:p w:rsidR="00986A82" w:rsidRDefault="00986A82" w:rsidP="00986A82">
            <w:pPr>
              <w:pStyle w:val="Paragrafi0"/>
              <w:ind w:firstLine="0"/>
              <w:jc w:val="right"/>
            </w:pPr>
            <w:r>
              <w:t>2 500</w:t>
            </w:r>
          </w:p>
        </w:tc>
      </w:tr>
      <w:tr w:rsidR="00986A82" w:rsidTr="00986A82">
        <w:tc>
          <w:tcPr>
            <w:tcW w:w="0" w:type="auto"/>
            <w:tcBorders>
              <w:right w:val="single" w:sz="4" w:space="0" w:color="auto"/>
            </w:tcBorders>
          </w:tcPr>
          <w:p w:rsidR="00986A82" w:rsidRDefault="00986A82" w:rsidP="00986A82">
            <w:pPr>
              <w:pStyle w:val="Paragrafi0"/>
              <w:ind w:firstLine="0"/>
            </w:pPr>
            <w:r>
              <w:t>1.8</w:t>
            </w:r>
          </w:p>
        </w:tc>
        <w:tc>
          <w:tcPr>
            <w:tcW w:w="0" w:type="auto"/>
            <w:gridSpan w:val="2"/>
            <w:tcBorders>
              <w:left w:val="single" w:sz="4" w:space="0" w:color="auto"/>
            </w:tcBorders>
          </w:tcPr>
          <w:p w:rsidR="00986A82" w:rsidRPr="00986A82" w:rsidRDefault="00986A82" w:rsidP="00986A82">
            <w:pPr>
              <w:pStyle w:val="Paragrafi0"/>
              <w:ind w:firstLine="0"/>
              <w:rPr>
                <w:lang w:val="it-IT"/>
              </w:rPr>
            </w:pPr>
            <w:r w:rsidRPr="00986A82">
              <w:rPr>
                <w:lang w:val="it-IT"/>
              </w:rPr>
              <w:t>Kodi AAIC (Kodi identifik autoritetit të llogarisë)</w:t>
            </w:r>
          </w:p>
        </w:tc>
        <w:tc>
          <w:tcPr>
            <w:tcW w:w="0" w:type="auto"/>
          </w:tcPr>
          <w:p w:rsidR="00986A82" w:rsidRDefault="00986A82" w:rsidP="00986A82">
            <w:pPr>
              <w:pStyle w:val="Paragrafi0"/>
              <w:ind w:firstLine="0"/>
              <w:jc w:val="right"/>
            </w:pPr>
            <w:r>
              <w:t>3 000</w:t>
            </w:r>
          </w:p>
        </w:tc>
      </w:tr>
      <w:tr w:rsidR="00986A82" w:rsidRPr="00E10FEC" w:rsidTr="00986A82">
        <w:tc>
          <w:tcPr>
            <w:tcW w:w="510" w:type="dxa"/>
            <w:tcBorders>
              <w:right w:val="single" w:sz="4" w:space="0" w:color="auto"/>
            </w:tcBorders>
          </w:tcPr>
          <w:p w:rsidR="00986A82" w:rsidRPr="00E10FEC" w:rsidRDefault="00986A82" w:rsidP="00986A82">
            <w:pPr>
              <w:pStyle w:val="Paragrafi0"/>
              <w:ind w:firstLine="0"/>
            </w:pPr>
            <w:r w:rsidRPr="00E10FEC">
              <w:t>2.</w:t>
            </w:r>
          </w:p>
        </w:tc>
        <w:tc>
          <w:tcPr>
            <w:tcW w:w="8777" w:type="dxa"/>
            <w:gridSpan w:val="3"/>
            <w:tcBorders>
              <w:left w:val="single" w:sz="4" w:space="0" w:color="auto"/>
            </w:tcBorders>
          </w:tcPr>
          <w:p w:rsidR="00986A82" w:rsidRPr="00E10FEC" w:rsidRDefault="00986A82" w:rsidP="00986A82">
            <w:pPr>
              <w:pStyle w:val="Paragrafi0"/>
              <w:ind w:firstLine="0"/>
            </w:pPr>
            <w:r w:rsidRPr="00E10FEC">
              <w:t>Shërbimi radioamator dhe operator radiodetar</w:t>
            </w:r>
          </w:p>
        </w:tc>
      </w:tr>
      <w:tr w:rsidR="00986A82" w:rsidTr="00986A82">
        <w:tc>
          <w:tcPr>
            <w:tcW w:w="0" w:type="auto"/>
          </w:tcPr>
          <w:p w:rsidR="00986A82" w:rsidRDefault="00986A82" w:rsidP="00986A82">
            <w:pPr>
              <w:pStyle w:val="Paragrafi0"/>
              <w:ind w:firstLine="0"/>
            </w:pPr>
            <w:r>
              <w:t>2.1</w:t>
            </w:r>
          </w:p>
        </w:tc>
        <w:tc>
          <w:tcPr>
            <w:tcW w:w="0" w:type="auto"/>
            <w:gridSpan w:val="2"/>
          </w:tcPr>
          <w:p w:rsidR="00986A82" w:rsidRDefault="00986A82" w:rsidP="00986A82">
            <w:pPr>
              <w:pStyle w:val="Paragrafi0"/>
              <w:ind w:firstLine="0"/>
            </w:pPr>
            <w:r>
              <w:t>Certifikatë radioamatori</w:t>
            </w:r>
          </w:p>
        </w:tc>
        <w:tc>
          <w:tcPr>
            <w:tcW w:w="0" w:type="auto"/>
          </w:tcPr>
          <w:p w:rsidR="00986A82" w:rsidRDefault="00986A82" w:rsidP="00986A82">
            <w:pPr>
              <w:pStyle w:val="Paragrafi0"/>
              <w:ind w:firstLine="0"/>
              <w:jc w:val="right"/>
            </w:pPr>
            <w:r>
              <w:t>500</w:t>
            </w:r>
          </w:p>
        </w:tc>
      </w:tr>
      <w:tr w:rsidR="00986A82" w:rsidTr="00986A82">
        <w:tc>
          <w:tcPr>
            <w:tcW w:w="0" w:type="auto"/>
          </w:tcPr>
          <w:p w:rsidR="00986A82" w:rsidRDefault="00986A82" w:rsidP="00986A82">
            <w:pPr>
              <w:pStyle w:val="Paragrafi0"/>
              <w:ind w:firstLine="0"/>
            </w:pPr>
            <w:r>
              <w:t>2.2</w:t>
            </w:r>
          </w:p>
        </w:tc>
        <w:tc>
          <w:tcPr>
            <w:tcW w:w="0" w:type="auto"/>
            <w:gridSpan w:val="2"/>
          </w:tcPr>
          <w:p w:rsidR="00986A82" w:rsidRDefault="00986A82" w:rsidP="00986A82">
            <w:pPr>
              <w:pStyle w:val="Paragrafi0"/>
              <w:ind w:firstLine="0"/>
            </w:pPr>
            <w:r>
              <w:t>Stacion radioamator – leje transmetimi dhe shenjë thirrje aplikim individual</w:t>
            </w:r>
          </w:p>
        </w:tc>
        <w:tc>
          <w:tcPr>
            <w:tcW w:w="0" w:type="auto"/>
          </w:tcPr>
          <w:p w:rsidR="00986A82" w:rsidRDefault="00986A82" w:rsidP="00986A82">
            <w:pPr>
              <w:pStyle w:val="Paragrafi0"/>
              <w:ind w:firstLine="0"/>
              <w:jc w:val="right"/>
            </w:pPr>
            <w:r>
              <w:t>500</w:t>
            </w:r>
          </w:p>
        </w:tc>
      </w:tr>
      <w:tr w:rsidR="00986A82" w:rsidTr="00986A82">
        <w:tc>
          <w:tcPr>
            <w:tcW w:w="0" w:type="auto"/>
          </w:tcPr>
          <w:p w:rsidR="00986A82" w:rsidRDefault="00986A82" w:rsidP="00986A82">
            <w:pPr>
              <w:pStyle w:val="Paragrafi0"/>
              <w:ind w:firstLine="0"/>
            </w:pPr>
            <w:r>
              <w:t>2.3</w:t>
            </w:r>
          </w:p>
        </w:tc>
        <w:tc>
          <w:tcPr>
            <w:tcW w:w="0" w:type="auto"/>
            <w:gridSpan w:val="2"/>
          </w:tcPr>
          <w:p w:rsidR="00986A82" w:rsidRDefault="00986A82" w:rsidP="00986A82">
            <w:pPr>
              <w:pStyle w:val="Paragrafi0"/>
              <w:ind w:firstLine="0"/>
            </w:pPr>
            <w:r>
              <w:t>Stacion radioamator – leje transmetimi dhe shenjë thirrje aplikim i shoqërisë/klubit radioamator</w:t>
            </w:r>
          </w:p>
        </w:tc>
        <w:tc>
          <w:tcPr>
            <w:tcW w:w="0" w:type="auto"/>
          </w:tcPr>
          <w:p w:rsidR="00986A82" w:rsidRDefault="00986A82" w:rsidP="00986A82">
            <w:pPr>
              <w:pStyle w:val="Paragrafi0"/>
              <w:ind w:firstLine="0"/>
              <w:jc w:val="right"/>
            </w:pPr>
            <w:r>
              <w:t>500</w:t>
            </w:r>
          </w:p>
        </w:tc>
      </w:tr>
      <w:tr w:rsidR="00986A82" w:rsidRPr="00986A82" w:rsidTr="00986A82">
        <w:tc>
          <w:tcPr>
            <w:tcW w:w="0" w:type="auto"/>
          </w:tcPr>
          <w:p w:rsidR="00986A82" w:rsidRDefault="00986A82" w:rsidP="00986A82">
            <w:pPr>
              <w:pStyle w:val="Paragrafi0"/>
              <w:ind w:firstLine="0"/>
            </w:pPr>
            <w:r>
              <w:t>2.4</w:t>
            </w:r>
          </w:p>
        </w:tc>
        <w:tc>
          <w:tcPr>
            <w:tcW w:w="0" w:type="auto"/>
            <w:gridSpan w:val="2"/>
          </w:tcPr>
          <w:p w:rsidR="00986A82" w:rsidRPr="00986A82" w:rsidRDefault="00986A82" w:rsidP="00986A82">
            <w:pPr>
              <w:pStyle w:val="Paragrafi0"/>
              <w:ind w:firstLine="0"/>
              <w:rPr>
                <w:lang w:val="it-IT"/>
              </w:rPr>
            </w:pPr>
            <w:r w:rsidRPr="00986A82">
              <w:rPr>
                <w:lang w:val="it-IT"/>
              </w:rPr>
              <w:t>Stacion radio amator – leje transmetimi radioamatori të huaj</w:t>
            </w:r>
          </w:p>
        </w:tc>
        <w:tc>
          <w:tcPr>
            <w:tcW w:w="0" w:type="auto"/>
          </w:tcPr>
          <w:p w:rsidR="00986A82" w:rsidRPr="00986A82" w:rsidRDefault="00986A82" w:rsidP="00986A82">
            <w:pPr>
              <w:pStyle w:val="Paragrafi0"/>
              <w:ind w:firstLine="0"/>
              <w:jc w:val="right"/>
              <w:rPr>
                <w:lang w:val="it-IT"/>
              </w:rPr>
            </w:pPr>
          </w:p>
        </w:tc>
      </w:tr>
      <w:tr w:rsidR="00986A82" w:rsidTr="00986A82">
        <w:tc>
          <w:tcPr>
            <w:tcW w:w="0" w:type="auto"/>
            <w:vMerge w:val="restart"/>
            <w:tcBorders>
              <w:top w:val="single" w:sz="4" w:space="0" w:color="auto"/>
            </w:tcBorders>
          </w:tcPr>
          <w:p w:rsidR="00986A82" w:rsidRDefault="00986A82" w:rsidP="00986A82">
            <w:pPr>
              <w:pStyle w:val="Paragrafi0"/>
              <w:ind w:firstLine="0"/>
            </w:pPr>
            <w:r>
              <w:t>2.5</w:t>
            </w:r>
          </w:p>
        </w:tc>
        <w:tc>
          <w:tcPr>
            <w:tcW w:w="0" w:type="auto"/>
            <w:vMerge w:val="restart"/>
            <w:tcBorders>
              <w:top w:val="single" w:sz="4" w:space="0" w:color="auto"/>
              <w:right w:val="single" w:sz="4" w:space="0" w:color="auto"/>
            </w:tcBorders>
          </w:tcPr>
          <w:p w:rsidR="00986A82" w:rsidRPr="00986A82" w:rsidRDefault="00986A82" w:rsidP="00986A82">
            <w:pPr>
              <w:pStyle w:val="Paragrafi0"/>
              <w:ind w:firstLine="0"/>
              <w:jc w:val="center"/>
              <w:rPr>
                <w:lang w:val="it-IT"/>
              </w:rPr>
            </w:pPr>
            <w:r w:rsidRPr="00986A82">
              <w:rPr>
                <w:lang w:val="it-IT"/>
              </w:rPr>
              <w:t>Stacion radio amator – leje transmetimi</w:t>
            </w:r>
          </w:p>
          <w:p w:rsidR="00986A82" w:rsidRPr="00986A82" w:rsidRDefault="00986A82" w:rsidP="00986A82">
            <w:pPr>
              <w:pStyle w:val="Paragrafi0"/>
              <w:jc w:val="center"/>
              <w:rPr>
                <w:lang w:val="it-IT"/>
              </w:rPr>
            </w:pPr>
            <w:r w:rsidRPr="00986A82">
              <w:rPr>
                <w:lang w:val="it-IT"/>
              </w:rPr>
              <w:t>radioamatori të huaj</w:t>
            </w:r>
          </w:p>
        </w:tc>
        <w:tc>
          <w:tcPr>
            <w:tcW w:w="0" w:type="auto"/>
            <w:tcBorders>
              <w:top w:val="single" w:sz="4" w:space="0" w:color="auto"/>
              <w:left w:val="single" w:sz="4" w:space="0" w:color="auto"/>
              <w:bottom w:val="single" w:sz="4" w:space="0" w:color="auto"/>
            </w:tcBorders>
          </w:tcPr>
          <w:p w:rsidR="00986A82" w:rsidRDefault="00986A82" w:rsidP="00986A82">
            <w:pPr>
              <w:pStyle w:val="Paragrafi0"/>
              <w:ind w:firstLine="0"/>
            </w:pPr>
            <w:r>
              <w:t>1 -mujore</w:t>
            </w:r>
          </w:p>
        </w:tc>
        <w:tc>
          <w:tcPr>
            <w:tcW w:w="0" w:type="auto"/>
          </w:tcPr>
          <w:p w:rsidR="00986A82" w:rsidRDefault="00986A82" w:rsidP="00986A82">
            <w:pPr>
              <w:pStyle w:val="Paragrafi0"/>
              <w:ind w:firstLine="0"/>
              <w:jc w:val="right"/>
            </w:pPr>
            <w:r>
              <w:t>500</w:t>
            </w:r>
          </w:p>
        </w:tc>
      </w:tr>
      <w:tr w:rsidR="00986A82" w:rsidTr="00986A82">
        <w:tc>
          <w:tcPr>
            <w:tcW w:w="0" w:type="auto"/>
            <w:vMerge/>
          </w:tcPr>
          <w:p w:rsidR="00986A82" w:rsidRDefault="00986A82" w:rsidP="00986A82">
            <w:pPr>
              <w:pStyle w:val="Paragrafi0"/>
              <w:ind w:firstLine="0"/>
            </w:pPr>
          </w:p>
        </w:tc>
        <w:tc>
          <w:tcPr>
            <w:tcW w:w="0" w:type="auto"/>
            <w:vMerge/>
            <w:tcBorders>
              <w:right w:val="single" w:sz="4" w:space="0" w:color="auto"/>
            </w:tcBorders>
          </w:tcPr>
          <w:p w:rsidR="00986A82" w:rsidRDefault="00986A82" w:rsidP="00986A82">
            <w:pPr>
              <w:pStyle w:val="Paragrafi0"/>
              <w:ind w:firstLine="0"/>
            </w:pPr>
          </w:p>
        </w:tc>
        <w:tc>
          <w:tcPr>
            <w:tcW w:w="0" w:type="auto"/>
            <w:tcBorders>
              <w:top w:val="single" w:sz="4" w:space="0" w:color="auto"/>
              <w:left w:val="single" w:sz="4" w:space="0" w:color="auto"/>
              <w:bottom w:val="single" w:sz="4" w:space="0" w:color="auto"/>
            </w:tcBorders>
          </w:tcPr>
          <w:p w:rsidR="00986A82" w:rsidRDefault="00986A82" w:rsidP="00986A82">
            <w:pPr>
              <w:pStyle w:val="Paragrafi0"/>
              <w:ind w:firstLine="0"/>
            </w:pPr>
            <w:r>
              <w:t>3 -mujore</w:t>
            </w:r>
          </w:p>
        </w:tc>
        <w:tc>
          <w:tcPr>
            <w:tcW w:w="0" w:type="auto"/>
          </w:tcPr>
          <w:p w:rsidR="00986A82" w:rsidRDefault="00986A82" w:rsidP="00986A82">
            <w:pPr>
              <w:pStyle w:val="Paragrafi0"/>
              <w:ind w:firstLine="0"/>
              <w:jc w:val="right"/>
            </w:pPr>
            <w:r>
              <w:t>1 000</w:t>
            </w:r>
          </w:p>
        </w:tc>
      </w:tr>
      <w:tr w:rsidR="00986A82" w:rsidTr="00986A82">
        <w:tc>
          <w:tcPr>
            <w:tcW w:w="0" w:type="auto"/>
            <w:vMerge/>
          </w:tcPr>
          <w:p w:rsidR="00986A82" w:rsidRDefault="00986A82" w:rsidP="00986A82">
            <w:pPr>
              <w:pStyle w:val="Paragrafi0"/>
              <w:ind w:firstLine="0"/>
            </w:pPr>
          </w:p>
        </w:tc>
        <w:tc>
          <w:tcPr>
            <w:tcW w:w="0" w:type="auto"/>
            <w:vMerge/>
            <w:tcBorders>
              <w:right w:val="single" w:sz="4" w:space="0" w:color="auto"/>
            </w:tcBorders>
          </w:tcPr>
          <w:p w:rsidR="00986A82" w:rsidRDefault="00986A82" w:rsidP="00986A82">
            <w:pPr>
              <w:pStyle w:val="Paragrafi0"/>
              <w:ind w:firstLine="0"/>
            </w:pPr>
          </w:p>
        </w:tc>
        <w:tc>
          <w:tcPr>
            <w:tcW w:w="0" w:type="auto"/>
            <w:tcBorders>
              <w:top w:val="single" w:sz="4" w:space="0" w:color="auto"/>
              <w:left w:val="single" w:sz="4" w:space="0" w:color="auto"/>
            </w:tcBorders>
          </w:tcPr>
          <w:p w:rsidR="00986A82" w:rsidRDefault="00986A82" w:rsidP="00986A82">
            <w:pPr>
              <w:pStyle w:val="Paragrafi0"/>
              <w:ind w:firstLine="0"/>
            </w:pPr>
            <w:r>
              <w:t>6 -mujore</w:t>
            </w:r>
          </w:p>
        </w:tc>
        <w:tc>
          <w:tcPr>
            <w:tcW w:w="0" w:type="auto"/>
          </w:tcPr>
          <w:p w:rsidR="00986A82" w:rsidRDefault="00986A82" w:rsidP="00986A82">
            <w:pPr>
              <w:pStyle w:val="Paragrafi0"/>
              <w:ind w:firstLine="0"/>
              <w:jc w:val="right"/>
            </w:pPr>
            <w:r>
              <w:t>2 000</w:t>
            </w:r>
          </w:p>
        </w:tc>
      </w:tr>
      <w:tr w:rsidR="00986A82" w:rsidTr="00986A82">
        <w:tc>
          <w:tcPr>
            <w:tcW w:w="0" w:type="auto"/>
          </w:tcPr>
          <w:p w:rsidR="00986A82" w:rsidRDefault="00986A82" w:rsidP="00986A82">
            <w:pPr>
              <w:pStyle w:val="Paragrafi0"/>
              <w:ind w:firstLine="0"/>
            </w:pPr>
            <w:r>
              <w:t>2.6</w:t>
            </w:r>
          </w:p>
        </w:tc>
        <w:tc>
          <w:tcPr>
            <w:tcW w:w="0" w:type="auto"/>
            <w:tcBorders>
              <w:right w:val="single" w:sz="4" w:space="0" w:color="auto"/>
            </w:tcBorders>
          </w:tcPr>
          <w:p w:rsidR="00986A82" w:rsidRDefault="00986A82" w:rsidP="00986A82">
            <w:pPr>
              <w:pStyle w:val="Paragrafi0"/>
              <w:ind w:firstLine="0"/>
            </w:pPr>
            <w:r>
              <w:t>Certifikatë operator radio detar</w:t>
            </w:r>
          </w:p>
        </w:tc>
        <w:tc>
          <w:tcPr>
            <w:tcW w:w="0" w:type="auto"/>
            <w:tcBorders>
              <w:left w:val="single" w:sz="4" w:space="0" w:color="auto"/>
            </w:tcBorders>
          </w:tcPr>
          <w:p w:rsidR="00986A82" w:rsidRDefault="00986A82" w:rsidP="00986A82">
            <w:pPr>
              <w:pStyle w:val="Paragrafi0"/>
              <w:ind w:firstLine="0"/>
            </w:pPr>
            <w:r>
              <w:t>çdo 3 vjet</w:t>
            </w:r>
          </w:p>
        </w:tc>
        <w:tc>
          <w:tcPr>
            <w:tcW w:w="0" w:type="auto"/>
          </w:tcPr>
          <w:p w:rsidR="00986A82" w:rsidRDefault="00986A82" w:rsidP="00986A82">
            <w:pPr>
              <w:pStyle w:val="Paragrafi0"/>
              <w:ind w:firstLine="0"/>
              <w:jc w:val="right"/>
            </w:pPr>
            <w:r>
              <w:t>3 000</w:t>
            </w:r>
          </w:p>
        </w:tc>
      </w:tr>
      <w:tr w:rsidR="00986A82" w:rsidRPr="00986A82" w:rsidTr="00986A82">
        <w:tc>
          <w:tcPr>
            <w:tcW w:w="0" w:type="auto"/>
            <w:gridSpan w:val="3"/>
            <w:tcBorders>
              <w:right w:val="single" w:sz="4" w:space="0" w:color="auto"/>
            </w:tcBorders>
          </w:tcPr>
          <w:p w:rsidR="00986A82" w:rsidRPr="00986A82" w:rsidRDefault="00986A82" w:rsidP="00986A82">
            <w:pPr>
              <w:pStyle w:val="Paragrafi0"/>
              <w:ind w:firstLine="0"/>
              <w:rPr>
                <w:lang w:val="it-IT"/>
              </w:rPr>
            </w:pPr>
            <w:r w:rsidRPr="00986A82">
              <w:rPr>
                <w:lang w:val="it-IT"/>
              </w:rPr>
              <w:t>3. Për kërkim dhe eksperimentimi pajisjesh</w:t>
            </w:r>
          </w:p>
        </w:tc>
        <w:tc>
          <w:tcPr>
            <w:tcW w:w="0" w:type="auto"/>
            <w:tcBorders>
              <w:left w:val="single" w:sz="4" w:space="0" w:color="auto"/>
            </w:tcBorders>
          </w:tcPr>
          <w:p w:rsidR="00986A82" w:rsidRPr="00986A82" w:rsidRDefault="00986A82" w:rsidP="00986A82">
            <w:pPr>
              <w:pStyle w:val="Paragrafi0"/>
              <w:ind w:firstLine="0"/>
              <w:rPr>
                <w:lang w:val="it-IT"/>
              </w:rPr>
            </w:pPr>
          </w:p>
        </w:tc>
      </w:tr>
      <w:tr w:rsidR="00986A82" w:rsidRPr="00986A82" w:rsidTr="00986A82">
        <w:tc>
          <w:tcPr>
            <w:tcW w:w="0" w:type="auto"/>
            <w:tcBorders>
              <w:right w:val="single" w:sz="4" w:space="0" w:color="auto"/>
            </w:tcBorders>
          </w:tcPr>
          <w:p w:rsidR="00986A82" w:rsidRDefault="00986A82" w:rsidP="00986A82">
            <w:pPr>
              <w:pStyle w:val="Paragrafi0"/>
              <w:ind w:firstLine="0"/>
            </w:pPr>
            <w:r>
              <w:t>3.1</w:t>
            </w:r>
          </w:p>
        </w:tc>
        <w:tc>
          <w:tcPr>
            <w:tcW w:w="0" w:type="auto"/>
            <w:gridSpan w:val="2"/>
            <w:tcBorders>
              <w:right w:val="single" w:sz="4" w:space="0" w:color="auto"/>
            </w:tcBorders>
            <w:vAlign w:val="center"/>
          </w:tcPr>
          <w:p w:rsidR="00986A82" w:rsidRPr="00986A82" w:rsidRDefault="00986A82" w:rsidP="00986A82">
            <w:pPr>
              <w:pStyle w:val="Paragrafi0"/>
              <w:ind w:firstLine="0"/>
              <w:jc w:val="center"/>
              <w:rPr>
                <w:lang w:val="it-IT"/>
              </w:rPr>
            </w:pPr>
            <w:r w:rsidRPr="00986A82">
              <w:rPr>
                <w:lang w:val="it-IT"/>
              </w:rPr>
              <w:t>Stacion, stacione radio me qëllim kërkimi matjeje dhe testimi e eksperimentimi të pajisjeve</w:t>
            </w:r>
          </w:p>
        </w:tc>
        <w:tc>
          <w:tcPr>
            <w:tcW w:w="0" w:type="auto"/>
            <w:tcBorders>
              <w:left w:val="single" w:sz="4" w:space="0" w:color="auto"/>
            </w:tcBorders>
          </w:tcPr>
          <w:p w:rsidR="00986A82" w:rsidRPr="00986A82" w:rsidRDefault="00986A82" w:rsidP="00986A82">
            <w:pPr>
              <w:pStyle w:val="Paragrafi0"/>
              <w:ind w:firstLine="0"/>
              <w:jc w:val="left"/>
              <w:rPr>
                <w:lang w:val="it-IT"/>
              </w:rPr>
            </w:pPr>
            <w:r w:rsidRPr="00986A82">
              <w:rPr>
                <w:lang w:val="it-IT"/>
              </w:rPr>
              <w:t>Pagesa për 3 muaj, proporcionale me pagesën vjetore, të llogaritur sipas tabelës së shërbimit përkatës radio</w:t>
            </w:r>
          </w:p>
        </w:tc>
      </w:tr>
      <w:tr w:rsidR="00986A82" w:rsidRPr="00BF6D25" w:rsidTr="00986A82">
        <w:tc>
          <w:tcPr>
            <w:tcW w:w="0" w:type="auto"/>
            <w:tcBorders>
              <w:right w:val="single" w:sz="4" w:space="0" w:color="auto"/>
            </w:tcBorders>
          </w:tcPr>
          <w:p w:rsidR="00986A82" w:rsidRPr="00BF6D25" w:rsidRDefault="00986A82" w:rsidP="00986A82">
            <w:pPr>
              <w:pStyle w:val="Paragrafi0"/>
              <w:ind w:firstLine="0"/>
            </w:pPr>
            <w:r w:rsidRPr="00BF6D25">
              <w:t>4.</w:t>
            </w:r>
          </w:p>
        </w:tc>
        <w:tc>
          <w:tcPr>
            <w:tcW w:w="0" w:type="auto"/>
            <w:gridSpan w:val="2"/>
            <w:tcBorders>
              <w:left w:val="single" w:sz="4" w:space="0" w:color="auto"/>
              <w:right w:val="single" w:sz="4" w:space="0" w:color="auto"/>
            </w:tcBorders>
          </w:tcPr>
          <w:p w:rsidR="00986A82" w:rsidRPr="00BF6D25" w:rsidRDefault="00986A82" w:rsidP="00986A82">
            <w:pPr>
              <w:pStyle w:val="Paragrafi0"/>
              <w:ind w:firstLine="0"/>
            </w:pPr>
            <w:r w:rsidRPr="00BF6D25">
              <w:t xml:space="preserve"> Miratim tipi pajisjesh</w:t>
            </w:r>
          </w:p>
        </w:tc>
        <w:tc>
          <w:tcPr>
            <w:tcW w:w="0" w:type="auto"/>
            <w:tcBorders>
              <w:left w:val="single" w:sz="4" w:space="0" w:color="auto"/>
            </w:tcBorders>
          </w:tcPr>
          <w:p w:rsidR="00986A82" w:rsidRPr="00BF6D25" w:rsidRDefault="00986A82" w:rsidP="00986A82">
            <w:pPr>
              <w:pStyle w:val="Paragrafi0"/>
              <w:ind w:firstLine="0"/>
            </w:pPr>
          </w:p>
        </w:tc>
      </w:tr>
      <w:tr w:rsidR="00986A82" w:rsidTr="00986A82">
        <w:tc>
          <w:tcPr>
            <w:tcW w:w="0" w:type="auto"/>
            <w:tcBorders>
              <w:right w:val="single" w:sz="4" w:space="0" w:color="auto"/>
            </w:tcBorders>
          </w:tcPr>
          <w:p w:rsidR="00986A82" w:rsidRDefault="00986A82" w:rsidP="00986A82">
            <w:pPr>
              <w:pStyle w:val="Paragrafi0"/>
              <w:ind w:firstLine="0"/>
            </w:pPr>
            <w:r>
              <w:t>4.1</w:t>
            </w:r>
          </w:p>
        </w:tc>
        <w:tc>
          <w:tcPr>
            <w:tcW w:w="0" w:type="auto"/>
            <w:gridSpan w:val="2"/>
            <w:tcBorders>
              <w:left w:val="single" w:sz="4" w:space="0" w:color="auto"/>
              <w:right w:val="single" w:sz="4" w:space="0" w:color="auto"/>
            </w:tcBorders>
          </w:tcPr>
          <w:p w:rsidR="00986A82" w:rsidRPr="00986A82" w:rsidRDefault="00986A82" w:rsidP="00986A82">
            <w:pPr>
              <w:pStyle w:val="Paragrafi0"/>
              <w:ind w:firstLine="0"/>
              <w:rPr>
                <w:lang w:val="it-IT"/>
              </w:rPr>
            </w:pPr>
            <w:r w:rsidRPr="00986A82">
              <w:rPr>
                <w:lang w:val="it-IT"/>
              </w:rPr>
              <w:t>Certifikatë konformiteti pajisjesh për subjektet tregtare vendase</w:t>
            </w:r>
          </w:p>
        </w:tc>
        <w:tc>
          <w:tcPr>
            <w:tcW w:w="0" w:type="auto"/>
            <w:tcBorders>
              <w:left w:val="single" w:sz="4" w:space="0" w:color="auto"/>
            </w:tcBorders>
          </w:tcPr>
          <w:p w:rsidR="00986A82" w:rsidRDefault="00986A82" w:rsidP="00986A82">
            <w:pPr>
              <w:pStyle w:val="Paragrafi0"/>
              <w:ind w:firstLine="0"/>
              <w:jc w:val="left"/>
            </w:pPr>
            <w:r>
              <w:t>3 000,00 vetëm një herë</w:t>
            </w:r>
          </w:p>
        </w:tc>
      </w:tr>
      <w:tr w:rsidR="00986A82" w:rsidTr="00986A82">
        <w:tc>
          <w:tcPr>
            <w:tcW w:w="0" w:type="auto"/>
            <w:tcBorders>
              <w:right w:val="single" w:sz="4" w:space="0" w:color="auto"/>
            </w:tcBorders>
          </w:tcPr>
          <w:p w:rsidR="00986A82" w:rsidRDefault="00986A82" w:rsidP="00986A82">
            <w:pPr>
              <w:pStyle w:val="Paragrafi0"/>
              <w:ind w:firstLine="0"/>
            </w:pPr>
            <w:r>
              <w:t>4.2</w:t>
            </w:r>
          </w:p>
        </w:tc>
        <w:tc>
          <w:tcPr>
            <w:tcW w:w="0" w:type="auto"/>
            <w:gridSpan w:val="2"/>
            <w:tcBorders>
              <w:left w:val="single" w:sz="4" w:space="0" w:color="auto"/>
              <w:right w:val="single" w:sz="4" w:space="0" w:color="auto"/>
            </w:tcBorders>
          </w:tcPr>
          <w:p w:rsidR="00986A82" w:rsidRPr="00986A82" w:rsidRDefault="00986A82" w:rsidP="00986A82">
            <w:pPr>
              <w:pStyle w:val="Paragrafi0"/>
              <w:ind w:firstLine="0"/>
              <w:rPr>
                <w:lang w:val="it-IT"/>
              </w:rPr>
            </w:pPr>
            <w:r w:rsidRPr="00986A82">
              <w:rPr>
                <w:lang w:val="it-IT"/>
              </w:rPr>
              <w:t>Certifikatë konformiteti pajisjesh për subjektet jotregtare vendase</w:t>
            </w:r>
          </w:p>
        </w:tc>
        <w:tc>
          <w:tcPr>
            <w:tcW w:w="0" w:type="auto"/>
            <w:tcBorders>
              <w:left w:val="single" w:sz="4" w:space="0" w:color="auto"/>
            </w:tcBorders>
          </w:tcPr>
          <w:p w:rsidR="00986A82" w:rsidRDefault="00986A82" w:rsidP="00986A82">
            <w:pPr>
              <w:pStyle w:val="Paragrafi0"/>
              <w:ind w:firstLine="0"/>
            </w:pPr>
            <w:r>
              <w:t>1 000,00 vetëm një herë</w:t>
            </w:r>
          </w:p>
        </w:tc>
      </w:tr>
      <w:tr w:rsidR="00986A82" w:rsidTr="00986A82">
        <w:tc>
          <w:tcPr>
            <w:tcW w:w="0" w:type="auto"/>
            <w:tcBorders>
              <w:right w:val="single" w:sz="4" w:space="0" w:color="auto"/>
            </w:tcBorders>
          </w:tcPr>
          <w:p w:rsidR="00986A82" w:rsidRDefault="00986A82" w:rsidP="00986A82">
            <w:pPr>
              <w:pStyle w:val="Paragrafi0"/>
              <w:ind w:firstLine="0"/>
            </w:pPr>
            <w:r>
              <w:t>4.3</w:t>
            </w:r>
          </w:p>
        </w:tc>
        <w:tc>
          <w:tcPr>
            <w:tcW w:w="0" w:type="auto"/>
            <w:gridSpan w:val="2"/>
            <w:tcBorders>
              <w:left w:val="single" w:sz="4" w:space="0" w:color="auto"/>
              <w:right w:val="single" w:sz="4" w:space="0" w:color="auto"/>
            </w:tcBorders>
          </w:tcPr>
          <w:p w:rsidR="00986A82" w:rsidRDefault="00986A82" w:rsidP="00986A82">
            <w:pPr>
              <w:pStyle w:val="Paragrafi0"/>
              <w:ind w:firstLine="0"/>
            </w:pPr>
            <w:r>
              <w:t>Certifikatë konformiteti pajisjesh për subjektet e huaja</w:t>
            </w:r>
          </w:p>
        </w:tc>
        <w:tc>
          <w:tcPr>
            <w:tcW w:w="0" w:type="auto"/>
            <w:tcBorders>
              <w:left w:val="single" w:sz="4" w:space="0" w:color="auto"/>
            </w:tcBorders>
          </w:tcPr>
          <w:p w:rsidR="00986A82" w:rsidRDefault="00986A82" w:rsidP="00986A82">
            <w:pPr>
              <w:pStyle w:val="Paragrafi0"/>
              <w:ind w:firstLine="0"/>
            </w:pPr>
            <w:r>
              <w:t xml:space="preserve">100 euro vetëm një herë </w:t>
            </w:r>
          </w:p>
        </w:tc>
      </w:tr>
    </w:tbl>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Default="00986A82" w:rsidP="00986A82">
      <w:pPr>
        <w:pStyle w:val="Paragrafi0"/>
      </w:pPr>
    </w:p>
    <w:p w:rsidR="00986A82" w:rsidRPr="004C4D48" w:rsidRDefault="00986A82" w:rsidP="00986A82">
      <w:pPr>
        <w:pStyle w:val="Paragrafi0"/>
        <w:rPr>
          <w:lang w:val="it-IT"/>
        </w:rPr>
      </w:pPr>
      <w:r w:rsidRPr="004C4D48">
        <w:rPr>
          <w:lang w:val="it-IT"/>
        </w:rPr>
        <w:t>3.Pagesa për përcaktimin dhe përdorimin e numrave dhe serive numerike</w:t>
      </w:r>
    </w:p>
    <w:p w:rsidR="00986A82" w:rsidRPr="00986A82" w:rsidRDefault="00986A82" w:rsidP="00986A82">
      <w:pPr>
        <w:pStyle w:val="Paragrafi0"/>
        <w:rPr>
          <w:lang w:val="it-IT"/>
        </w:rPr>
      </w:pPr>
      <w:r w:rsidRPr="00986A82">
        <w:rPr>
          <w:lang w:val="it-IT"/>
        </w:rPr>
        <w:t>(Propozimi përfundimtar pas vërejtjeve të operatorëve)</w:t>
      </w:r>
    </w:p>
    <w:p w:rsidR="00986A82" w:rsidRPr="00986A82" w:rsidRDefault="00986A82" w:rsidP="00986A82">
      <w:pPr>
        <w:pStyle w:val="Paragrafi0"/>
        <w:rPr>
          <w:lang w:val="it-IT"/>
        </w:rPr>
      </w:pPr>
    </w:p>
    <w:p w:rsidR="00986A82" w:rsidRDefault="00986A82" w:rsidP="00986A82">
      <w:pPr>
        <w:pStyle w:val="Paragrafi0"/>
        <w:jc w:val="right"/>
      </w:pPr>
      <w:r>
        <w:t>Tabela nr.10 (në lekë)</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
        <w:gridCol w:w="4161"/>
        <w:gridCol w:w="2035"/>
        <w:gridCol w:w="2003"/>
      </w:tblGrid>
      <w:tr w:rsidR="00986A82" w:rsidRPr="00A932C8" w:rsidTr="00986A82">
        <w:tc>
          <w:tcPr>
            <w:tcW w:w="675" w:type="dxa"/>
          </w:tcPr>
          <w:p w:rsidR="00986A82" w:rsidRPr="00A932C8" w:rsidRDefault="00986A82" w:rsidP="00986A82">
            <w:pPr>
              <w:pStyle w:val="Paragrafi0"/>
              <w:ind w:firstLine="0"/>
              <w:jc w:val="center"/>
              <w:rPr>
                <w:sz w:val="20"/>
              </w:rPr>
            </w:pPr>
            <w:r w:rsidRPr="00A932C8">
              <w:rPr>
                <w:sz w:val="20"/>
              </w:rPr>
              <w:t>Nr</w:t>
            </w:r>
          </w:p>
        </w:tc>
        <w:tc>
          <w:tcPr>
            <w:tcW w:w="4395" w:type="dxa"/>
          </w:tcPr>
          <w:p w:rsidR="00986A82" w:rsidRPr="00A932C8" w:rsidRDefault="00986A82" w:rsidP="00986A82">
            <w:pPr>
              <w:pStyle w:val="Paragrafi0"/>
              <w:ind w:firstLine="0"/>
              <w:jc w:val="center"/>
              <w:rPr>
                <w:sz w:val="20"/>
              </w:rPr>
            </w:pPr>
            <w:r w:rsidRPr="00A932C8">
              <w:rPr>
                <w:sz w:val="20"/>
              </w:rPr>
              <w:t>Emërtesa</w:t>
            </w:r>
          </w:p>
        </w:tc>
        <w:tc>
          <w:tcPr>
            <w:tcW w:w="2126" w:type="dxa"/>
          </w:tcPr>
          <w:p w:rsidR="00986A82" w:rsidRPr="00986A82" w:rsidRDefault="00986A82" w:rsidP="00986A82">
            <w:pPr>
              <w:pStyle w:val="Paragrafi0"/>
              <w:ind w:firstLine="0"/>
              <w:jc w:val="center"/>
              <w:rPr>
                <w:sz w:val="20"/>
                <w:lang w:val="it-IT"/>
              </w:rPr>
            </w:pPr>
            <w:r w:rsidRPr="00986A82">
              <w:rPr>
                <w:sz w:val="20"/>
                <w:lang w:val="it-IT"/>
              </w:rPr>
              <w:t>Pagesa për caktimin e numrave dhe serive numerike</w:t>
            </w:r>
          </w:p>
        </w:tc>
        <w:tc>
          <w:tcPr>
            <w:tcW w:w="2091" w:type="dxa"/>
          </w:tcPr>
          <w:p w:rsidR="00986A82" w:rsidRPr="00A932C8" w:rsidRDefault="00986A82" w:rsidP="00986A82">
            <w:pPr>
              <w:pStyle w:val="Paragrafi0"/>
              <w:ind w:firstLine="0"/>
              <w:jc w:val="center"/>
              <w:rPr>
                <w:sz w:val="20"/>
              </w:rPr>
            </w:pPr>
            <w:r w:rsidRPr="00A932C8">
              <w:rPr>
                <w:sz w:val="20"/>
              </w:rPr>
              <w:t>Pagesa vjetore për përdorim të numrave dhe serive numerike</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1.</w:t>
            </w:r>
          </w:p>
        </w:tc>
        <w:tc>
          <w:tcPr>
            <w:tcW w:w="4395" w:type="dxa"/>
          </w:tcPr>
          <w:p w:rsidR="00986A82" w:rsidRPr="00A932C8" w:rsidRDefault="00986A82" w:rsidP="00986A82">
            <w:pPr>
              <w:pStyle w:val="Paragrafi0"/>
              <w:ind w:firstLine="0"/>
              <w:rPr>
                <w:sz w:val="20"/>
              </w:rPr>
            </w:pPr>
            <w:r w:rsidRPr="00A932C8">
              <w:rPr>
                <w:sz w:val="20"/>
              </w:rPr>
              <w:t>N</w:t>
            </w:r>
            <w:r>
              <w:rPr>
                <w:sz w:val="20"/>
              </w:rPr>
              <w:t>umra gjeografikë</w:t>
            </w:r>
            <w:r w:rsidRPr="00A932C8">
              <w:rPr>
                <w:sz w:val="20"/>
              </w:rPr>
              <w:t>:</w:t>
            </w:r>
          </w:p>
          <w:p w:rsidR="00986A82" w:rsidRPr="00A932C8" w:rsidRDefault="00986A82" w:rsidP="00986A82">
            <w:pPr>
              <w:pStyle w:val="Paragrafi0"/>
              <w:ind w:firstLine="0"/>
              <w:rPr>
                <w:sz w:val="20"/>
              </w:rPr>
            </w:pPr>
            <w:r w:rsidRPr="00A932C8">
              <w:rPr>
                <w:sz w:val="20"/>
              </w:rPr>
              <w:t>-Bllok 1 000 numrash</w:t>
            </w:r>
          </w:p>
          <w:p w:rsidR="00986A82" w:rsidRPr="00A932C8" w:rsidRDefault="00986A82" w:rsidP="00986A82">
            <w:pPr>
              <w:pStyle w:val="Paragrafi0"/>
              <w:ind w:firstLine="0"/>
              <w:rPr>
                <w:sz w:val="20"/>
              </w:rPr>
            </w:pPr>
            <w:r w:rsidRPr="00A932C8">
              <w:rPr>
                <w:sz w:val="20"/>
              </w:rPr>
              <w:t>-Bllok 10 000 numrash</w:t>
            </w:r>
          </w:p>
        </w:tc>
        <w:tc>
          <w:tcPr>
            <w:tcW w:w="2126"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1 000</w:t>
            </w:r>
          </w:p>
          <w:p w:rsidR="00986A82" w:rsidRPr="00A932C8" w:rsidRDefault="00986A82" w:rsidP="00986A82">
            <w:pPr>
              <w:pStyle w:val="Paragrafi0"/>
              <w:ind w:firstLine="0"/>
              <w:jc w:val="right"/>
              <w:rPr>
                <w:sz w:val="20"/>
              </w:rPr>
            </w:pPr>
            <w:r w:rsidRPr="00A932C8">
              <w:rPr>
                <w:sz w:val="20"/>
              </w:rPr>
              <w:t>1 000</w:t>
            </w:r>
          </w:p>
        </w:tc>
        <w:tc>
          <w:tcPr>
            <w:tcW w:w="2091"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1 000</w:t>
            </w:r>
          </w:p>
          <w:p w:rsidR="00986A82" w:rsidRPr="00A932C8" w:rsidRDefault="00986A82" w:rsidP="00986A82">
            <w:pPr>
              <w:pStyle w:val="Paragrafi0"/>
              <w:ind w:firstLine="0"/>
              <w:jc w:val="right"/>
              <w:rPr>
                <w:sz w:val="20"/>
              </w:rPr>
            </w:pPr>
            <w:r w:rsidRPr="00A932C8">
              <w:rPr>
                <w:sz w:val="20"/>
              </w:rPr>
              <w:t>4 000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2</w:t>
            </w:r>
          </w:p>
        </w:tc>
        <w:tc>
          <w:tcPr>
            <w:tcW w:w="4395" w:type="dxa"/>
          </w:tcPr>
          <w:p w:rsidR="00986A82" w:rsidRPr="00A932C8" w:rsidRDefault="00986A82" w:rsidP="00986A82">
            <w:pPr>
              <w:pStyle w:val="Paragrafi0"/>
              <w:ind w:firstLine="0"/>
              <w:rPr>
                <w:sz w:val="20"/>
              </w:rPr>
            </w:pPr>
            <w:r>
              <w:rPr>
                <w:sz w:val="20"/>
              </w:rPr>
              <w:t>Numra jogjeografikë</w:t>
            </w:r>
            <w:r w:rsidRPr="00A932C8">
              <w:rPr>
                <w:sz w:val="20"/>
              </w:rPr>
              <w:t xml:space="preserve"> për:</w:t>
            </w:r>
          </w:p>
          <w:p w:rsidR="00986A82" w:rsidRPr="00A932C8" w:rsidRDefault="00986A82" w:rsidP="00986A82">
            <w:pPr>
              <w:pStyle w:val="Paragrafi0"/>
              <w:ind w:firstLine="0"/>
              <w:rPr>
                <w:sz w:val="20"/>
              </w:rPr>
            </w:pPr>
            <w:r w:rsidRPr="00A932C8">
              <w:rPr>
                <w:sz w:val="20"/>
              </w:rPr>
              <w:t>Shërbimin e komunikimeve publike të lëvizshme</w:t>
            </w:r>
          </w:p>
          <w:p w:rsidR="00986A82" w:rsidRPr="00986A82" w:rsidRDefault="00986A82" w:rsidP="00986A82">
            <w:pPr>
              <w:pStyle w:val="Paragrafi0"/>
              <w:ind w:firstLine="0"/>
              <w:rPr>
                <w:sz w:val="20"/>
                <w:lang w:val="it-IT"/>
              </w:rPr>
            </w:pPr>
            <w:r w:rsidRPr="00986A82">
              <w:rPr>
                <w:sz w:val="20"/>
                <w:lang w:val="it-IT"/>
              </w:rPr>
              <w:t>Shërbimin Paging (63)</w:t>
            </w:r>
          </w:p>
          <w:p w:rsidR="00986A82" w:rsidRPr="00986A82" w:rsidRDefault="00986A82" w:rsidP="00986A82">
            <w:pPr>
              <w:pStyle w:val="Paragrafi0"/>
              <w:ind w:firstLine="0"/>
              <w:rPr>
                <w:sz w:val="20"/>
                <w:lang w:val="it-IT"/>
              </w:rPr>
            </w:pPr>
            <w:r w:rsidRPr="00986A82">
              <w:rPr>
                <w:sz w:val="20"/>
                <w:lang w:val="it-IT"/>
              </w:rPr>
              <w:t>Shërbimin e komunikimeve personale (700)</w:t>
            </w:r>
          </w:p>
          <w:p w:rsidR="00986A82" w:rsidRPr="00A932C8" w:rsidRDefault="00986A82" w:rsidP="00986A82">
            <w:pPr>
              <w:pStyle w:val="Paragrafi0"/>
              <w:ind w:firstLine="0"/>
              <w:rPr>
                <w:sz w:val="20"/>
              </w:rPr>
            </w:pPr>
            <w:r w:rsidRPr="00A932C8">
              <w:rPr>
                <w:sz w:val="20"/>
              </w:rPr>
              <w:t>-Bllok 1 000 numrash</w:t>
            </w:r>
          </w:p>
          <w:p w:rsidR="00986A82" w:rsidRPr="00A932C8" w:rsidRDefault="00986A82" w:rsidP="00986A82">
            <w:pPr>
              <w:pStyle w:val="Paragrafi0"/>
              <w:ind w:firstLine="0"/>
              <w:rPr>
                <w:sz w:val="20"/>
              </w:rPr>
            </w:pPr>
            <w:r w:rsidRPr="00A932C8">
              <w:rPr>
                <w:sz w:val="20"/>
              </w:rPr>
              <w:t>-Bllok 10 000 numrash</w:t>
            </w:r>
          </w:p>
        </w:tc>
        <w:tc>
          <w:tcPr>
            <w:tcW w:w="2126"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1 000</w:t>
            </w:r>
          </w:p>
          <w:p w:rsidR="00986A82" w:rsidRPr="00A932C8" w:rsidRDefault="00986A82" w:rsidP="00986A82">
            <w:pPr>
              <w:pStyle w:val="Paragrafi0"/>
              <w:ind w:firstLine="0"/>
              <w:jc w:val="right"/>
              <w:rPr>
                <w:sz w:val="20"/>
              </w:rPr>
            </w:pPr>
            <w:r w:rsidRPr="00A932C8">
              <w:rPr>
                <w:sz w:val="20"/>
              </w:rPr>
              <w:t>1 000</w:t>
            </w:r>
          </w:p>
        </w:tc>
        <w:tc>
          <w:tcPr>
            <w:tcW w:w="2091"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2 000</w:t>
            </w:r>
          </w:p>
          <w:p w:rsidR="00986A82" w:rsidRPr="00A932C8" w:rsidRDefault="00986A82" w:rsidP="00986A82">
            <w:pPr>
              <w:pStyle w:val="Paragrafi0"/>
              <w:ind w:firstLine="0"/>
              <w:jc w:val="right"/>
              <w:rPr>
                <w:sz w:val="20"/>
              </w:rPr>
            </w:pPr>
            <w:r w:rsidRPr="00A932C8">
              <w:rPr>
                <w:sz w:val="20"/>
              </w:rPr>
              <w:t>5 000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3</w:t>
            </w:r>
          </w:p>
        </w:tc>
        <w:tc>
          <w:tcPr>
            <w:tcW w:w="4395" w:type="dxa"/>
          </w:tcPr>
          <w:p w:rsidR="00986A82" w:rsidRPr="00A932C8" w:rsidRDefault="00986A82" w:rsidP="00986A82">
            <w:pPr>
              <w:pStyle w:val="Paragrafi0"/>
              <w:ind w:firstLine="0"/>
              <w:rPr>
                <w:sz w:val="20"/>
              </w:rPr>
            </w:pPr>
            <w:r w:rsidRPr="00A932C8">
              <w:rPr>
                <w:sz w:val="20"/>
              </w:rPr>
              <w:t>N</w:t>
            </w:r>
            <w:r>
              <w:rPr>
                <w:sz w:val="20"/>
              </w:rPr>
              <w:t>umra jogjeografikë</w:t>
            </w:r>
            <w:r w:rsidRPr="00A932C8">
              <w:rPr>
                <w:sz w:val="20"/>
              </w:rPr>
              <w:t xml:space="preserve"> për:</w:t>
            </w:r>
          </w:p>
          <w:p w:rsidR="00986A82" w:rsidRPr="00A932C8" w:rsidRDefault="00986A82" w:rsidP="00986A82">
            <w:pPr>
              <w:pStyle w:val="Paragrafi0"/>
              <w:ind w:firstLine="0"/>
              <w:rPr>
                <w:sz w:val="20"/>
              </w:rPr>
            </w:pPr>
            <w:r w:rsidRPr="00A932C8">
              <w:rPr>
                <w:sz w:val="20"/>
              </w:rPr>
              <w:t>Shërbimin Free-Phone (800) –numër jeshil</w:t>
            </w:r>
          </w:p>
          <w:p w:rsidR="00986A82" w:rsidRPr="00A932C8" w:rsidRDefault="00986A82" w:rsidP="00986A82">
            <w:pPr>
              <w:pStyle w:val="Paragrafi0"/>
              <w:ind w:firstLine="0"/>
              <w:rPr>
                <w:sz w:val="20"/>
              </w:rPr>
            </w:pPr>
            <w:r w:rsidRPr="00A932C8">
              <w:rPr>
                <w:sz w:val="20"/>
              </w:rPr>
              <w:t>Shërbimin me ndarje të kostos (808)-numër blu</w:t>
            </w:r>
          </w:p>
        </w:tc>
        <w:tc>
          <w:tcPr>
            <w:tcW w:w="2126"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1 000</w:t>
            </w:r>
          </w:p>
        </w:tc>
        <w:tc>
          <w:tcPr>
            <w:tcW w:w="2091"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25 000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4</w:t>
            </w:r>
          </w:p>
        </w:tc>
        <w:tc>
          <w:tcPr>
            <w:tcW w:w="4395" w:type="dxa"/>
          </w:tcPr>
          <w:p w:rsidR="00986A82" w:rsidRPr="00A932C8" w:rsidRDefault="00986A82" w:rsidP="00986A82">
            <w:pPr>
              <w:pStyle w:val="Paragrafi0"/>
              <w:ind w:firstLine="0"/>
              <w:rPr>
                <w:sz w:val="20"/>
              </w:rPr>
            </w:pPr>
            <w:r>
              <w:rPr>
                <w:sz w:val="20"/>
              </w:rPr>
              <w:t>Numra jogjeografikë</w:t>
            </w:r>
            <w:r w:rsidRPr="00A932C8">
              <w:rPr>
                <w:sz w:val="20"/>
              </w:rPr>
              <w:t xml:space="preserve"> për:</w:t>
            </w:r>
          </w:p>
          <w:p w:rsidR="00986A82" w:rsidRPr="00A932C8" w:rsidRDefault="00986A82" w:rsidP="00986A82">
            <w:pPr>
              <w:pStyle w:val="Paragrafi0"/>
              <w:ind w:firstLine="0"/>
              <w:rPr>
                <w:sz w:val="20"/>
              </w:rPr>
            </w:pPr>
            <w:r w:rsidRPr="00A932C8">
              <w:rPr>
                <w:sz w:val="20"/>
              </w:rPr>
              <w:t>Shërbimi data</w:t>
            </w:r>
            <w:r>
              <w:rPr>
                <w:sz w:val="20"/>
              </w:rPr>
              <w:t>,</w:t>
            </w:r>
            <w:r w:rsidRPr="00A932C8">
              <w:rPr>
                <w:sz w:val="20"/>
              </w:rPr>
              <w:t xml:space="preserve"> network, internet (717)</w:t>
            </w:r>
          </w:p>
          <w:p w:rsidR="00986A82" w:rsidRPr="00A932C8" w:rsidRDefault="00986A82" w:rsidP="00986A82">
            <w:pPr>
              <w:pStyle w:val="Paragrafi0"/>
              <w:ind w:firstLine="0"/>
              <w:rPr>
                <w:sz w:val="20"/>
              </w:rPr>
            </w:pPr>
            <w:r w:rsidRPr="00A932C8">
              <w:rPr>
                <w:sz w:val="20"/>
              </w:rPr>
              <w:t>Rrjeta për qëllime specifike (711)</w:t>
            </w:r>
          </w:p>
          <w:p w:rsidR="00986A82" w:rsidRPr="00986A82" w:rsidRDefault="00986A82" w:rsidP="00986A82">
            <w:pPr>
              <w:pStyle w:val="Paragrafi0"/>
              <w:ind w:firstLine="0"/>
              <w:rPr>
                <w:sz w:val="20"/>
                <w:lang w:val="it-IT"/>
              </w:rPr>
            </w:pPr>
            <w:r w:rsidRPr="00986A82">
              <w:rPr>
                <w:sz w:val="20"/>
                <w:lang w:val="it-IT"/>
              </w:rPr>
              <w:t>Shërbimi posta zanore (712)</w:t>
            </w:r>
          </w:p>
          <w:p w:rsidR="00986A82" w:rsidRPr="00986A82" w:rsidRDefault="00986A82" w:rsidP="00986A82">
            <w:pPr>
              <w:pStyle w:val="Paragrafi0"/>
              <w:ind w:firstLine="0"/>
              <w:rPr>
                <w:sz w:val="20"/>
                <w:lang w:val="it-IT"/>
              </w:rPr>
            </w:pPr>
            <w:r w:rsidRPr="00986A82">
              <w:rPr>
                <w:sz w:val="20"/>
                <w:lang w:val="it-IT"/>
              </w:rPr>
              <w:t>Rrjeta virtuale private (713)</w:t>
            </w:r>
          </w:p>
        </w:tc>
        <w:tc>
          <w:tcPr>
            <w:tcW w:w="2126" w:type="dxa"/>
          </w:tcPr>
          <w:p w:rsidR="00986A82" w:rsidRPr="00986A82" w:rsidRDefault="00986A82" w:rsidP="00986A82">
            <w:pPr>
              <w:pStyle w:val="Paragrafi0"/>
              <w:ind w:firstLine="0"/>
              <w:jc w:val="right"/>
              <w:rPr>
                <w:sz w:val="20"/>
                <w:lang w:val="it-IT"/>
              </w:rPr>
            </w:pPr>
          </w:p>
          <w:p w:rsidR="00986A82" w:rsidRPr="00986A82" w:rsidRDefault="00986A82" w:rsidP="00986A82">
            <w:pPr>
              <w:pStyle w:val="Paragrafi0"/>
              <w:ind w:firstLine="0"/>
              <w:jc w:val="right"/>
              <w:rPr>
                <w:sz w:val="20"/>
                <w:lang w:val="it-IT"/>
              </w:rPr>
            </w:pPr>
          </w:p>
          <w:p w:rsidR="00986A82" w:rsidRPr="00A932C8" w:rsidRDefault="00986A82" w:rsidP="00986A82">
            <w:pPr>
              <w:pStyle w:val="Paragrafi0"/>
              <w:ind w:firstLine="0"/>
              <w:jc w:val="right"/>
              <w:rPr>
                <w:sz w:val="20"/>
              </w:rPr>
            </w:pPr>
            <w:r w:rsidRPr="00A932C8">
              <w:rPr>
                <w:sz w:val="20"/>
              </w:rPr>
              <w:t>1 000</w:t>
            </w:r>
          </w:p>
          <w:p w:rsidR="00986A82" w:rsidRPr="00A932C8" w:rsidRDefault="00986A82" w:rsidP="00986A82">
            <w:pPr>
              <w:pStyle w:val="Paragrafi0"/>
              <w:ind w:firstLine="0"/>
              <w:jc w:val="right"/>
              <w:rPr>
                <w:sz w:val="20"/>
              </w:rPr>
            </w:pPr>
          </w:p>
        </w:tc>
        <w:tc>
          <w:tcPr>
            <w:tcW w:w="2091"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25 000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5</w:t>
            </w:r>
          </w:p>
        </w:tc>
        <w:tc>
          <w:tcPr>
            <w:tcW w:w="4395" w:type="dxa"/>
          </w:tcPr>
          <w:p w:rsidR="00986A82" w:rsidRPr="00A932C8" w:rsidRDefault="00986A82" w:rsidP="00986A82">
            <w:pPr>
              <w:pStyle w:val="Paragrafi0"/>
              <w:ind w:firstLine="0"/>
              <w:rPr>
                <w:sz w:val="20"/>
              </w:rPr>
            </w:pPr>
            <w:r>
              <w:rPr>
                <w:sz w:val="20"/>
              </w:rPr>
              <w:t>Numra jogjeografikë</w:t>
            </w:r>
            <w:r w:rsidRPr="00A932C8">
              <w:rPr>
                <w:sz w:val="20"/>
              </w:rPr>
              <w:t xml:space="preserve"> për:</w:t>
            </w:r>
          </w:p>
          <w:p w:rsidR="00986A82" w:rsidRPr="00A932C8" w:rsidRDefault="00986A82" w:rsidP="00986A82">
            <w:pPr>
              <w:pStyle w:val="Paragrafi0"/>
              <w:ind w:firstLine="0"/>
              <w:rPr>
                <w:sz w:val="20"/>
              </w:rPr>
            </w:pPr>
            <w:r w:rsidRPr="00A932C8">
              <w:rPr>
                <w:sz w:val="20"/>
              </w:rPr>
              <w:t>Shërbimi</w:t>
            </w:r>
            <w:r>
              <w:rPr>
                <w:sz w:val="20"/>
              </w:rPr>
              <w:t>n</w:t>
            </w:r>
            <w:r w:rsidRPr="00A932C8">
              <w:rPr>
                <w:sz w:val="20"/>
              </w:rPr>
              <w:t xml:space="preserve"> me ndarje të ardhurash (900)</w:t>
            </w:r>
          </w:p>
          <w:p w:rsidR="00986A82" w:rsidRPr="00986A82" w:rsidRDefault="00986A82" w:rsidP="00986A82">
            <w:pPr>
              <w:pStyle w:val="Paragrafi0"/>
              <w:ind w:firstLine="0"/>
              <w:rPr>
                <w:sz w:val="20"/>
                <w:lang w:val="it-IT"/>
              </w:rPr>
            </w:pPr>
            <w:r w:rsidRPr="00986A82">
              <w:rPr>
                <w:sz w:val="20"/>
                <w:lang w:val="it-IT"/>
              </w:rPr>
              <w:t>Shërbimin e kartës së parapaguar (801)</w:t>
            </w:r>
          </w:p>
        </w:tc>
        <w:tc>
          <w:tcPr>
            <w:tcW w:w="2126" w:type="dxa"/>
          </w:tcPr>
          <w:p w:rsidR="00986A82" w:rsidRPr="00986A82" w:rsidRDefault="00986A82" w:rsidP="00986A82">
            <w:pPr>
              <w:pStyle w:val="Paragrafi0"/>
              <w:ind w:firstLine="0"/>
              <w:jc w:val="right"/>
              <w:rPr>
                <w:sz w:val="20"/>
                <w:lang w:val="it-IT"/>
              </w:rPr>
            </w:pPr>
          </w:p>
          <w:p w:rsidR="00986A82" w:rsidRPr="00A932C8" w:rsidRDefault="00986A82" w:rsidP="00986A82">
            <w:pPr>
              <w:pStyle w:val="Paragrafi0"/>
              <w:ind w:firstLine="0"/>
              <w:jc w:val="right"/>
              <w:rPr>
                <w:sz w:val="20"/>
              </w:rPr>
            </w:pPr>
            <w:r w:rsidRPr="00A932C8">
              <w:rPr>
                <w:sz w:val="20"/>
              </w:rPr>
              <w:t>1 000</w:t>
            </w:r>
          </w:p>
          <w:p w:rsidR="00986A82" w:rsidRPr="00A932C8" w:rsidRDefault="00986A82" w:rsidP="00986A82">
            <w:pPr>
              <w:pStyle w:val="Paragrafi0"/>
              <w:ind w:firstLine="0"/>
              <w:jc w:val="right"/>
              <w:rPr>
                <w:sz w:val="20"/>
              </w:rPr>
            </w:pPr>
          </w:p>
        </w:tc>
        <w:tc>
          <w:tcPr>
            <w:tcW w:w="2091"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25 000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6</w:t>
            </w:r>
          </w:p>
        </w:tc>
        <w:tc>
          <w:tcPr>
            <w:tcW w:w="4395" w:type="dxa"/>
          </w:tcPr>
          <w:p w:rsidR="00986A82" w:rsidRPr="00A932C8" w:rsidRDefault="00986A82" w:rsidP="00986A82">
            <w:pPr>
              <w:pStyle w:val="Paragrafi0"/>
              <w:ind w:firstLine="0"/>
              <w:rPr>
                <w:sz w:val="20"/>
              </w:rPr>
            </w:pPr>
            <w:r w:rsidRPr="00A932C8">
              <w:rPr>
                <w:sz w:val="20"/>
              </w:rPr>
              <w:t>Kodi i shkurtër për shërbimin SMS/MMS me vlerë të shtuar (VAS), formati 5XXXX (ku X=0÷9)</w:t>
            </w:r>
            <w:r>
              <w:rPr>
                <w:sz w:val="20"/>
              </w:rPr>
              <w:t>:</w:t>
            </w:r>
          </w:p>
          <w:p w:rsidR="00986A82" w:rsidRPr="00A932C8" w:rsidRDefault="00986A82" w:rsidP="00986A82">
            <w:pPr>
              <w:pStyle w:val="Paragrafi0"/>
              <w:ind w:firstLine="0"/>
              <w:rPr>
                <w:sz w:val="20"/>
              </w:rPr>
            </w:pPr>
            <w:r w:rsidRPr="00A932C8">
              <w:rPr>
                <w:sz w:val="20"/>
              </w:rPr>
              <w:t>-numër individual</w:t>
            </w:r>
          </w:p>
          <w:p w:rsidR="00986A82" w:rsidRPr="00A932C8" w:rsidRDefault="00986A82" w:rsidP="00986A82">
            <w:pPr>
              <w:pStyle w:val="Paragrafi0"/>
              <w:ind w:firstLine="0"/>
              <w:rPr>
                <w:sz w:val="20"/>
              </w:rPr>
            </w:pPr>
            <w:r w:rsidRPr="00A932C8">
              <w:rPr>
                <w:sz w:val="20"/>
              </w:rPr>
              <w:t>-bllok 10 numrash</w:t>
            </w:r>
          </w:p>
        </w:tc>
        <w:tc>
          <w:tcPr>
            <w:tcW w:w="2126" w:type="dxa"/>
          </w:tcPr>
          <w:p w:rsidR="00986A82" w:rsidRPr="00A932C8" w:rsidRDefault="00986A82" w:rsidP="00986A82">
            <w:pPr>
              <w:pStyle w:val="Paragrafi0"/>
              <w:ind w:firstLine="0"/>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1 000</w:t>
            </w:r>
          </w:p>
          <w:p w:rsidR="00986A82" w:rsidRPr="00A932C8" w:rsidRDefault="00986A82" w:rsidP="00986A82">
            <w:pPr>
              <w:pStyle w:val="Paragrafi0"/>
              <w:ind w:firstLine="0"/>
              <w:jc w:val="right"/>
              <w:rPr>
                <w:sz w:val="20"/>
              </w:rPr>
            </w:pPr>
            <w:r w:rsidRPr="00A932C8">
              <w:rPr>
                <w:sz w:val="20"/>
              </w:rPr>
              <w:t>2 000</w:t>
            </w:r>
          </w:p>
        </w:tc>
        <w:tc>
          <w:tcPr>
            <w:tcW w:w="2091"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rPr>
                <w:sz w:val="20"/>
              </w:rPr>
            </w:pPr>
          </w:p>
          <w:p w:rsidR="00986A82" w:rsidRPr="00A932C8" w:rsidRDefault="00986A82" w:rsidP="00986A82">
            <w:pPr>
              <w:pStyle w:val="Paragrafi0"/>
              <w:ind w:firstLine="0"/>
              <w:jc w:val="right"/>
              <w:rPr>
                <w:sz w:val="20"/>
              </w:rPr>
            </w:pPr>
            <w:r w:rsidRPr="00A932C8">
              <w:rPr>
                <w:sz w:val="20"/>
              </w:rPr>
              <w:t>20 000</w:t>
            </w:r>
          </w:p>
          <w:p w:rsidR="00986A82" w:rsidRPr="00A932C8" w:rsidRDefault="00986A82" w:rsidP="00986A82">
            <w:pPr>
              <w:pStyle w:val="Paragrafi0"/>
              <w:ind w:firstLine="0"/>
              <w:jc w:val="right"/>
              <w:rPr>
                <w:sz w:val="20"/>
              </w:rPr>
            </w:pPr>
            <w:r w:rsidRPr="00A932C8">
              <w:rPr>
                <w:sz w:val="20"/>
              </w:rPr>
              <w:t>100 000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7</w:t>
            </w:r>
          </w:p>
        </w:tc>
        <w:tc>
          <w:tcPr>
            <w:tcW w:w="4395" w:type="dxa"/>
          </w:tcPr>
          <w:p w:rsidR="00986A82" w:rsidRPr="00A932C8" w:rsidRDefault="00986A82" w:rsidP="00986A82">
            <w:pPr>
              <w:pStyle w:val="Paragrafi0"/>
              <w:ind w:firstLine="0"/>
              <w:rPr>
                <w:sz w:val="20"/>
              </w:rPr>
            </w:pPr>
            <w:r w:rsidRPr="00A932C8">
              <w:rPr>
                <w:sz w:val="20"/>
              </w:rPr>
              <w:t>Kodi i shkurtër i harmonizuar në nivel europian (HESC),</w:t>
            </w:r>
          </w:p>
          <w:p w:rsidR="00986A82" w:rsidRPr="00A932C8" w:rsidRDefault="00986A82" w:rsidP="00986A82">
            <w:pPr>
              <w:pStyle w:val="Paragrafi0"/>
              <w:ind w:firstLine="0"/>
              <w:rPr>
                <w:sz w:val="20"/>
              </w:rPr>
            </w:pPr>
            <w:r w:rsidRPr="00A932C8">
              <w:rPr>
                <w:sz w:val="20"/>
              </w:rPr>
              <w:t>Formati :11 X dhe 19X (ku X=0÷9)</w:t>
            </w:r>
          </w:p>
        </w:tc>
        <w:tc>
          <w:tcPr>
            <w:tcW w:w="2126"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1 000</w:t>
            </w:r>
          </w:p>
        </w:tc>
        <w:tc>
          <w:tcPr>
            <w:tcW w:w="2091"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Pa pagesë</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8</w:t>
            </w:r>
          </w:p>
        </w:tc>
        <w:tc>
          <w:tcPr>
            <w:tcW w:w="4395" w:type="dxa"/>
          </w:tcPr>
          <w:p w:rsidR="00986A82" w:rsidRPr="00986A82" w:rsidRDefault="00986A82" w:rsidP="00986A82">
            <w:pPr>
              <w:pStyle w:val="Paragrafi0"/>
              <w:ind w:firstLine="0"/>
              <w:rPr>
                <w:sz w:val="20"/>
                <w:lang w:val="it-IT"/>
              </w:rPr>
            </w:pPr>
            <w:r w:rsidRPr="00986A82">
              <w:rPr>
                <w:sz w:val="20"/>
                <w:lang w:val="it-IT"/>
              </w:rPr>
              <w:t>Kodi i shkurtër i urgjencës,</w:t>
            </w:r>
          </w:p>
          <w:p w:rsidR="00986A82" w:rsidRPr="00A932C8" w:rsidRDefault="00986A82" w:rsidP="00986A82">
            <w:pPr>
              <w:pStyle w:val="Paragrafi0"/>
              <w:ind w:firstLine="0"/>
              <w:rPr>
                <w:sz w:val="20"/>
              </w:rPr>
            </w:pPr>
            <w:r w:rsidRPr="00A932C8">
              <w:rPr>
                <w:sz w:val="20"/>
              </w:rPr>
              <w:t xml:space="preserve">Formati 12X ((ku X=5÷9) </w:t>
            </w:r>
          </w:p>
        </w:tc>
        <w:tc>
          <w:tcPr>
            <w:tcW w:w="2126"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1 000</w:t>
            </w:r>
          </w:p>
        </w:tc>
        <w:tc>
          <w:tcPr>
            <w:tcW w:w="2091"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Pa pagesë</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9</w:t>
            </w:r>
          </w:p>
        </w:tc>
        <w:tc>
          <w:tcPr>
            <w:tcW w:w="4395" w:type="dxa"/>
          </w:tcPr>
          <w:p w:rsidR="00986A82" w:rsidRPr="00986A82" w:rsidRDefault="00986A82" w:rsidP="00986A82">
            <w:pPr>
              <w:pStyle w:val="Paragrafi0"/>
              <w:ind w:firstLine="0"/>
              <w:rPr>
                <w:sz w:val="20"/>
                <w:lang w:val="it-IT"/>
              </w:rPr>
            </w:pPr>
            <w:r w:rsidRPr="00986A82">
              <w:rPr>
                <w:sz w:val="20"/>
                <w:lang w:val="it-IT"/>
              </w:rPr>
              <w:t>Kodi i aksesit për bartësin,</w:t>
            </w:r>
          </w:p>
          <w:p w:rsidR="00986A82" w:rsidRPr="00A932C8" w:rsidRDefault="00986A82" w:rsidP="00986A82">
            <w:pPr>
              <w:pStyle w:val="Paragrafi0"/>
              <w:ind w:firstLine="0"/>
              <w:rPr>
                <w:sz w:val="20"/>
              </w:rPr>
            </w:pPr>
            <w:r w:rsidRPr="00A932C8">
              <w:rPr>
                <w:sz w:val="20"/>
              </w:rPr>
              <w:t>Formati 10XX ((ku X=0÷9)</w:t>
            </w:r>
          </w:p>
        </w:tc>
        <w:tc>
          <w:tcPr>
            <w:tcW w:w="2126"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2 000</w:t>
            </w:r>
          </w:p>
        </w:tc>
        <w:tc>
          <w:tcPr>
            <w:tcW w:w="2091" w:type="dxa"/>
          </w:tcPr>
          <w:p w:rsidR="00986A82" w:rsidRPr="00A932C8" w:rsidRDefault="00986A82" w:rsidP="00986A82">
            <w:pPr>
              <w:pStyle w:val="Paragrafi0"/>
              <w:ind w:firstLine="0"/>
              <w:jc w:val="right"/>
              <w:rPr>
                <w:sz w:val="20"/>
              </w:rPr>
            </w:pPr>
          </w:p>
          <w:p w:rsidR="00986A82" w:rsidRPr="00A932C8" w:rsidRDefault="00986A82" w:rsidP="00986A82">
            <w:pPr>
              <w:pStyle w:val="Paragrafi0"/>
              <w:ind w:firstLine="0"/>
              <w:jc w:val="right"/>
              <w:rPr>
                <w:sz w:val="20"/>
              </w:rPr>
            </w:pPr>
            <w:r w:rsidRPr="00A932C8">
              <w:rPr>
                <w:sz w:val="20"/>
              </w:rPr>
              <w:t>40 000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10</w:t>
            </w:r>
          </w:p>
        </w:tc>
        <w:tc>
          <w:tcPr>
            <w:tcW w:w="4395" w:type="dxa"/>
          </w:tcPr>
          <w:p w:rsidR="00986A82" w:rsidRPr="00986A82" w:rsidRDefault="00986A82" w:rsidP="00986A82">
            <w:pPr>
              <w:pStyle w:val="Paragrafi0"/>
              <w:ind w:firstLine="0"/>
              <w:rPr>
                <w:sz w:val="20"/>
                <w:lang w:val="it-IT"/>
              </w:rPr>
            </w:pPr>
            <w:r w:rsidRPr="00986A82">
              <w:rPr>
                <w:sz w:val="20"/>
                <w:lang w:val="it-IT"/>
              </w:rPr>
              <w:t>Kodi i rrugëzimit për portabilitetin e numrit,</w:t>
            </w:r>
          </w:p>
          <w:p w:rsidR="00986A82" w:rsidRPr="00A932C8" w:rsidRDefault="00986A82" w:rsidP="00986A82">
            <w:pPr>
              <w:pStyle w:val="Paragrafi0"/>
              <w:ind w:firstLine="0"/>
              <w:rPr>
                <w:sz w:val="20"/>
              </w:rPr>
            </w:pPr>
            <w:r w:rsidRPr="00A932C8">
              <w:rPr>
                <w:sz w:val="20"/>
              </w:rPr>
              <w:t>Formati 99XX ((ku X=0÷9)</w:t>
            </w:r>
          </w:p>
        </w:tc>
        <w:tc>
          <w:tcPr>
            <w:tcW w:w="2126" w:type="dxa"/>
          </w:tcPr>
          <w:p w:rsidR="00986A82" w:rsidRPr="00A932C8" w:rsidRDefault="00986A82" w:rsidP="00986A82">
            <w:pPr>
              <w:pStyle w:val="Paragrafi0"/>
              <w:ind w:firstLine="0"/>
              <w:jc w:val="right"/>
              <w:rPr>
                <w:sz w:val="20"/>
              </w:rPr>
            </w:pPr>
            <w:r w:rsidRPr="00A932C8">
              <w:rPr>
                <w:sz w:val="20"/>
              </w:rPr>
              <w:t>1 000</w:t>
            </w:r>
          </w:p>
          <w:p w:rsidR="00986A82" w:rsidRPr="00A932C8" w:rsidRDefault="00986A82" w:rsidP="00986A82">
            <w:pPr>
              <w:pStyle w:val="Paragrafi0"/>
              <w:ind w:firstLine="0"/>
              <w:jc w:val="right"/>
              <w:rPr>
                <w:sz w:val="20"/>
              </w:rPr>
            </w:pPr>
          </w:p>
        </w:tc>
        <w:tc>
          <w:tcPr>
            <w:tcW w:w="2091" w:type="dxa"/>
          </w:tcPr>
          <w:p w:rsidR="00986A82" w:rsidRPr="00A932C8" w:rsidRDefault="00986A82" w:rsidP="00986A82">
            <w:pPr>
              <w:pStyle w:val="Paragrafi0"/>
              <w:ind w:firstLine="0"/>
              <w:jc w:val="right"/>
              <w:rPr>
                <w:sz w:val="20"/>
              </w:rPr>
            </w:pPr>
            <w:r w:rsidRPr="00A932C8">
              <w:rPr>
                <w:sz w:val="20"/>
              </w:rPr>
              <w:t>20 000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11</w:t>
            </w:r>
          </w:p>
        </w:tc>
        <w:tc>
          <w:tcPr>
            <w:tcW w:w="4395" w:type="dxa"/>
          </w:tcPr>
          <w:p w:rsidR="00986A82" w:rsidRPr="00A932C8" w:rsidRDefault="00986A82" w:rsidP="00986A82">
            <w:pPr>
              <w:pStyle w:val="Paragrafi0"/>
              <w:ind w:firstLine="0"/>
              <w:rPr>
                <w:sz w:val="20"/>
              </w:rPr>
            </w:pPr>
            <w:r w:rsidRPr="00A932C8">
              <w:rPr>
                <w:sz w:val="20"/>
              </w:rPr>
              <w:t>Kodi i pikës kombëtare të sinjalizimit - NSPC</w:t>
            </w:r>
          </w:p>
        </w:tc>
        <w:tc>
          <w:tcPr>
            <w:tcW w:w="2126" w:type="dxa"/>
          </w:tcPr>
          <w:p w:rsidR="00986A82" w:rsidRPr="00A932C8" w:rsidRDefault="00986A82" w:rsidP="00986A82">
            <w:pPr>
              <w:pStyle w:val="Paragrafi0"/>
              <w:ind w:firstLine="0"/>
              <w:jc w:val="right"/>
              <w:rPr>
                <w:sz w:val="20"/>
              </w:rPr>
            </w:pPr>
            <w:r w:rsidRPr="00A932C8">
              <w:rPr>
                <w:sz w:val="20"/>
              </w:rPr>
              <w:t>1 000</w:t>
            </w:r>
          </w:p>
        </w:tc>
        <w:tc>
          <w:tcPr>
            <w:tcW w:w="2091" w:type="dxa"/>
          </w:tcPr>
          <w:p w:rsidR="00986A82" w:rsidRPr="00A932C8" w:rsidRDefault="00986A82" w:rsidP="00986A82">
            <w:pPr>
              <w:pStyle w:val="Paragrafi0"/>
              <w:ind w:firstLine="0"/>
              <w:jc w:val="right"/>
              <w:rPr>
                <w:sz w:val="20"/>
              </w:rPr>
            </w:pPr>
            <w:r w:rsidRPr="00A932C8">
              <w:rPr>
                <w:sz w:val="20"/>
              </w:rPr>
              <w:t>20 000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12</w:t>
            </w:r>
          </w:p>
        </w:tc>
        <w:tc>
          <w:tcPr>
            <w:tcW w:w="4395" w:type="dxa"/>
          </w:tcPr>
          <w:p w:rsidR="00986A82" w:rsidRPr="00A932C8" w:rsidRDefault="00986A82" w:rsidP="00986A82">
            <w:pPr>
              <w:pStyle w:val="Paragrafi0"/>
              <w:ind w:firstLine="0"/>
              <w:rPr>
                <w:sz w:val="20"/>
              </w:rPr>
            </w:pPr>
            <w:r w:rsidRPr="00A932C8">
              <w:rPr>
                <w:sz w:val="20"/>
              </w:rPr>
              <w:t>Kodi i pikës ndërkombëtare të sinjalizimit - ISPC</w:t>
            </w:r>
          </w:p>
        </w:tc>
        <w:tc>
          <w:tcPr>
            <w:tcW w:w="2126" w:type="dxa"/>
          </w:tcPr>
          <w:p w:rsidR="00986A82" w:rsidRPr="00A932C8" w:rsidRDefault="00986A82" w:rsidP="00986A82">
            <w:pPr>
              <w:pStyle w:val="Paragrafi0"/>
              <w:ind w:firstLine="0"/>
              <w:jc w:val="right"/>
              <w:rPr>
                <w:sz w:val="20"/>
              </w:rPr>
            </w:pPr>
            <w:r w:rsidRPr="00A932C8">
              <w:rPr>
                <w:sz w:val="20"/>
              </w:rPr>
              <w:t>2 000</w:t>
            </w:r>
          </w:p>
          <w:p w:rsidR="00986A82" w:rsidRPr="00A932C8" w:rsidRDefault="00986A82" w:rsidP="00986A82">
            <w:pPr>
              <w:pStyle w:val="Paragrafi0"/>
              <w:ind w:firstLine="0"/>
              <w:jc w:val="right"/>
              <w:rPr>
                <w:sz w:val="20"/>
              </w:rPr>
            </w:pPr>
          </w:p>
        </w:tc>
        <w:tc>
          <w:tcPr>
            <w:tcW w:w="2091" w:type="dxa"/>
          </w:tcPr>
          <w:p w:rsidR="00986A82" w:rsidRPr="00A932C8" w:rsidRDefault="00986A82" w:rsidP="00986A82">
            <w:pPr>
              <w:pStyle w:val="Paragrafi0"/>
              <w:ind w:firstLine="0"/>
              <w:jc w:val="right"/>
              <w:rPr>
                <w:sz w:val="20"/>
              </w:rPr>
            </w:pPr>
            <w:r w:rsidRPr="00A932C8">
              <w:rPr>
                <w:sz w:val="20"/>
              </w:rPr>
              <w:t>50 000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13</w:t>
            </w:r>
          </w:p>
        </w:tc>
        <w:tc>
          <w:tcPr>
            <w:tcW w:w="4395" w:type="dxa"/>
          </w:tcPr>
          <w:p w:rsidR="00986A82" w:rsidRPr="00986A82" w:rsidRDefault="00986A82" w:rsidP="00986A82">
            <w:pPr>
              <w:pStyle w:val="Paragrafi0"/>
              <w:ind w:firstLine="0"/>
              <w:rPr>
                <w:sz w:val="20"/>
                <w:lang w:val="it-IT"/>
              </w:rPr>
            </w:pPr>
            <w:r w:rsidRPr="00986A82">
              <w:rPr>
                <w:sz w:val="20"/>
                <w:lang w:val="it-IT"/>
              </w:rPr>
              <w:t>Kodi i rrjetit mobile –MCC/MNC</w:t>
            </w:r>
          </w:p>
        </w:tc>
        <w:tc>
          <w:tcPr>
            <w:tcW w:w="2126" w:type="dxa"/>
          </w:tcPr>
          <w:p w:rsidR="00986A82" w:rsidRPr="00A932C8" w:rsidRDefault="00986A82" w:rsidP="00986A82">
            <w:pPr>
              <w:pStyle w:val="Paragrafi0"/>
              <w:ind w:firstLine="0"/>
              <w:jc w:val="right"/>
              <w:rPr>
                <w:sz w:val="20"/>
              </w:rPr>
            </w:pPr>
            <w:r w:rsidRPr="00A932C8">
              <w:rPr>
                <w:sz w:val="20"/>
              </w:rPr>
              <w:t>2 000</w:t>
            </w:r>
          </w:p>
        </w:tc>
        <w:tc>
          <w:tcPr>
            <w:tcW w:w="2091" w:type="dxa"/>
          </w:tcPr>
          <w:p w:rsidR="00986A82" w:rsidRPr="00A932C8" w:rsidRDefault="00986A82" w:rsidP="00986A82">
            <w:pPr>
              <w:pStyle w:val="Paragrafi0"/>
              <w:ind w:firstLine="0"/>
              <w:jc w:val="right"/>
              <w:rPr>
                <w:sz w:val="20"/>
              </w:rPr>
            </w:pPr>
            <w:r w:rsidRPr="00A932C8">
              <w:rPr>
                <w:sz w:val="20"/>
              </w:rPr>
              <w:t>50 000</w:t>
            </w:r>
          </w:p>
        </w:tc>
      </w:tr>
      <w:tr w:rsidR="00986A82" w:rsidRPr="00A932C8" w:rsidTr="00986A82">
        <w:tc>
          <w:tcPr>
            <w:tcW w:w="675" w:type="dxa"/>
          </w:tcPr>
          <w:p w:rsidR="00986A82" w:rsidRPr="00A932C8" w:rsidRDefault="00986A82" w:rsidP="00986A82">
            <w:pPr>
              <w:pStyle w:val="Paragrafi0"/>
              <w:ind w:firstLine="0"/>
              <w:rPr>
                <w:sz w:val="20"/>
              </w:rPr>
            </w:pPr>
            <w:r w:rsidRPr="00A932C8">
              <w:rPr>
                <w:sz w:val="20"/>
              </w:rPr>
              <w:t>14</w:t>
            </w:r>
          </w:p>
        </w:tc>
        <w:tc>
          <w:tcPr>
            <w:tcW w:w="4395" w:type="dxa"/>
          </w:tcPr>
          <w:p w:rsidR="00986A82" w:rsidRPr="00A932C8" w:rsidRDefault="00986A82" w:rsidP="00986A82">
            <w:pPr>
              <w:pStyle w:val="Paragrafi0"/>
              <w:ind w:firstLine="0"/>
              <w:rPr>
                <w:sz w:val="20"/>
              </w:rPr>
            </w:pPr>
            <w:r w:rsidRPr="00A932C8">
              <w:rPr>
                <w:sz w:val="20"/>
              </w:rPr>
              <w:t>Kodi i identifikimi të rrjetit, transmetimit të dhënash DN</w:t>
            </w:r>
            <w:r>
              <w:rPr>
                <w:sz w:val="20"/>
              </w:rPr>
              <w:t>IC</w:t>
            </w:r>
          </w:p>
        </w:tc>
        <w:tc>
          <w:tcPr>
            <w:tcW w:w="2126" w:type="dxa"/>
          </w:tcPr>
          <w:p w:rsidR="00986A82" w:rsidRPr="00A932C8" w:rsidRDefault="00986A82" w:rsidP="00986A82">
            <w:pPr>
              <w:pStyle w:val="Paragrafi0"/>
              <w:ind w:firstLine="0"/>
              <w:jc w:val="right"/>
              <w:rPr>
                <w:sz w:val="20"/>
              </w:rPr>
            </w:pPr>
            <w:r w:rsidRPr="00A932C8">
              <w:rPr>
                <w:sz w:val="20"/>
              </w:rPr>
              <w:t>2 000</w:t>
            </w:r>
          </w:p>
        </w:tc>
        <w:tc>
          <w:tcPr>
            <w:tcW w:w="2091" w:type="dxa"/>
          </w:tcPr>
          <w:p w:rsidR="00986A82" w:rsidRPr="00A932C8" w:rsidRDefault="00986A82" w:rsidP="00986A82">
            <w:pPr>
              <w:pStyle w:val="Paragrafi0"/>
              <w:ind w:firstLine="0"/>
              <w:jc w:val="right"/>
              <w:rPr>
                <w:sz w:val="20"/>
              </w:rPr>
            </w:pPr>
            <w:r w:rsidRPr="00A932C8">
              <w:rPr>
                <w:sz w:val="20"/>
              </w:rPr>
              <w:t>50 000</w:t>
            </w:r>
          </w:p>
        </w:tc>
      </w:tr>
    </w:tbl>
    <w:p w:rsidR="00986A82" w:rsidRDefault="00986A82" w:rsidP="00986A82">
      <w:pPr>
        <w:pStyle w:val="Paragrafi0"/>
      </w:pPr>
    </w:p>
    <w:p w:rsidR="00986A82" w:rsidRDefault="00986A82" w:rsidP="00986A82">
      <w:pPr>
        <w:pStyle w:val="Paragrafi0"/>
      </w:pPr>
      <w:r>
        <w:t xml:space="preserve">Shënim: Pagesa për rastet e rezervimit të numeracionit dhe kërkesës për numeracion për aplikime eksperimentale ose të përkohshme është 50% e vlerës së parashikuar në tabelën më sipër. </w:t>
      </w:r>
    </w:p>
    <w:sectPr w:rsidR="00986A8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612CA82"/>
    <w:lvl w:ilvl="0">
      <w:start w:val="1"/>
      <w:numFmt w:val="decimal"/>
      <w:lvlText w:val="%1."/>
      <w:lvlJc w:val="left"/>
      <w:pPr>
        <w:tabs>
          <w:tab w:val="num" w:pos="1800"/>
        </w:tabs>
        <w:ind w:left="1800" w:hanging="360"/>
      </w:pPr>
    </w:lvl>
  </w:abstractNum>
  <w:abstractNum w:abstractNumId="1">
    <w:nsid w:val="FFFFFF7D"/>
    <w:multiLevelType w:val="singleLevel"/>
    <w:tmpl w:val="91AE60FA"/>
    <w:lvl w:ilvl="0">
      <w:start w:val="1"/>
      <w:numFmt w:val="decimal"/>
      <w:lvlText w:val="%1."/>
      <w:lvlJc w:val="left"/>
      <w:pPr>
        <w:tabs>
          <w:tab w:val="num" w:pos="1440"/>
        </w:tabs>
        <w:ind w:left="1440" w:hanging="360"/>
      </w:pPr>
    </w:lvl>
  </w:abstractNum>
  <w:abstractNum w:abstractNumId="2">
    <w:nsid w:val="FFFFFF7E"/>
    <w:multiLevelType w:val="singleLevel"/>
    <w:tmpl w:val="B838AE56"/>
    <w:lvl w:ilvl="0">
      <w:start w:val="1"/>
      <w:numFmt w:val="decimal"/>
      <w:lvlText w:val="%1."/>
      <w:lvlJc w:val="left"/>
      <w:pPr>
        <w:tabs>
          <w:tab w:val="num" w:pos="1080"/>
        </w:tabs>
        <w:ind w:left="1080" w:hanging="360"/>
      </w:pPr>
    </w:lvl>
  </w:abstractNum>
  <w:abstractNum w:abstractNumId="3">
    <w:nsid w:val="FFFFFF7F"/>
    <w:multiLevelType w:val="singleLevel"/>
    <w:tmpl w:val="36CA34BE"/>
    <w:lvl w:ilvl="0">
      <w:start w:val="1"/>
      <w:numFmt w:val="decimal"/>
      <w:lvlText w:val="%1."/>
      <w:lvlJc w:val="left"/>
      <w:pPr>
        <w:tabs>
          <w:tab w:val="num" w:pos="720"/>
        </w:tabs>
        <w:ind w:left="720" w:hanging="360"/>
      </w:pPr>
    </w:lvl>
  </w:abstractNum>
  <w:abstractNum w:abstractNumId="4">
    <w:nsid w:val="FFFFFF80"/>
    <w:multiLevelType w:val="singleLevel"/>
    <w:tmpl w:val="C090CBB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A1CF31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6A8529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C09DCC"/>
    <w:lvl w:ilvl="0">
      <w:start w:val="1"/>
      <w:numFmt w:val="decimal"/>
      <w:lvlText w:val="%1."/>
      <w:lvlJc w:val="left"/>
      <w:pPr>
        <w:tabs>
          <w:tab w:val="num" w:pos="360"/>
        </w:tabs>
        <w:ind w:left="360" w:hanging="360"/>
      </w:pPr>
    </w:lvl>
  </w:abstractNum>
  <w:abstractNum w:abstractNumId="9">
    <w:nsid w:val="FFFFFF89"/>
    <w:multiLevelType w:val="singleLevel"/>
    <w:tmpl w:val="989E6C6A"/>
    <w:lvl w:ilvl="0">
      <w:start w:val="1"/>
      <w:numFmt w:val="bullet"/>
      <w:lvlText w:val=""/>
      <w:lvlJc w:val="left"/>
      <w:pPr>
        <w:tabs>
          <w:tab w:val="num" w:pos="360"/>
        </w:tabs>
        <w:ind w:left="360" w:hanging="360"/>
      </w:pPr>
      <w:rPr>
        <w:rFonts w:ascii="Symbol" w:hAnsi="Symbol" w:hint="default"/>
      </w:rPr>
    </w:lvl>
  </w:abstractNum>
  <w:abstractNum w:abstractNumId="1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9FA1819"/>
    <w:multiLevelType w:val="hybridMultilevel"/>
    <w:tmpl w:val="5FFCB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15"/>
  </w:num>
  <w:num w:numId="4">
    <w:abstractNumId w:val="11"/>
  </w:num>
  <w:num w:numId="5">
    <w:abstractNumId w:val="10"/>
  </w:num>
  <w:num w:numId="6">
    <w:abstractNumId w:val="10"/>
  </w:num>
  <w:num w:numId="7">
    <w:abstractNumId w:val="14"/>
  </w:num>
  <w:num w:numId="8">
    <w:abstractNumId w:val="13"/>
  </w:num>
  <w:num w:numId="9">
    <w:abstractNumId w:val="15"/>
  </w:num>
  <w:num w:numId="10">
    <w:abstractNumId w:val="13"/>
  </w:num>
  <w:num w:numId="11">
    <w:abstractNumId w:val="15"/>
  </w:num>
  <w:num w:numId="12">
    <w:abstractNumId w:val="13"/>
  </w:num>
  <w:num w:numId="13">
    <w:abstractNumId w:val="15"/>
  </w:num>
  <w:num w:numId="14">
    <w:abstractNumId w:val="13"/>
  </w:num>
  <w:num w:numId="15">
    <w:abstractNumId w:val="15"/>
  </w:num>
  <w:num w:numId="16">
    <w:abstractNumId w:val="15"/>
  </w:num>
  <w:num w:numId="17">
    <w:abstractNumId w:val="10"/>
  </w:num>
  <w:num w:numId="18">
    <w:abstractNumId w:val="10"/>
  </w:num>
  <w:num w:numId="19">
    <w:abstractNumId w:val="13"/>
  </w:num>
  <w:num w:numId="20">
    <w:abstractNumId w:val="15"/>
  </w:num>
  <w:num w:numId="21">
    <w:abstractNumId w:val="13"/>
  </w:num>
  <w:num w:numId="22">
    <w:abstractNumId w:val="15"/>
  </w:num>
  <w:num w:numId="23">
    <w:abstractNumId w:val="13"/>
  </w:num>
  <w:num w:numId="24">
    <w:abstractNumId w:val="15"/>
  </w:num>
  <w:num w:numId="25">
    <w:abstractNumId w:val="13"/>
  </w:num>
  <w:num w:numId="26">
    <w:abstractNumId w:val="15"/>
  </w:num>
  <w:num w:numId="27">
    <w:abstractNumId w:val="15"/>
  </w:num>
  <w:num w:numId="28">
    <w:abstractNumId w:val="10"/>
  </w:num>
  <w:num w:numId="29">
    <w:abstractNumId w:val="10"/>
  </w:num>
  <w:num w:numId="30">
    <w:abstractNumId w:val="13"/>
  </w:num>
  <w:num w:numId="31">
    <w:abstractNumId w:val="15"/>
  </w:num>
  <w:num w:numId="32">
    <w:abstractNumId w:val="13"/>
  </w:num>
  <w:num w:numId="33">
    <w:abstractNumId w:val="15"/>
  </w:num>
  <w:num w:numId="34">
    <w:abstractNumId w:val="13"/>
  </w:num>
  <w:num w:numId="35">
    <w:abstractNumId w:val="15"/>
  </w:num>
  <w:num w:numId="36">
    <w:abstractNumId w:val="13"/>
  </w:num>
  <w:num w:numId="37">
    <w:abstractNumId w:val="15"/>
  </w:num>
  <w:num w:numId="38">
    <w:abstractNumId w:val="7"/>
  </w:num>
  <w:num w:numId="39">
    <w:abstractNumId w:val="12"/>
  </w:num>
  <w:num w:numId="40">
    <w:abstractNumId w:val="9"/>
  </w:num>
  <w:num w:numId="41">
    <w:abstractNumId w:val="6"/>
  </w:num>
  <w:num w:numId="42">
    <w:abstractNumId w:val="5"/>
  </w:num>
  <w:num w:numId="43">
    <w:abstractNumId w:val="4"/>
  </w:num>
  <w:num w:numId="44">
    <w:abstractNumId w:val="8"/>
  </w:num>
  <w:num w:numId="45">
    <w:abstractNumId w:val="3"/>
  </w:num>
  <w:num w:numId="46">
    <w:abstractNumId w:val="2"/>
  </w:num>
  <w:num w:numId="47">
    <w:abstractNumId w:val="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6A82"/>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5D4E"/>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786"/>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02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68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53"/>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D73"/>
    <w:rsid w:val="004B7E2C"/>
    <w:rsid w:val="004B7EC9"/>
    <w:rsid w:val="004C0574"/>
    <w:rsid w:val="004C0D92"/>
    <w:rsid w:val="004C1134"/>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0A7"/>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3EF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2BD"/>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08"/>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3EF"/>
    <w:rsid w:val="006614A5"/>
    <w:rsid w:val="00661817"/>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66E53"/>
    <w:rsid w:val="0067038B"/>
    <w:rsid w:val="00670447"/>
    <w:rsid w:val="00670AFA"/>
    <w:rsid w:val="00670E90"/>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1EF4"/>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3FFB"/>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1BB"/>
    <w:rsid w:val="00986530"/>
    <w:rsid w:val="009865D7"/>
    <w:rsid w:val="0098676C"/>
    <w:rsid w:val="00986A82"/>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B97"/>
    <w:rsid w:val="00B464A1"/>
    <w:rsid w:val="00B4663D"/>
    <w:rsid w:val="00B46C56"/>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5795"/>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2C4"/>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8E1"/>
    <w:rsid w:val="00C85EA6"/>
    <w:rsid w:val="00C864F7"/>
    <w:rsid w:val="00C87DC0"/>
    <w:rsid w:val="00C90863"/>
    <w:rsid w:val="00C908B7"/>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486"/>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865"/>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1C3"/>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80BB7F2-AD49-4DBA-B462-FAA5E5FA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A82"/>
    <w:pPr>
      <w:spacing w:after="200" w:line="276" w:lineRule="auto"/>
    </w:pPr>
    <w:rPr>
      <w:rFonts w:ascii="Calibri" w:eastAsia="Calibri" w:hAnsi="Calibri"/>
      <w:sz w:val="22"/>
      <w:szCs w:val="22"/>
      <w:lang w:val="en-US" w:eastAsia="en-US"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86A82"/>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986A82"/>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986A82"/>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986A82"/>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986A82"/>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986A82"/>
    <w:pPr>
      <w:spacing w:after="0"/>
      <w:outlineLvl w:val="6"/>
    </w:pPr>
    <w:rPr>
      <w:rFonts w:ascii="Cambria" w:eastAsia="Times New Roman" w:hAnsi="Cambria"/>
      <w:i/>
      <w:iCs/>
    </w:rPr>
  </w:style>
  <w:style w:type="paragraph" w:styleId="Heading8">
    <w:name w:val="heading 8"/>
    <w:basedOn w:val="Normal"/>
    <w:next w:val="Normal"/>
    <w:link w:val="Heading8Char"/>
    <w:qFormat/>
    <w:rsid w:val="00986A82"/>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986A82"/>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986A82"/>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986A82"/>
    <w:rPr>
      <w:rFonts w:ascii="Cambria" w:hAnsi="Cambria"/>
      <w:b/>
      <w:bCs/>
      <w:sz w:val="26"/>
      <w:szCs w:val="26"/>
      <w:lang w:val="en-US" w:eastAsia="en-US" w:bidi="en-US"/>
    </w:rPr>
  </w:style>
  <w:style w:type="character" w:customStyle="1" w:styleId="Heading3Char">
    <w:name w:val="Heading 3 Char"/>
    <w:basedOn w:val="DefaultParagraphFont"/>
    <w:link w:val="Heading3"/>
    <w:rsid w:val="00986A82"/>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986A82"/>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986A82"/>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986A82"/>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986A82"/>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986A82"/>
    <w:rPr>
      <w:rFonts w:ascii="Cambria" w:hAnsi="Cambria"/>
      <w:lang w:val="en-US" w:eastAsia="en-US" w:bidi="en-US"/>
    </w:rPr>
  </w:style>
  <w:style w:type="character" w:customStyle="1" w:styleId="Heading9Char">
    <w:name w:val="Heading 9 Char"/>
    <w:basedOn w:val="DefaultParagraphFont"/>
    <w:link w:val="Heading9"/>
    <w:semiHidden/>
    <w:rsid w:val="00986A82"/>
    <w:rPr>
      <w:rFonts w:ascii="Cambria" w:hAnsi="Cambria"/>
      <w:i/>
      <w:iCs/>
      <w:spacing w:val="5"/>
      <w:lang w:val="en-US" w:eastAsia="en-US" w:bidi="en-US"/>
    </w:rPr>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character" w:customStyle="1" w:styleId="NumriDataChar">
    <w:name w:val="Numri_Data Char"/>
    <w:basedOn w:val="DefaultParagraphFont"/>
    <w:link w:val="NumriData"/>
    <w:rsid w:val="00986A82"/>
    <w:rPr>
      <w:rFonts w:ascii="CG Times" w:eastAsia="MS Mincho" w:hAnsi="CG Times"/>
      <w:b/>
      <w:sz w:val="22"/>
      <w:lang w:val="en-GB" w:eastAsia="en-US" w:bidi="ar-SA"/>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character" w:customStyle="1" w:styleId="ParagrafiChar">
    <w:name w:val="Paragrafi Char"/>
    <w:basedOn w:val="DefaultParagraphFont"/>
    <w:link w:val="Paragrafi0"/>
    <w:rsid w:val="00986A82"/>
    <w:rPr>
      <w:rFonts w:ascii="CG Times" w:eastAsia="MS Mincho" w:hAnsi="CG Times"/>
      <w:sz w:val="22"/>
      <w:lang w:val="en-US" w:eastAsia="en-US" w:bidi="ar-SA"/>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eastAsia="en-US"/>
    </w:rPr>
  </w:style>
  <w:style w:type="character" w:customStyle="1" w:styleId="VENDOSIChar">
    <w:name w:val="VENDOSI Char"/>
    <w:basedOn w:val="DefaultParagraphFont"/>
    <w:link w:val="VENDOSI0"/>
    <w:rsid w:val="00986A82"/>
    <w:rPr>
      <w:rFonts w:ascii="CG Times" w:eastAsia="MS Mincho" w:hAnsi="CG Times"/>
      <w:caps/>
      <w:sz w:val="22"/>
      <w:szCs w:val="22"/>
      <w:lang w:val="en-GB" w:eastAsia="en-US" w:bidi="ar-SA"/>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986A82"/>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CharCharCharChar0">
    <w:name w:val="Char Char Char Char"/>
    <w:basedOn w:val="Normal"/>
    <w:rsid w:val="00986A82"/>
    <w:pPr>
      <w:spacing w:after="160" w:line="240" w:lineRule="exact"/>
    </w:pPr>
    <w:rPr>
      <w:rFonts w:ascii="Tahoma" w:hAnsi="Tahoma"/>
      <w:sz w:val="20"/>
      <w:szCs w:val="20"/>
    </w:rPr>
  </w:style>
  <w:style w:type="character" w:customStyle="1" w:styleId="CharChar1">
    <w:name w:val="Char Char1"/>
    <w:basedOn w:val="DefaultParagraphFont"/>
    <w:rsid w:val="00986A82"/>
    <w:rPr>
      <w:rFonts w:ascii="Trebuchet MS" w:eastAsia="MS Mincho" w:hAnsi="Trebuchet MS"/>
      <w:lang w:val="en-GB" w:eastAsia="en-US" w:bidi="ar-SA"/>
    </w:rPr>
  </w:style>
  <w:style w:type="paragraph" w:customStyle="1" w:styleId="BoxText">
    <w:name w:val="Box Text"/>
    <w:basedOn w:val="Normal"/>
    <w:rsid w:val="00986A82"/>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986A82"/>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986A82"/>
    <w:rPr>
      <w:rFonts w:ascii="Trebuchet MS" w:eastAsia="MS Mincho" w:hAnsi="Trebuchet MS"/>
      <w:szCs w:val="22"/>
      <w:lang w:val="en-GB" w:eastAsia="en-US" w:bidi="ar-SA"/>
    </w:rPr>
  </w:style>
  <w:style w:type="paragraph" w:customStyle="1" w:styleId="bulletmeshkronja">
    <w:name w:val="bullet me shkronja"/>
    <w:basedOn w:val="Normal"/>
    <w:rsid w:val="00986A82"/>
    <w:pPr>
      <w:widowControl w:val="0"/>
      <w:spacing w:before="60" w:after="60"/>
      <w:jc w:val="both"/>
    </w:pPr>
    <w:rPr>
      <w:rFonts w:ascii="Trebuchet MS" w:eastAsia="MS Mincho" w:hAnsi="Trebuchet MS"/>
      <w:lang w:val="sq-AL"/>
    </w:rPr>
  </w:style>
  <w:style w:type="paragraph" w:customStyle="1" w:styleId="Char1">
    <w:name w:val="Char1"/>
    <w:basedOn w:val="Normal"/>
    <w:rsid w:val="00986A82"/>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986A82"/>
    <w:rPr>
      <w:rFonts w:ascii="Trebuchet MS" w:eastAsia="MS Mincho" w:hAnsi="Trebuchet MS"/>
      <w:sz w:val="22"/>
      <w:lang w:val="en-GB" w:eastAsia="en-US" w:bidi="ar-SA"/>
    </w:rPr>
  </w:style>
  <w:style w:type="paragraph" w:styleId="Footer">
    <w:name w:val="footer"/>
    <w:basedOn w:val="Normal"/>
    <w:link w:val="FooterChar"/>
    <w:rsid w:val="00986A82"/>
    <w:pPr>
      <w:tabs>
        <w:tab w:val="center" w:pos="4320"/>
        <w:tab w:val="right" w:pos="8640"/>
      </w:tabs>
    </w:pPr>
  </w:style>
  <w:style w:type="character" w:customStyle="1" w:styleId="FooterChar">
    <w:name w:val="Footer Char"/>
    <w:basedOn w:val="DefaultParagraphFont"/>
    <w:link w:val="Footer"/>
    <w:rsid w:val="00986A82"/>
    <w:rPr>
      <w:rFonts w:ascii="Calibri" w:eastAsia="Calibri" w:hAnsi="Calibri"/>
      <w:sz w:val="22"/>
      <w:szCs w:val="22"/>
      <w:lang w:val="en-US" w:eastAsia="en-US" w:bidi="en-US"/>
    </w:rPr>
  </w:style>
  <w:style w:type="character" w:customStyle="1" w:styleId="footnoteChar">
    <w:name w:val="footnote Char"/>
    <w:basedOn w:val="DefaultParagraphFont"/>
    <w:rsid w:val="00986A8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986A82"/>
    <w:rPr>
      <w:rFonts w:ascii="Trebuchet MS" w:eastAsia="MS Mincho" w:hAnsi="Trebuchet MS"/>
      <w:sz w:val="18"/>
      <w:lang w:val="en-GB" w:eastAsia="en-US" w:bidi="ar-SA"/>
    </w:rPr>
  </w:style>
  <w:style w:type="character" w:customStyle="1" w:styleId="Heading1CharChar">
    <w:name w:val="Heading 1 Char Char"/>
    <w:basedOn w:val="DefaultParagraphFont"/>
    <w:rsid w:val="00986A82"/>
    <w:rPr>
      <w:rFonts w:ascii="Trebuchet MS" w:eastAsia="MS Mincho" w:hAnsi="Trebuchet MS" w:cs="Arial"/>
      <w:b/>
      <w:bCs/>
      <w:kern w:val="32"/>
      <w:sz w:val="36"/>
      <w:szCs w:val="36"/>
      <w:lang w:val="en-US" w:eastAsia="en-US" w:bidi="ar-SA"/>
    </w:rPr>
  </w:style>
  <w:style w:type="paragraph" w:customStyle="1" w:styleId="hyrje">
    <w:name w:val="hyrje"/>
    <w:basedOn w:val="Heading1"/>
    <w:rsid w:val="00986A82"/>
    <w:pPr>
      <w:keepNext w:val="0"/>
      <w:pageBreakBefore/>
      <w:spacing w:before="360" w:after="360"/>
      <w:contextualSpacing/>
      <w:jc w:val="both"/>
    </w:pPr>
    <w:rPr>
      <w:rFonts w:ascii="Trebuchet MS" w:eastAsia="MS Mincho" w:hAnsi="Trebuchet MS" w:cs="Times New Roman"/>
      <w:kern w:val="0"/>
      <w:sz w:val="36"/>
      <w:szCs w:val="36"/>
      <w:lang w:val="en-GB"/>
    </w:rPr>
  </w:style>
  <w:style w:type="paragraph" w:customStyle="1" w:styleId="Level11">
    <w:name w:val="Level 1.1"/>
    <w:basedOn w:val="Normal"/>
    <w:rsid w:val="00986A82"/>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986A82"/>
    <w:pPr>
      <w:widowControl w:val="0"/>
      <w:spacing w:after="120"/>
    </w:pPr>
    <w:rPr>
      <w:rFonts w:ascii="Trebuchet MS" w:eastAsia="MS Mincho" w:hAnsi="Trebuchet MS"/>
      <w:szCs w:val="20"/>
      <w:lang w:val="sq-AL" w:eastAsia="zh-CN"/>
    </w:rPr>
  </w:style>
  <w:style w:type="paragraph" w:styleId="ListBullet2">
    <w:name w:val="List Bullet 2"/>
    <w:basedOn w:val="Normal"/>
    <w:rsid w:val="00986A82"/>
    <w:pPr>
      <w:numPr>
        <w:numId w:val="38"/>
      </w:numPr>
    </w:pPr>
  </w:style>
  <w:style w:type="character" w:customStyle="1" w:styleId="ListBullet2Char">
    <w:name w:val="List Bullet 2 Char"/>
    <w:aliases w:val="List me numra Char"/>
    <w:basedOn w:val="DefaultParagraphFont"/>
    <w:rsid w:val="00986A82"/>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986A82"/>
    <w:rPr>
      <w:rFonts w:ascii="Trebuchet MS" w:eastAsia="MS Mincho" w:hAnsi="Trebuchet MS"/>
      <w:sz w:val="22"/>
      <w:szCs w:val="22"/>
      <w:lang w:val="en-US" w:eastAsia="en-US" w:bidi="ar-SA"/>
    </w:rPr>
  </w:style>
  <w:style w:type="paragraph" w:customStyle="1" w:styleId="listmenumra">
    <w:name w:val="list me numra"/>
    <w:basedOn w:val="ListBullet2"/>
    <w:rsid w:val="00986A82"/>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986A82"/>
    <w:rPr>
      <w:rFonts w:ascii="Trebuchet MS" w:eastAsia="MS Mincho" w:hAnsi="Trebuchet MS"/>
      <w:sz w:val="22"/>
      <w:szCs w:val="22"/>
      <w:lang w:val="en-US" w:eastAsia="en-US" w:bidi="ar-SA"/>
    </w:rPr>
  </w:style>
  <w:style w:type="paragraph" w:styleId="ListParagraph">
    <w:name w:val="List Paragraph"/>
    <w:basedOn w:val="Normal"/>
    <w:qFormat/>
    <w:rsid w:val="00986A82"/>
    <w:pPr>
      <w:ind w:left="720"/>
      <w:contextualSpacing/>
    </w:pPr>
  </w:style>
  <w:style w:type="character" w:styleId="PageNumber">
    <w:name w:val="page number"/>
    <w:basedOn w:val="DefaultParagraphFont"/>
    <w:rsid w:val="00986A82"/>
  </w:style>
  <w:style w:type="paragraph" w:customStyle="1" w:styleId="para">
    <w:name w:val="para"/>
    <w:basedOn w:val="Normal"/>
    <w:rsid w:val="00986A82"/>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986A82"/>
    <w:rPr>
      <w:rFonts w:ascii="Arial" w:eastAsia="MS Mincho" w:hAnsi="Arial"/>
      <w:sz w:val="22"/>
      <w:szCs w:val="24"/>
      <w:lang w:val="en-US" w:eastAsia="en-US" w:bidi="ar-SA"/>
    </w:rPr>
  </w:style>
  <w:style w:type="paragraph" w:customStyle="1" w:styleId="para-indent">
    <w:name w:val="para-indent"/>
    <w:basedOn w:val="para"/>
    <w:rsid w:val="00986A82"/>
    <w:pPr>
      <w:ind w:left="720"/>
    </w:pPr>
  </w:style>
  <w:style w:type="paragraph" w:customStyle="1" w:styleId="Pas">
    <w:name w:val="Pas"/>
    <w:basedOn w:val="Normal"/>
    <w:rsid w:val="00986A82"/>
    <w:pPr>
      <w:widowControl w:val="0"/>
    </w:pPr>
    <w:rPr>
      <w:rFonts w:ascii="CG Times" w:eastAsia="MS Mincho" w:hAnsi="CG Times"/>
      <w:lang w:val="sq-AL"/>
    </w:rPr>
  </w:style>
  <w:style w:type="paragraph" w:customStyle="1" w:styleId="Section">
    <w:name w:val="Section"/>
    <w:rsid w:val="00986A82"/>
    <w:rPr>
      <w:rFonts w:ascii="Arial" w:hAnsi="Arial" w:cs="Arial"/>
      <w:bCs/>
      <w:kern w:val="32"/>
      <w:sz w:val="48"/>
      <w:szCs w:val="32"/>
      <w:lang w:val="en-US" w:eastAsia="en-US" w:bidi="en-US"/>
    </w:rPr>
  </w:style>
  <w:style w:type="paragraph" w:customStyle="1" w:styleId="SectionNUM">
    <w:name w:val="Section NUM"/>
    <w:next w:val="Heading1"/>
    <w:rsid w:val="00986A82"/>
    <w:pPr>
      <w:keepNext/>
      <w:pageBreakBefore/>
      <w:tabs>
        <w:tab w:val="num" w:pos="720"/>
      </w:tabs>
      <w:spacing w:after="240"/>
      <w:ind w:left="720" w:hanging="360"/>
    </w:pPr>
    <w:rPr>
      <w:rFonts w:ascii="Trebuchet MS" w:hAnsi="Trebuchet MS"/>
      <w:b/>
      <w:kern w:val="32"/>
      <w:sz w:val="36"/>
      <w:lang w:eastAsia="en-US" w:bidi="en-US"/>
    </w:rPr>
  </w:style>
  <w:style w:type="paragraph" w:customStyle="1" w:styleId="Style">
    <w:name w:val="Style"/>
    <w:rsid w:val="00986A82"/>
    <w:pPr>
      <w:widowControl w:val="0"/>
      <w:autoSpaceDE w:val="0"/>
      <w:autoSpaceDN w:val="0"/>
      <w:adjustRightInd w:val="0"/>
    </w:pPr>
    <w:rPr>
      <w:rFonts w:eastAsia="MS Mincho"/>
      <w:sz w:val="24"/>
      <w:szCs w:val="24"/>
      <w:lang w:val="en-US" w:eastAsia="en-US" w:bidi="en-US"/>
    </w:rPr>
  </w:style>
  <w:style w:type="paragraph" w:customStyle="1" w:styleId="StyleCaption">
    <w:name w:val="Style Caption"/>
    <w:basedOn w:val="Normal"/>
    <w:rsid w:val="00986A82"/>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986A82"/>
    <w:rPr>
      <w:rFonts w:ascii="Trebuchet MS" w:eastAsia="MS Mincho" w:hAnsi="Trebuchet MS"/>
      <w:sz w:val="18"/>
      <w:szCs w:val="18"/>
      <w:lang w:val="en-US" w:eastAsia="en-US" w:bidi="ar-SA"/>
    </w:rPr>
  </w:style>
  <w:style w:type="paragraph" w:customStyle="1" w:styleId="sub-list">
    <w:name w:val="sub-list"/>
    <w:rsid w:val="00986A82"/>
    <w:pPr>
      <w:spacing w:before="60" w:after="120"/>
    </w:pPr>
    <w:rPr>
      <w:rFonts w:ascii="Arial" w:hAnsi="Arial"/>
      <w:sz w:val="22"/>
      <w:szCs w:val="24"/>
      <w:lang w:val="en-US" w:eastAsia="en-US" w:bidi="en-US"/>
    </w:rPr>
  </w:style>
  <w:style w:type="paragraph" w:customStyle="1" w:styleId="tabela">
    <w:name w:val="tabela"/>
    <w:basedOn w:val="Normal"/>
    <w:rsid w:val="00986A82"/>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986A82"/>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986A82"/>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986A82"/>
    <w:pPr>
      <w:spacing w:before="40" w:after="40"/>
      <w:jc w:val="both"/>
    </w:pPr>
    <w:rPr>
      <w:rFonts w:ascii="Trebuchet MS" w:eastAsia="MS Mincho" w:hAnsi="Trebuchet MS"/>
      <w:sz w:val="18"/>
      <w:lang w:val="it-IT"/>
    </w:rPr>
  </w:style>
  <w:style w:type="paragraph" w:styleId="Title">
    <w:name w:val="Title"/>
    <w:basedOn w:val="Normal"/>
    <w:next w:val="Normal"/>
    <w:link w:val="TitleChar"/>
    <w:qFormat/>
    <w:rsid w:val="00986A82"/>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986A82"/>
    <w:rPr>
      <w:rFonts w:ascii="Cambria" w:hAnsi="Cambria"/>
      <w:spacing w:val="5"/>
      <w:sz w:val="52"/>
      <w:szCs w:val="52"/>
      <w:lang w:val="en-US" w:eastAsia="en-US" w:bidi="en-US"/>
    </w:rPr>
  </w:style>
  <w:style w:type="paragraph" w:styleId="Subtitle">
    <w:name w:val="Subtitle"/>
    <w:basedOn w:val="Normal"/>
    <w:next w:val="Normal"/>
    <w:link w:val="SubtitleChar"/>
    <w:qFormat/>
    <w:rsid w:val="00986A82"/>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986A82"/>
    <w:rPr>
      <w:rFonts w:ascii="Cambria" w:hAnsi="Cambria"/>
      <w:i/>
      <w:iCs/>
      <w:spacing w:val="13"/>
      <w:sz w:val="24"/>
      <w:szCs w:val="24"/>
      <w:lang w:val="en-US" w:eastAsia="en-US" w:bidi="en-US"/>
    </w:rPr>
  </w:style>
  <w:style w:type="character" w:styleId="Strong">
    <w:name w:val="Strong"/>
    <w:qFormat/>
    <w:rsid w:val="00986A82"/>
    <w:rPr>
      <w:b/>
      <w:bCs/>
    </w:rPr>
  </w:style>
  <w:style w:type="character" w:styleId="Emphasis">
    <w:name w:val="Emphasis"/>
    <w:qFormat/>
    <w:rsid w:val="00986A82"/>
    <w:rPr>
      <w:b/>
      <w:bCs/>
      <w:i/>
      <w:iCs/>
      <w:spacing w:val="10"/>
      <w:bdr w:val="none" w:sz="0" w:space="0" w:color="auto"/>
      <w:shd w:val="clear" w:color="auto" w:fill="auto"/>
    </w:rPr>
  </w:style>
  <w:style w:type="paragraph" w:styleId="NoSpacing">
    <w:name w:val="No Spacing"/>
    <w:basedOn w:val="Normal"/>
    <w:qFormat/>
    <w:rsid w:val="00986A82"/>
    <w:pPr>
      <w:spacing w:after="0" w:line="240" w:lineRule="auto"/>
    </w:pPr>
  </w:style>
  <w:style w:type="paragraph" w:styleId="Quote">
    <w:name w:val="Quote"/>
    <w:basedOn w:val="Normal"/>
    <w:next w:val="Normal"/>
    <w:link w:val="QuoteChar"/>
    <w:qFormat/>
    <w:rsid w:val="00986A82"/>
    <w:pPr>
      <w:spacing w:before="200" w:after="0"/>
      <w:ind w:left="360" w:right="360"/>
    </w:pPr>
    <w:rPr>
      <w:i/>
      <w:iCs/>
    </w:rPr>
  </w:style>
  <w:style w:type="character" w:customStyle="1" w:styleId="QuoteChar">
    <w:name w:val="Quote Char"/>
    <w:basedOn w:val="DefaultParagraphFont"/>
    <w:link w:val="Quote"/>
    <w:rsid w:val="00986A82"/>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986A8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986A82"/>
    <w:rPr>
      <w:rFonts w:ascii="Calibri" w:eastAsia="Calibri" w:hAnsi="Calibri"/>
      <w:b/>
      <w:bCs/>
      <w:i/>
      <w:iCs/>
      <w:sz w:val="22"/>
      <w:szCs w:val="22"/>
      <w:lang w:val="en-US" w:eastAsia="en-US" w:bidi="en-US"/>
    </w:rPr>
  </w:style>
  <w:style w:type="character" w:styleId="SubtleEmphasis">
    <w:name w:val="Subtle Emphasis"/>
    <w:qFormat/>
    <w:rsid w:val="00986A82"/>
    <w:rPr>
      <w:i/>
      <w:iCs/>
    </w:rPr>
  </w:style>
  <w:style w:type="character" w:styleId="IntenseEmphasis">
    <w:name w:val="Intense Emphasis"/>
    <w:qFormat/>
    <w:rsid w:val="00986A82"/>
    <w:rPr>
      <w:b/>
      <w:bCs/>
    </w:rPr>
  </w:style>
  <w:style w:type="character" w:styleId="SubtleReference">
    <w:name w:val="Subtle Reference"/>
    <w:qFormat/>
    <w:rsid w:val="00986A82"/>
    <w:rPr>
      <w:smallCaps/>
    </w:rPr>
  </w:style>
  <w:style w:type="character" w:styleId="IntenseReference">
    <w:name w:val="Intense Reference"/>
    <w:qFormat/>
    <w:rsid w:val="00986A82"/>
    <w:rPr>
      <w:smallCaps/>
      <w:spacing w:val="5"/>
      <w:u w:val="single"/>
    </w:rPr>
  </w:style>
  <w:style w:type="character" w:styleId="BookTitle">
    <w:name w:val="Book Title"/>
    <w:qFormat/>
    <w:rsid w:val="00986A82"/>
    <w:rPr>
      <w:i/>
      <w:iCs/>
      <w:smallCaps/>
      <w:spacing w:val="5"/>
    </w:rPr>
  </w:style>
  <w:style w:type="paragraph" w:styleId="Header">
    <w:name w:val="header"/>
    <w:basedOn w:val="Normal"/>
    <w:link w:val="HeaderChar"/>
    <w:semiHidden/>
    <w:unhideWhenUsed/>
    <w:rsid w:val="00986A82"/>
    <w:pPr>
      <w:tabs>
        <w:tab w:val="center" w:pos="4680"/>
        <w:tab w:val="right" w:pos="9360"/>
      </w:tabs>
    </w:pPr>
  </w:style>
  <w:style w:type="character" w:customStyle="1" w:styleId="HeaderChar">
    <w:name w:val="Header Char"/>
    <w:basedOn w:val="DefaultParagraphFont"/>
    <w:link w:val="Header"/>
    <w:semiHidden/>
    <w:rsid w:val="00986A82"/>
    <w:rPr>
      <w:rFonts w:ascii="Calibri" w:eastAsia="Calibri" w:hAnsi="Calibr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2303</Words>
  <Characters>13132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2019-03-17T17:03:00Z</dcterms:created>
  <dcterms:modified xsi:type="dcterms:W3CDTF">2019-03-17T17:03:00Z</dcterms:modified>
</cp:coreProperties>
</file>