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02F" w:rsidRPr="007E77F6" w:rsidRDefault="00B7402F" w:rsidP="00B7402F">
      <w:pPr>
        <w:pStyle w:val="Akti"/>
      </w:pPr>
      <w:bookmarkStart w:id="0" w:name="_GoBack"/>
      <w:bookmarkEnd w:id="0"/>
      <w:r w:rsidRPr="007E77F6">
        <w:t>VENDIM</w:t>
      </w:r>
    </w:p>
    <w:p w:rsidR="00B7402F" w:rsidRPr="007E77F6" w:rsidRDefault="00B7402F" w:rsidP="00B7402F">
      <w:pPr>
        <w:pStyle w:val="NumriData"/>
      </w:pPr>
      <w:r w:rsidRPr="007E77F6">
        <w:t>Nr.588, datë 28.7.2010</w:t>
      </w:r>
    </w:p>
    <w:p w:rsidR="00B7402F" w:rsidRPr="00967A48" w:rsidRDefault="00B7402F" w:rsidP="00967A48">
      <w:pPr>
        <w:pStyle w:val="Paragrafi0"/>
      </w:pPr>
    </w:p>
    <w:p w:rsidR="00B7402F" w:rsidRPr="007E77F6" w:rsidRDefault="00B7402F" w:rsidP="00B7402F">
      <w:pPr>
        <w:pStyle w:val="Titulli0"/>
      </w:pPr>
      <w:r w:rsidRPr="007E77F6">
        <w:t>PËR MIRATIMIN E kuadrit makroekonomik të treguesve makroekonomikë e fiskalë, të rishikuar, dhe tË Tavaneve Përfundimtare të Programit buxhetor afatmesëm, 2011 –2013</w:t>
      </w:r>
    </w:p>
    <w:p w:rsidR="00B7402F" w:rsidRPr="00967A48" w:rsidRDefault="00B7402F" w:rsidP="00967A48">
      <w:pPr>
        <w:pStyle w:val="Paragrafi0"/>
      </w:pPr>
      <w:r w:rsidRPr="00967A48">
        <w:tab/>
      </w:r>
      <w:r w:rsidRPr="00967A48">
        <w:tab/>
      </w:r>
      <w:r w:rsidRPr="00967A48">
        <w:tab/>
      </w:r>
    </w:p>
    <w:p w:rsidR="00B7402F" w:rsidRPr="00967A48" w:rsidRDefault="00B7402F" w:rsidP="00967A48">
      <w:pPr>
        <w:pStyle w:val="Paragrafi0"/>
      </w:pPr>
      <w:r w:rsidRPr="00967A48">
        <w:t>Në mbështetje të nenit 100 të Kushtetutës dhe të neneve 23 e 27 të ligjit nr.9936, datë 26.6.2008, “Për menaxhimin e sistemit buxhetor në Republikën e Shqipërisë”, me propozimin e Ministrit të Financave, Këshilli i Ministrave</w:t>
      </w:r>
    </w:p>
    <w:p w:rsidR="00B7402F" w:rsidRPr="00967A48" w:rsidRDefault="00B7402F" w:rsidP="00967A48">
      <w:pPr>
        <w:pStyle w:val="Paragrafi0"/>
      </w:pPr>
    </w:p>
    <w:p w:rsidR="00B7402F" w:rsidRPr="007E77F6" w:rsidRDefault="00B7402F" w:rsidP="00B7402F">
      <w:pPr>
        <w:pStyle w:val="VENDOSI0"/>
      </w:pPr>
      <w:r>
        <w:t>VENDOS</w:t>
      </w:r>
      <w:r w:rsidRPr="007E77F6">
        <w:t>I:</w:t>
      </w:r>
    </w:p>
    <w:p w:rsidR="00B7402F" w:rsidRPr="00967A48" w:rsidRDefault="00B7402F" w:rsidP="00967A48">
      <w:pPr>
        <w:pStyle w:val="Paragrafi0"/>
      </w:pPr>
    </w:p>
    <w:p w:rsidR="00B7402F" w:rsidRPr="00967A48" w:rsidRDefault="00B7402F" w:rsidP="00967A48">
      <w:pPr>
        <w:pStyle w:val="Paragrafi0"/>
      </w:pPr>
      <w:r w:rsidRPr="00967A48">
        <w:t xml:space="preserve">1. Miratimin e kuadrit makroekonomik e fiskal, 2011–2013, të rishikuar, dhe të treguesve makroekonomikë e fiskalë të rishikuar, për periudhën 2011–2013, përkatësisht sipas lidhjes nr.1 “Treguesit kryesorë makroekonomikë”, dhe lidhjeve nr.2 e nr.2/1 “Treguesit fiskalë sipas buxhetit të konsoliduar”, që i bashkëlidhen këtij vendimi dhe janë pjesë përbërëse të tij.  </w:t>
      </w:r>
    </w:p>
    <w:p w:rsidR="00B7402F" w:rsidRPr="00967A48" w:rsidRDefault="00B7402F" w:rsidP="00967A48">
      <w:pPr>
        <w:pStyle w:val="Paragrafi0"/>
      </w:pPr>
      <w:r w:rsidRPr="00967A48">
        <w:t>2. Miratimin e tavaneve përfundimtare të programit buxhetor afatmesëm, 2011-2013, sipas lidhjes nr.3 “Tavanet përfundimtare të ministrive të linjës/institucioneve buxhetore, sipas grup-artikujve të shpenzimeve”, që i bashkëlidhet këtij vendimi dhe është pjesë përbërëse e tij.</w:t>
      </w:r>
    </w:p>
    <w:p w:rsidR="00B7402F" w:rsidRPr="00967A48" w:rsidRDefault="00B7402F" w:rsidP="00967A48">
      <w:pPr>
        <w:pStyle w:val="Paragrafi0"/>
      </w:pPr>
      <w:r w:rsidRPr="00967A48">
        <w:t>3. Ngarkohet Ministria e Financave për zbatimin e këtij vendimi.</w:t>
      </w:r>
    </w:p>
    <w:p w:rsidR="00B7402F" w:rsidRPr="00967A48" w:rsidRDefault="00B7402F" w:rsidP="00967A48">
      <w:pPr>
        <w:pStyle w:val="Paragrafi0"/>
      </w:pPr>
      <w:r w:rsidRPr="00967A48">
        <w:t xml:space="preserve">Ky vendim hyn në fuqi pas botimit në Fletoren Zyrtare. </w:t>
      </w:r>
    </w:p>
    <w:p w:rsidR="00B7402F" w:rsidRPr="00967A48" w:rsidRDefault="00B7402F" w:rsidP="00967A48">
      <w:pPr>
        <w:pStyle w:val="Paragrafi0"/>
      </w:pPr>
    </w:p>
    <w:p w:rsidR="00B7402F" w:rsidRPr="00B7402F" w:rsidRDefault="00B7402F" w:rsidP="00B7402F">
      <w:pPr>
        <w:pStyle w:val="Autoriteti"/>
        <w:rPr>
          <w:lang w:val="it-IT"/>
        </w:rPr>
      </w:pPr>
      <w:r w:rsidRPr="00B7402F">
        <w:rPr>
          <w:lang w:val="it-IT"/>
        </w:rPr>
        <w:t>KRYEMINISTRI</w:t>
      </w:r>
    </w:p>
    <w:p w:rsidR="00B7402F" w:rsidRPr="00B7402F" w:rsidRDefault="00B7402F" w:rsidP="00B7402F">
      <w:pPr>
        <w:pStyle w:val="AutoritetiEmer"/>
        <w:rPr>
          <w:lang w:val="it-IT"/>
        </w:rPr>
      </w:pPr>
      <w:r w:rsidRPr="00B7402F">
        <w:rPr>
          <w:lang w:val="it-IT"/>
        </w:rPr>
        <w:t>Sali  Berisha</w:t>
      </w:r>
    </w:p>
    <w:p w:rsidR="00B7402F" w:rsidRDefault="00B7402F" w:rsidP="00A7400F">
      <w:pPr>
        <w:pStyle w:val="Paragrafi0"/>
      </w:pPr>
    </w:p>
    <w:p w:rsidR="00B7402F" w:rsidRDefault="00B7402F" w:rsidP="00A7400F">
      <w:pPr>
        <w:pStyle w:val="Paragrafi0"/>
        <w:sectPr w:rsidR="00B7402F" w:rsidSect="00B7402F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5505"/>
          <w:cols w:space="720"/>
        </w:sectPr>
      </w:pPr>
    </w:p>
    <w:p w:rsidR="00B7402F" w:rsidRPr="001E255A" w:rsidRDefault="00B7402F" w:rsidP="00A7400F">
      <w:pPr>
        <w:pStyle w:val="Paragrafi0"/>
      </w:pPr>
    </w:p>
    <w:p w:rsidR="00B7402F" w:rsidRPr="00967A48" w:rsidRDefault="00B7402F" w:rsidP="00967A48">
      <w:pPr>
        <w:pStyle w:val="Paragrafi0"/>
      </w:pPr>
      <w:r w:rsidRPr="00967A48">
        <w:t>Lidhja nr. 1</w:t>
      </w:r>
    </w:p>
    <w:p w:rsidR="00B7402F" w:rsidRPr="001E255A" w:rsidRDefault="00B7402F" w:rsidP="00A7400F">
      <w:pPr>
        <w:pStyle w:val="Paragrafi0"/>
      </w:pPr>
    </w:p>
    <w:p w:rsidR="00B7402F" w:rsidRPr="001E255A" w:rsidRDefault="00B7402F" w:rsidP="00A7400F">
      <w:pPr>
        <w:pStyle w:val="Paragrafi0"/>
      </w:pPr>
    </w:p>
    <w:p w:rsidR="00B7402F" w:rsidRPr="001E255A" w:rsidRDefault="009E16E5" w:rsidP="00B7402F">
      <w:pPr>
        <w:pStyle w:val="Figure"/>
        <w:rPr>
          <w:b/>
        </w:rPr>
      </w:pPr>
      <w:r w:rsidRPr="001E255A">
        <w:rPr>
          <w:noProof/>
          <w:lang w:val="en-GB" w:eastAsia="en-GB"/>
        </w:rPr>
        <w:drawing>
          <wp:inline distT="0" distB="0" distL="0" distR="0">
            <wp:extent cx="8296275" cy="2105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2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02F" w:rsidRPr="001E255A" w:rsidRDefault="00B7402F" w:rsidP="00A7400F">
      <w:pPr>
        <w:pStyle w:val="Paragrafi0"/>
      </w:pPr>
    </w:p>
    <w:p w:rsidR="00B7402F" w:rsidRDefault="00B7402F" w:rsidP="00A7400F">
      <w:pPr>
        <w:pStyle w:val="Paragrafi0"/>
        <w:sectPr w:rsidR="00B7402F" w:rsidSect="00B7402F">
          <w:pgSz w:w="15840" w:h="12240" w:orient="landscape" w:code="1"/>
          <w:pgMar w:top="1418" w:right="1418" w:bottom="1418" w:left="1418" w:header="1304" w:footer="1134" w:gutter="0"/>
          <w:pgNumType w:start="5506"/>
          <w:cols w:space="720"/>
        </w:sectPr>
      </w:pPr>
    </w:p>
    <w:p w:rsidR="00B7402F" w:rsidRPr="0054572A" w:rsidRDefault="00B7402F" w:rsidP="00A7400F">
      <w:pPr>
        <w:pStyle w:val="Paragrafi0"/>
        <w:rPr>
          <w:sz w:val="16"/>
          <w:szCs w:val="16"/>
        </w:rPr>
      </w:pPr>
      <w:r w:rsidRPr="0054572A">
        <w:rPr>
          <w:sz w:val="16"/>
          <w:szCs w:val="16"/>
        </w:rPr>
        <w:lastRenderedPageBreak/>
        <w:t>Lidhja nr. 2</w:t>
      </w:r>
    </w:p>
    <w:p w:rsidR="00B7402F" w:rsidRDefault="009E16E5" w:rsidP="00B7402F">
      <w:pPr>
        <w:pStyle w:val="Figure"/>
        <w:rPr>
          <w:highlight w:val="yellow"/>
        </w:rPr>
      </w:pPr>
      <w:r w:rsidRPr="001E255A">
        <w:rPr>
          <w:noProof/>
          <w:lang w:val="en-GB" w:eastAsia="en-GB"/>
        </w:rPr>
        <w:drawing>
          <wp:inline distT="0" distB="0" distL="0" distR="0">
            <wp:extent cx="5381625" cy="776287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02F" w:rsidRPr="00967A48" w:rsidRDefault="00B7402F" w:rsidP="00967A48">
      <w:pPr>
        <w:pStyle w:val="Paragrafi0"/>
        <w:rPr>
          <w:highlight w:val="yellow"/>
        </w:rPr>
        <w:sectPr w:rsidR="00B7402F" w:rsidRPr="00967A48" w:rsidSect="00B7402F">
          <w:pgSz w:w="12240" w:h="15840" w:code="1"/>
          <w:pgMar w:top="1418" w:right="1418" w:bottom="1418" w:left="1418" w:header="1304" w:footer="1134" w:gutter="0"/>
          <w:pgNumType w:start="5507"/>
          <w:cols w:space="720"/>
        </w:sectPr>
      </w:pPr>
    </w:p>
    <w:p w:rsidR="00B7402F" w:rsidRPr="0054572A" w:rsidRDefault="00B7402F" w:rsidP="00A7400F">
      <w:pPr>
        <w:pStyle w:val="Paragrafi0"/>
      </w:pPr>
      <w:r w:rsidRPr="0054572A">
        <w:lastRenderedPageBreak/>
        <w:t>Lidhja nr. 2/1</w:t>
      </w:r>
    </w:p>
    <w:p w:rsidR="00B7402F" w:rsidRPr="001E255A" w:rsidRDefault="009E16E5" w:rsidP="00B7402F">
      <w:pPr>
        <w:pStyle w:val="Figure"/>
      </w:pPr>
      <w:r w:rsidRPr="001E255A">
        <w:rPr>
          <w:noProof/>
          <w:lang w:val="en-GB" w:eastAsia="en-GB"/>
        </w:rPr>
        <w:drawing>
          <wp:inline distT="0" distB="0" distL="0" distR="0">
            <wp:extent cx="5229225" cy="81343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02F" w:rsidRDefault="00B7402F" w:rsidP="00A7400F">
      <w:pPr>
        <w:pStyle w:val="Paragrafi0"/>
        <w:sectPr w:rsidR="00B7402F" w:rsidSect="00B7402F">
          <w:footerReference w:type="even" r:id="rId12"/>
          <w:footerReference w:type="default" r:id="rId13"/>
          <w:pgSz w:w="12240" w:h="15840" w:code="1"/>
          <w:pgMar w:top="1418" w:right="1418" w:bottom="1418" w:left="1418" w:header="1304" w:footer="1134" w:gutter="0"/>
          <w:pgNumType w:start="5508"/>
          <w:cols w:space="720"/>
          <w:docGrid w:linePitch="360"/>
        </w:sectPr>
      </w:pPr>
    </w:p>
    <w:p w:rsidR="00B7402F" w:rsidRPr="00C13D6D" w:rsidRDefault="00B7402F" w:rsidP="00A7400F">
      <w:pPr>
        <w:pStyle w:val="Paragrafi0"/>
        <w:rPr>
          <w:sz w:val="16"/>
          <w:szCs w:val="16"/>
        </w:rPr>
      </w:pPr>
      <w:r w:rsidRPr="00C13D6D">
        <w:rPr>
          <w:sz w:val="16"/>
          <w:szCs w:val="16"/>
        </w:rPr>
        <w:t>Lidhja nr. 3</w:t>
      </w:r>
    </w:p>
    <w:p w:rsidR="00B7402F" w:rsidRPr="001E255A" w:rsidRDefault="009E16E5" w:rsidP="00B7402F">
      <w:pPr>
        <w:pStyle w:val="Figure"/>
      </w:pPr>
      <w:r w:rsidRPr="001E255A">
        <w:rPr>
          <w:noProof/>
          <w:lang w:val="en-GB" w:eastAsia="en-GB"/>
        </w:rPr>
        <w:drawing>
          <wp:inline distT="0" distB="0" distL="0" distR="0">
            <wp:extent cx="8801100" cy="54197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0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02F" w:rsidRDefault="00B7402F" w:rsidP="00A7400F">
      <w:pPr>
        <w:pStyle w:val="Paragrafi0"/>
      </w:pPr>
    </w:p>
    <w:p w:rsidR="003A2505" w:rsidRPr="001E255A" w:rsidRDefault="003A2505" w:rsidP="00A7400F">
      <w:pPr>
        <w:pStyle w:val="Paragrafi0"/>
      </w:pPr>
    </w:p>
    <w:p w:rsidR="00B7402F" w:rsidRPr="001E255A" w:rsidRDefault="00B7402F" w:rsidP="00A7400F">
      <w:pPr>
        <w:pStyle w:val="Paragrafi0"/>
      </w:pPr>
    </w:p>
    <w:tbl>
      <w:tblPr>
        <w:tblW w:w="14880" w:type="dxa"/>
        <w:jc w:val="center"/>
        <w:tblLook w:val="0000" w:firstRow="0" w:lastRow="0" w:firstColumn="0" w:lastColumn="0" w:noHBand="0" w:noVBand="0"/>
      </w:tblPr>
      <w:tblGrid>
        <w:gridCol w:w="460"/>
        <w:gridCol w:w="5620"/>
        <w:gridCol w:w="1000"/>
        <w:gridCol w:w="1020"/>
        <w:gridCol w:w="860"/>
        <w:gridCol w:w="880"/>
        <w:gridCol w:w="880"/>
        <w:gridCol w:w="740"/>
        <w:gridCol w:w="720"/>
        <w:gridCol w:w="920"/>
        <w:gridCol w:w="774"/>
        <w:gridCol w:w="1020"/>
      </w:tblGrid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bookmarkStart w:id="1" w:name="RANGE!A1:M451"/>
            <w:bookmarkEnd w:id="1"/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u w:val="single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u w:val="single"/>
              </w:rPr>
              <w:t>ANEKS 1 - Kerkesat Shtese per PB 2011 (Kerkuar nga ML)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</w:rPr>
            </w:pPr>
            <w:r w:rsidRPr="00B7402F">
              <w:rPr>
                <w:b/>
                <w:bCs/>
                <w:color w:val="FF0000"/>
                <w:sz w:val="12"/>
                <w:szCs w:val="12"/>
              </w:rPr>
              <w:t>ne 000 leke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double" w:sz="6" w:space="0" w:color="auto"/>
            </w:tcBorders>
            <w:shd w:val="clear" w:color="auto" w:fill="808080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Gr.</w:t>
            </w:r>
          </w:p>
        </w:tc>
        <w:tc>
          <w:tcPr>
            <w:tcW w:w="5620" w:type="dxa"/>
            <w:vMerge w:val="restart"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shd w:val="clear" w:color="auto" w:fill="808080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Emri i Institucionit</w:t>
            </w:r>
          </w:p>
        </w:tc>
        <w:tc>
          <w:tcPr>
            <w:tcW w:w="8800" w:type="dxa"/>
            <w:gridSpan w:val="10"/>
            <w:tcBorders>
              <w:top w:val="single" w:sz="12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Sipas Artikujve te Shpenzimeve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double" w:sz="6" w:space="0" w:color="auto"/>
            </w:tcBorders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</w:p>
        </w:tc>
        <w:tc>
          <w:tcPr>
            <w:tcW w:w="5620" w:type="dxa"/>
            <w:vMerge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600+601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602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604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605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606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230 B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230 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231 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231H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J.Buxh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Ekonomise, Tregtise dhe Energjitikes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48,919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71,000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2,900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7,000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669,740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 Menaxhim Administrim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1,840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115,000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punonjes shtese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1,840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TVSH e likuiduar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Rikonstruksioni i METEs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Mbeshtetje per Zhvillim Ekonomik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7,000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120,000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Qendra e Ndermjetesimit dhe Novacionit, BRIC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One Stop Shop per investitoret e huaj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Arshiva e QKR e rikonstruktuar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 xml:space="preserve">Mbeshtetje per Mbikq. e Tregut, Infrast. e Ciles. dhe Pron. </w:t>
            </w:r>
            <w:r w:rsidRPr="00B7402F">
              <w:rPr>
                <w:b/>
                <w:bCs/>
                <w:sz w:val="12"/>
                <w:szCs w:val="12"/>
              </w:rPr>
              <w:t>Industr.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22,079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43,000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2,900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426,740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5 laboratoret e  rinj te qendres se re te metrologjise funkisonale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10,787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3,500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DPM funksionale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35,000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3,800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Shlyerja e kuotizacioneve ne organizmat ku DPM aderon ne nivel nderkombetar dhe nivel Evropian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2,900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Qendra kombetare e metrogjise e ndertuar dhe laboratorete  pajsur me instrumente/pajisje matese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Funksionimi i dy qendrave te keshillimit te konsumatoreve, te menaxhuara nga shoqatat e konsumatoreve.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667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Dy shoqata te mbeshtetura ne drejtim te ndergjegjesimit te konsumatoreve,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Mbikeqyrje e tregut per produktet e rrezikshme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10,625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3,500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11,680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3 laboratore te ngritur si pjese perberese e cdo qendre rajonale ne Lezhe dhe Korce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9,900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Sistemi i teknologjise se infomacionit (IT) nderm</w:t>
            </w:r>
            <w:r w:rsidRPr="003A2505">
              <w:rPr>
                <w:sz w:val="12"/>
              </w:rPr>
              <w:t>jet DPM qendrore dhe kater qendrave rajonale i ngritur dhe funksional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56,000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Pagesa e TVSH-se dhe detyrimeve doganore per investimet e  huaja (Projekti BERIS dhe IPA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101,360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Paisje laboratorike per metrogjine (Fo</w:t>
            </w:r>
            <w:r w:rsidRPr="003A2505">
              <w:rPr>
                <w:sz w:val="12"/>
              </w:rPr>
              <w:t>nd i ngrire per 2010)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Paisje zyre dixhitalizimi dhe blerje automjeti per transport mostrash per IQT(fond i ngrire per 2010)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Mbeshtetje per Burimet Natyrore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23,000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7,000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Ob</w:t>
            </w:r>
            <w:r w:rsidRPr="003A2505">
              <w:rPr>
                <w:sz w:val="12"/>
              </w:rPr>
              <w:t>jekte te mbyllura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Raport monitorues per Ujerat Nentokesore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2,200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3,270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Raport per vleresimin e Resurseve Minerare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1,800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2,810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Raport dhe harta per Mireadministrimin e Territorit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7,500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Raport vleresues dhe monitorues per Rrezikun Gjeologjik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3,100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4,680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Raport per vleresimin e Emergjencave Civile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Permbledhje informacioni gjeologjik, perditesimi i tij.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5,400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4,340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Zyrat e ShGjSh te rikonstruktuara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>Ministria e Bujqesise, Ushqimit dhe Mbrojtjes se Konsumatorit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41,692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8,777,500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1,023,000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-1,000,000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Menaxhimi qendrueshem i tokes bujqesore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41,692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23,000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Krijimi i sistemit te informacionit mbi token (LIS) dhe intergrimi ne GIS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41,692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Blerje paisjet kompjuterike per aparatin e GIS ne QTTB-ne Fush-Kruje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23,000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Zhvillimi Rural duke mbesht. Prodh. Bujq, Blek, Agroind dhe Market.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8,777,500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Skema mbeshtetese per zhvillimin e bujqesise me peme frutore, vreshta,  etj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377,500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Rritja e siperfaqes se mbjelle me ullinj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8,400,000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Menaxhimi infrastruktures se ujitjes dhe kullimit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-1,000,000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Risistemim Fondesh (RIALOKIMET)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-1,000,000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>Ministria e Puneve Publike, Transportit dhe Telekomunikacionit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880,000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431,581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29,568,052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18,133,444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Rrjeti i rrugeve nacionale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880,000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420,581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25,832,571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16,804,888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A2(2x2) Kalimash (Rexhepaj)-Kukes-Morine (2 lote)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1,551,730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B'(2x1) F.Kruje-Milot, dublimi i superstrades (12 lote)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2,765,178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A2(2x2) By Pass Plepa-Kavaje-Rrogozhine (10 lote)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3,272,324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B'(2x1) rruga e Arberit segm.Tirane-Bulqize (4 lote)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1,148,899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B'(2x1) Kardhiq-Delvine (3 lote)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694,736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C2(2x1) Kanali I Cukes-Butrint (2 lote)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844,615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B'(2x1) Qukes-Qafe Plloce (1 lot)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278,452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A2'(2x2) Unaza Korce (unaza Veriore, 2 segmente)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297,357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Rr.ndertuara tip C2(2x1) rr.Valbones segm B.Curri-Margegaj-Dragobi-Valbone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566,508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A2'(2x2) Porto Romanos Durres (3 lote)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486,192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A2'(2x2) Koder Kamez-Tapize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248,105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rikonstruktuara tip C2(2x1) Qafe Koshovice-Cakran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172,791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A2'(2x2) Unaza e Re e Tiranes-Mullet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1,100,000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rikonstruktuara tip A2'(2x2) Unaza e qytetit Durres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79,479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C2(2x1) rr.paralele Superstrada Tirane-Vore (k.Majte)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123,647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Rruge te rikonstruktuara tip A2'(2x2) A.Goga-ish Nd Kimike </w:t>
            </w:r>
            <w:smartTag w:uri="urn:schemas-microsoft-com:office:smarttags" w:element="City">
              <w:smartTag w:uri="urn:schemas-microsoft-com:office:smarttags" w:element="place">
                <w:r w:rsidRPr="00B7402F">
                  <w:rPr>
                    <w:sz w:val="12"/>
                    <w:szCs w:val="12"/>
                  </w:rPr>
                  <w:t>Durres</w:t>
                </w:r>
              </w:smartTag>
            </w:smartTag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112,741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C2(2x1) K.Rruga Nacionale-Plazh Patok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38,237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Rruge te ndertuara tip A2'(2x2) Nyja lidhese Milot-Lezhe,Rreshen,Thumane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Sistemim rreshqitje ne akse rrugore nacionale tip C2(2x1)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260,729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asfaltuara tip C2(2x1) Zemblak-K.Liqenas &amp; Liqenas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803,631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Librazhd-Q.Stude-U.Cerenecit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304,301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Rruge te asfaltuara tip C2(2x1) Peshkepi-Ura Drashovices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50,850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rruga Voskopojes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180,845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 (Rikonstruksion) i Urave dhe Mbikalimeve ne rruge nacionale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121,864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Siguri rrug.&amp; ndertim e rikons.V.Arti te vogla ne rrj.rrug(ura,tombino,mure etj)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B'(2x1) Ura Cerenecit-Peshkopi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321,721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rruga Gjinarit Elbasan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190,833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A2'(2x2) rruga Hyrese Sarande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71,617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asfaltuara tip C2(2x1) Kucove-Belsh-Cerrik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320,370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V.Dejes-K.Koman-F.Arres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107,641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Pajove-Sheze-Pekisht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106,282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Tepelene-Gusmar-Kuc-Ftere-Borsh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195,747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Q.Thane-Lin-Pogradec-Tushemisht-Dogane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290,439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Kukes-Krume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229,935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rruga Shishtavecit Kukes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175,280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asfaltuara tip C2(2x1) Pushimi Shoferit (Lushnje)-Divjake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761,157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F.Kruje-Kruje-Sarisalltik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223,730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rr.lidhese me bregdetin (Llogara-Sarande)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888,023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Fier-Mallakaster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4,321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asfaltuara tip C2(2x1) Rotondo e Plasmasit-Rotondo e Savres Lushnje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16,974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Tri Urat-Leskovik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477,668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Gose-Vila Bashtove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546,930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riveshura dhe te asfaltuara tip C2(2x1) Mat-Muhur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32,515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Menaxhimi,funksionimi e mirembajtja e paisjeve dhe operimi I Tunelit te Thirres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Supervizione qe mbeshtesin shtesat e punimeve te ndertimit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138,177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Studim Projektime te tjera te perfunduara (financime Shtese dhe ne proces)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420,581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Mbeshtetje e financimit te huaj me K.Lokale(Objekte perfunduara e ne proces)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1,500,000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Mbeshtetje e financ.huaj me TVSH&amp;T.Dog(Objekte perfunduara e ne proces)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2,500,000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Financim per shpronesime me VKM dhe Vendime gjyqesore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630,000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Mirembajtje e rrugeve nacionale me Performance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530,000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Mirembajtja dhe permiresimi i sigurise rrugore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350,000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segmenti Fier (Levan) -Tepelene (Financ.Huaj)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4,147,639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Ndertim Nyja e Vores (rruget paralele Vore Financ.Huaj)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e ndertuar BY Pass-i Shkozet (Financ.Huaj)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839,920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A2(2x2) Fier(Levan)+By Pass-i Fier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B'(2x1) segmenti Shkoder-H.Hotit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1,067,329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A2(2x2) me tunel Tirane-Elbasan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9,700,000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Ujesjelles Kanalizime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3,525,881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 I stacionit te pompimit ne qafen e Kashit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25,499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Devijimi I linjes dhe trasese ekzistuese te ujesjellesit te Beratit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Fondi per Zhvillimin e Rajoneve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1,487,292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Rehabilitimi I puseve ne Kafaraj, linjat e furnizimit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102,142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 i Kolektorit kryesor te ujrave te zeza Sarande, derdhja ne IPUZ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74,000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Ndertimi i rrjetit te kanalizimeve sekondar dhe tercial ne Vlore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Rikonstruksion I ujesjellesit te Rrjollit, </w:t>
            </w:r>
            <w:smartTag w:uri="urn:schemas-microsoft-com:office:smarttags" w:element="City">
              <w:smartTag w:uri="urn:schemas-microsoft-com:office:smarttags" w:element="place">
                <w:r w:rsidRPr="00B7402F">
                  <w:rPr>
                    <w:sz w:val="12"/>
                    <w:szCs w:val="12"/>
                  </w:rPr>
                  <w:t>Shkoder</w:t>
                </w:r>
              </w:smartTag>
            </w:smartTag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25,852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Ndertim ujesjellesi rajonal, komuna Bradashesh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Rikonstruksion ujesjellesi Agimi, Komuna Libofshe, Fier.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Rikonstruksion I ujesjellesit te fshatrave Gerdec, Marqinet 2 dhe Marqinet 1, bashkia Vore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Ndertim Ujesjellesi Rajonal per fshatrat Kosmac, Stajke, Plezhe, komuna Bushat, </w:t>
            </w:r>
            <w:smartTag w:uri="urn:schemas-microsoft-com:office:smarttags" w:element="City">
              <w:smartTag w:uri="urn:schemas-microsoft-com:office:smarttags" w:element="place">
                <w:r w:rsidRPr="00B7402F">
                  <w:rPr>
                    <w:sz w:val="12"/>
                    <w:szCs w:val="12"/>
                  </w:rPr>
                  <w:t>Shkoder</w:t>
                </w:r>
              </w:smartTag>
            </w:smartTag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Ujesjellesi rajonal Aliko, komuna Aliko, Sarande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KUZ te fshatrave Marqinet-Gerdec, bashkia Vore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Kanalizime Koder Marlekaj, Bashkia Lezhe.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Furnizimi me uje I zonave rurale Malesi e Madhe, rrjeti shperndares, Faza e II-te - 6 fshatra,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31,000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Rikonstruksion I rrjetit te brendshem te ujesjellesit te Krumes.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Furnizim me uje te zones Balldre I ri, fshatrat Torovice, Kolajkaj, Shkami I Kuq, Kom. Balldre, Lezhe.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Ndertimi I rrjetit te ujesjellesit Perroi I Agait-Plepa, </w:t>
            </w:r>
            <w:smartTag w:uri="urn:schemas-microsoft-com:office:smarttags" w:element="City">
              <w:smartTag w:uri="urn:schemas-microsoft-com:office:smarttags" w:element="place">
                <w:r w:rsidRPr="00B7402F">
                  <w:rPr>
                    <w:sz w:val="12"/>
                    <w:szCs w:val="12"/>
                  </w:rPr>
                  <w:t>Durres</w:t>
                </w:r>
              </w:smartTag>
            </w:smartTag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34,500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Furnizimi me uje I qytetit Kukes dhe te 14 fshatrave rreth saj.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322,152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Ndertim ujesjellesi rajonal Novosej-Shishtavec-Borje, Kom. Shishtavec, Kukes.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Ujesjellesi I jashtem I qytetit Bajram Curri.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44,871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Ujesjellesi I Ksamilit , Faza e II-te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59,947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Furnizimi me uje I qytetit Puke, rrjeti I jashtem dhe I brendshem.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113,386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Ndertimi I rrjetit te jashtem te ujesjellesit per zonat e plazhit te Durres-Kavaje nga pusshpimet e Rrogozhines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361,231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Furnizimi me uje I qytetit Peqin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Furnizimi me uje I zones Kenete, Durres, zona 8-14.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75,295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Furnizim me uje me puse shpimi I plazhit Divjake dhe zgjerimi I rrjetit Divjake, Bashkia Divjake.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118,714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Furnizimi me uje I zonave rurale Rreshen, rrjeti shperndares, Faza e II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Menaxhimi i Transportit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11,000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Paisje kompjuterike  te blera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Paisje zyrash  te blera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Paisje per matje trafiku te blera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Studim Fizibiliteti mbi ndertimin e terminaleve te autobuzeve interurbane te Tiranes.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2,500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Projekt i kryer mbi grumbullimin e te dhenave nepermjet matjeve te trafikut dhe intervistave O/D ne pikat kufitare dhe ne rrjetin nderkombetarte transportit 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2,500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Rregullore ne zbatim te Kodit Hekurudhor  e hartuar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Sistemi i ndertuar  per databazen online te te dhenave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Master Plani i portit Shengjin i Rishikuar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 xml:space="preserve">Strehimi dhe Urbanistika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205,600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1,328,556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Siperfaqe ndertimi per Banesa Sociale me Qira,-Financim i huaj       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537,556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Punime civile per bregdetin e jugut  (ICZMP) - TVSH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Punime civile per bregdetin e jugut (ICZMP)-Kosto lokale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7,800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Punime civile per bregdetin e jugut (ICZMP)- Financim i huaj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243,000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Konsulence teknike projekti ICZMP- TVSH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31,000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Konsulence teknike projekti ICZMP- Kosto lokale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Konsulence teknike projekti ICZMP- Financim I huaj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Studime projektime per Projektin e Bregdetit te Jugut (ICZMP)-         TVSH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Studime projektime per Projektin e Bregdetit te Jugut (ICZMP)- Kosto lokale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7,800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Studime projektime per Projektin e Bregdetit te Jugut (ICZMP)- Financim I huaj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149,000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Paisje te blera per Projektin e bregdetit te Jugut (ICZMP) -TVSH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Paisje te blera per Projektin e bregdetit te Jugut (ICZMP) -    Financim I huaj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149,000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Financave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75,440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1,008,868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403,500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3,308,850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1,105,968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 Menaxhim Administrim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45,440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672,912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269,000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2,131,500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444,600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Auditime te kryera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8,720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Sherbim i permiresuar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36,720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Kosto lokale projekti IPS i WB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TVSH per sistemin e thesarit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39,200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Riatdhetim dhe arketim  i aseteve dhe mjeteve monetare.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Finacim i huaj per tre grant-e te Bankes Boterore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Menaxhimi i te Ardhurave Doganore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317,956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134,500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1,042,150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92,300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Terminal i ri Doganor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1,042,150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Sistem monitorimi me kamera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53,800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Pike e Kalimit Kufitar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38,500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Sigurimi i sherbimeve te Pergjithshme per Stafin e Administrates Doganore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Zvogelimi i importeve qe perdorin kanalin e kuq ,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Te ardhura doganore te realizuara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Draft paraprak i Kodit Doganor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134,500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Uniforme per punonjesit e sistemit doganor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Likujdim i Vendimeve gjyqesore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120,956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Mirembajtje Motovedetash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Lufta kunder Transaksioneve Financiare Jo-Ligjore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8,200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63,000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Struktura e re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18,000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Trajnime dhe asistence teknike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4,200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63,000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Menaxhimi i te Ardhurave Tatimore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138,000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Financim i Huja per projektin IPA mbi informatizimin e sistemit tatimor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138,000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Menaxhimi i Sigurimeve Shoqerore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127,000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368,068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Administrimi i Fondit te Sigurimeve Shoqerore te Detyrueshme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Kosto lokale e projektit "Shperndarja e sherbimeve sociale" e paguar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127,000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368,068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>Ministria e Turizmit, Kulturës, Rinisë dhe Sporteve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145,500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724,767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 Menaxhim Administrim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14,300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zyre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14,300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Zhvillimi i Sportit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15,000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pergatitje dhe pjesemarrje ne aktivitetet sportive kombetare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objektesportive te rikonstruktuara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Zhvillimi i Turizmit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22,000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panaire nderkombetare dhe rajonale per turizmin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botime dhe ribotime te materialeve promocionale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 xml:space="preserve">Trashegimia Kulturore dhe Muzete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595,467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rikonstruksion I Muzeut "Historik Kombetar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91,467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Restaurim , rikonceprim I Muzeut te Apolonise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Ndertim I Muzeut te Genocitit ne Spac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Ndertim I Muzeut te Marines dhe Luftes se Ftohte ne </w:t>
            </w:r>
            <w:smartTag w:uri="urn:schemas-microsoft-com:office:smarttags" w:element="City">
              <w:smartTag w:uri="urn:schemas-microsoft-com:office:smarttags" w:element="place">
                <w:r w:rsidRPr="00B7402F">
                  <w:rPr>
                    <w:sz w:val="12"/>
                    <w:szCs w:val="12"/>
                  </w:rPr>
                  <w:t>Vlore</w:t>
                </w:r>
              </w:smartTag>
            </w:smartTag>
            <w:r w:rsidRPr="00B7402F">
              <w:rPr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Arti dhe Kultura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108,500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Realizimi i konkurseve, premierave, ekspozitave, botimeve, panaireve dhe i eventeve të veçanta sipas numrit të përfituesve nga fondi me aplikim.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Ngritja e 3 Institucioneve Kombetare Kulturore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Shfaqje kulturore  ndërkombëtare.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7,500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Ambjente te rikonstruktuara ne Institucione te varesise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Realizimi i nismave dhe projekteve që rrjedhin nga prioritet vjetore të MTKRS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Fondi i Ekselences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Fondi "Per Artistet e Rinje" ne isntitucionet e varesise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konferenc dhe botime per promovimin e harmonise fetare ne vend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Veprimtari Kulturore ne Diaspore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1,500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Veprimtari Kulturore me minoritetet në Shqipëri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1,500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Shendetësisë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1,615,000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Sherbime te Kujdesit Dytesor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1,615,000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Pajisje mjekesore per 9 spitalet rajonale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1,615,000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Drejtësisë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48,835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697,795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42,000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973,341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540,000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28,000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13,700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Miremenaxhimi i Aparatit te Ministrise se Drejtesise.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Permiresimi dhe pergatitja e Akte Ligjore.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Perkthime ne fushen e bashkpunimit Gjyqesor nderkombetar.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Dosje te perpunuara per demshperblim e ish te perndjekurve.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Perfaqesimi ne Gjykata.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Inspektimi i Gjyqesorit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Inspektimi i Prokurorise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Inspektimi Administrativ dhe per ceshtjet e Pronave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projekt i perfunduar per rikonstruksionin e korpusit administrativ.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5,700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Sistem i informatizuar per administrimimn dhe menaxhimin e dosjeve te arkivit gjyqesor.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Publikimet Zyrtare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20,365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Fletorja Zyrtare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13,335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Botime te tjera (kode dhe permbledhese legjislacioni)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6,178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Publikimi ne internet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852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Mjekesia Ligjore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Ekspertiza mjeko-ligjore (aktet e ekspertimit).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17,000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Dizhitalizimi i dhomes se autopsise dhe i sektoreve te laboratorit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Sherbimet per çeshtjet e biresimeve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1,500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Biresime te realizuara brenda dhe jashte vendit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Periudha monitoruese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Permiresimi i dispozitave ligjore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Vendosja e standarteve per procedurat e biresimit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 Regjistrimit te Pasurive te Paluajtshme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45,000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540,000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Zyra të rinovuara, të zgjeruara, të pajisura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Sistem i automatizuar i regjistrimit te pasurive te paluajtshme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Pasuri te paluajtshme te regjstruara ne zonat kadastrale urbane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Sherbime te kryera ne lidhje me kalimin e pronesise se paluajtshme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3,243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Sherbime te kryera ne lidhje me regjistrimin dhe fshirjen e barrave mbi pasurite e paluajtshme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996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Sherbime te kryera ne lidhje me regjistrimin e pasurive te paluajtshme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8,749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Sherbime te kryera ne lidhje me dhenien e informacionit mbi  pasurite e paluajtshme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29,077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Sherbime te kryera ne lidhje me regjistrimin fillestar te pasurive te paluajtshme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2,935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 Kthimit dhe Kompensimit te Pronave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12,000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Dicitalizimi i arkivave ,hedhja e akteve te brendeshme te dosjeve ne formatin dixhital ,fotografimin dhe skanimine per te evidentuar te gjitha vendimet e dhena ndervite per njohje,kthim e kompensim prone ne shkalle vendi.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Urdher egzekutimi per likujdim  debitoreve te ndryshem ne vite (zyres se Permbarimit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 Permbarimit Gjyqesor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16,300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Ekzekutimi i titujve ekzekutive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10,300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Rikostruksion dhe Përshtatje ambjete zyrash,për Drejtorine e Pëgjithshme të Përmbarimit.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 Proves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4 zyra te reja ne Lezhe, Korce, Gjirokaster dhe Elbasan.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Sistemi i Burgjeve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34,835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558,930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28,300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857,041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Informatizimi i sistemit te burgjeve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24,000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Aplikacion Web per kartelat e te denuarve, personelit dhe aktivititetit financiar te burgjeve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Ndertimi i 3 burgjeve dhe paraburgimeve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84,000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Furnizim me paisje sigurie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62,000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Furnizimi me paisje nderlidhje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Automjete per sistemin e burgjeve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Paisje shendetsore dhe edukimi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10,200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Furnizim paisje logjistike per SB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27,300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Antena te perqendruara TV ne IEVP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Sisteme rrufepritese ne 10 IEVP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Sisteme Kamerizimi ne 13 IEVP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27,000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Bllokues i velve celulare brneda IEVP-ve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40,000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Linje e dyte elektrike Burgu Lezhe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32,176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Linje II elektrike dhe sistemime ne pburgimin Durres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Rikonstruksione ne IEVP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13,850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shtese kapacitetesh per burra IEVP Rrogozhine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30,782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Hidroizolim tarace dhe eleminim lageshtire ne 5 institucione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5,100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Sistem Kanalizimi i ujerave te zeza ne IEVP Korce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Rikonstruksion i administrates ekzistuese dhe kthim ne burg per gra ne IEVP Rrogozhine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32,333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PERFTIMI I PROJEKTEVE TE REJA DHE PREVENTIVAVE 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28,300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ndertimi i nje Institucioni te ri ne ambientet e P/burgimit 313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210,000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Rikonstruksion ambientesh zyrash ne IEVP Rrogozhine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TRAJTIMI I TRUPES POLICORE NE FUNKSION TE RRITJES SE SIGURISE NE BURGJE E PBURGIME DHE RRITJA E NIVELIT TE KUALIFIKIMIT TE STAFIT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98,000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STAF I TRAINUAR NGA QENDRA E TRAINIMIT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TRAJTIMI HUMAN I TE DENUARVE DHE P BURGOSURVE ME SHERBIM SHENDETSORE; PSIKO SOCIAL DHE EDUKATIV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32,500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REALIZIMI I PROCESIT TE PUNESIMIT PER 412 PERSONA ME LIRI TE KUFIZUAR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34,835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TRAJTIMI ME NORME USHQIMORE I 4500 TE DENUARVE DHE PARABURGOSURVE SISAP NORMES USHQIMORE DITORE PER CDO KATEGORI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29,000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DREJTIMI DHE ZHVILLIMI NORMAL I AKTIVITETIT NE IEVP PER MIREFUNKIONIMIN E PERGJITHSHEM TE SISTEMIT TE BURGJEVE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380,880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MARRJA E INFORMACIONIT DHE TE DHENAVE STATISTIKORE NE KOHE REALE NGA TE GJITHA IEVP-t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2,400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OFRIMI I SHERBIMIT TE GJENDJES GJYQESORE PER INSTITUCIONET SHTETERORE DHE SUBJEKTET PRIVATE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2,150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KOMUNIKIM NEPERMJET SHERBIMIT TE NDERLIDHJES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13,000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LINK RADIO RELE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RRJETE TE JASHTME INXHINIERIKE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90,000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PAISJE EDUKIMI; MESIMDHENIE DHE KURSE PROFESIONALE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TE DENUAR TE TRAJTUAR ME SHERBIM PSIKO SOCIAL DHE EDUKATIV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1,300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>Ministria e Puneve te Jashtme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19,200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100,620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215,000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28,000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11,020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Rimbursimi i pasaportave biometrike diplomatike dhe te sherbimitper pers. e MPJ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7,020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Vendime gjyqesore te formes se prere te paekzekutuara.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Perfaqesite Diplomatike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19,200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61,600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215,000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28,000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Hapja e përfaqësive të reja në Australi, Afrikë e Jugut, KP/Kretë,KP/Mynih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1,600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56,000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Kontributi për buxhetin civil të NATO-s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22,500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Kontributi vjetor për blerjen e ambienteve të reja për Përf.Përhershme Nato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98,000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Detyrimi  për qeranë vjetore të ambienteve të PPRSH në Nato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50,500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Kontributi për Fondacionin Anna Liindh (Bashkimi për Mesdheun)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1,400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Kontributi në Këshillin e Bashkepunimit Rajonal (RCC)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8,400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Kontributi në Organizaten e Konferences Islamike (OKI)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18,500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Kontribute të rregullta vjetore ne organizatat nderkombetare (të reja)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15,700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Kontributet e sig. shoqerore dhe shendet. per bashkeshortet e diplomateve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17,600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Presidenca e Mbledhjes se Shteteve Pale ne Konventen e Otaves(Gjeneve)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5,600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Integrimi europian dhe pjesemarrja si vend anetar i NATO-s.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28,000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Kryesia e OSBE-se per vitin 2014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Brendshme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357,348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869,964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370,000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2,357,963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6,700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386,000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Kosto lokale per Projektin Administrimi dhe Menaxhimi Tokes (LAMP)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386,000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Trajtim me veshmbathje dhe uniforme per punonjesit e SHKB-se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6,700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 Gjendjes Civile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370,000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60,230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Bonuset per lindjet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370,000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Rikonstruksion zyrash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60,230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Emergjencat Civile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78,315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Perballimi  dhe zbutja e rrezikut nga fatkeqesite.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78,315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Menaxhimi i Rezervave te Shtetit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64,000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Mallra rezerve materiale shteterore ne ushqime e industriale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44,000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Mjete transporti me kapacitet te larte ne perdorim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Policia e Shtetit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357,348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863,264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1,769,418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Siguria Publike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357,348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569,365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224,344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speciale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23,900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Godina te ndertuara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Asistence dhe trajnime per policine e shtetit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444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Trajtim me pagese per mbikohe pune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357,348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 me uniforme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569,365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Kufiri dhe Migracioni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133,139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17,845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Godine e ndertuar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Stacione policie te rikonstruktuara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789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Ndertim i Kom.Policise Kufit.Sarande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Godina te ndertuara te PKK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656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teknike per oficinen e mjetev lundruese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 me uniforme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133,139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Trajnimi Policor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14,299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2,160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Godine e rehabilituar dhe funksionale e Akad.Policise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2,160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 me uniforme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14,299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Hetimi i Krimeve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144,110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82,000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per policine shkencore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33,000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per policine kriminale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46,000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Pajisje per mbrojtjen e deshmitareve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 me uniforme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144,110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Sherbimet Mbeshtetese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2,351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1,443,069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Zyrash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Pajisje te teknologjise se Informacionit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276,947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Autovetura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626,277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Blerje armatim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503,845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Projekt i Memorialit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 me uniforme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2,351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Ndertim i memorialit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Mbrojtjes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434,212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270,065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5,550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551,353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Forcat e Luftimit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147,075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64,970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267,540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Mbeshtetja e Luftimit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108,589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93,000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8,500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Mbeshtetja e Perqendruar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147,200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Bashkepunimi Civilo-Ushtarak (AL- CIMIC)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143,168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112,095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120,113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Arsimi Ushtarak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35,380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5,550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Sherbimi Informativ Shteteror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47,990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161,000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18,000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17,580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22,585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18,000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13,580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Fonde shtese per pagat duke qene se nuk jane llog sakte.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22,585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Pagesa per punonjesit ne reforme dhe bashkeshortet e punonjesve te transferuar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18,000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place">
              <w:r w:rsidRPr="00B7402F">
                <w:rPr>
                  <w:sz w:val="12"/>
                  <w:szCs w:val="12"/>
                </w:rPr>
                <w:t>Mur</w:t>
              </w:r>
            </w:smartTag>
            <w:r w:rsidRPr="00B7402F">
              <w:rPr>
                <w:sz w:val="12"/>
                <w:szCs w:val="12"/>
              </w:rPr>
              <w:t xml:space="preserve"> mbajtes dhe rrethues ne godinen Lushnje te rikonstruktuar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3,800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Paisje kompjuterike dhe kondicionere te blere per mbarevajtjen e punes ne SHISH.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9,780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Informativ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25,405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161,000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Fonde shtese per pagat duke qene se nuk jane llog sakte.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25,405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Sigurimi I nje informacioni me cilesor nga informatore te ndryshem.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161,000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Perfundimi I blerjes dhe instalimit te qendres se re te pergjimeve te telekomunikimeve.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4,000</w:t>
            </w:r>
          </w:p>
        </w:tc>
        <w:tc>
          <w:tcPr>
            <w:tcW w:w="76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8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20</w:t>
            </w:r>
          </w:p>
        </w:tc>
        <w:tc>
          <w:tcPr>
            <w:tcW w:w="5620" w:type="dxa"/>
            <w:tcBorders>
              <w:top w:val="single" w:sz="8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 xml:space="preserve">Drejtoria e Pergjithshme e Arkivave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11,000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11,000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Studime projektime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Blerje pajisje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4,000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Ndertim rikonstruksion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7,000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Akademia e Shkencave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8,350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2,000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Veprimtaria Akademike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8,350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Shpenzime per botim dhe honorar te Albumit te Veshjeve Popullore ne Kosove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Shpenzim per botim dhe honorare te Fjalorit Enciklopedik Shqiptar ne gjuhen Angleze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Shpenzim per botim dhe honorare te botimit te Enciklopedise se Artit Shqiptar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1,350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Shpenzime per ekspeditat kerkimore shkencore ne Kosove ne kuader te protokoll marreveshjeve te lidhura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>Ministria e Punes, Ceshtjeve Sociale dhe Shanseve te Barabarta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3,589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142,427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4,534,078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10,000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1,700,000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Sigurimi Shoqeror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1,700,000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Transferimi ne buxhetet familjare nga sigurimi shoqeror i detyrueshem 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1,700,000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Mbrojtja Sociale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3,589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142,427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4,234,078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reduktimi I numrit te familjeve jo te varfera 7500 familje cdo vite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371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15,786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rritja me 14 % e mases mesater per familje qe perfitojne NE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533,000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garantimi i perfshirjes ne skemen e pagesave te personave me aftesi te kufizuar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399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11,443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mbeshtetja me fonde, grante per cdo njesi te qeverisjes vendore,  per pagesat e PAK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3,701,078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mundesimi i  personave me sherbime per PAK ne institucionet e perkujdesit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2,819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1,874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mundesimi i femijeve ne ofrimin e  sherbime ne institucionet rezidenciale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36,767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subvecione per  femijet ne institucionet publike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1,025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ofrimi i sherbimeve per femijet ne institucione komunitare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2,227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mundesi i i subvecioneve per PAK ne instutucionet e perkujdesit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36,347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mbeshtetja e te moshuarve me sherbime te perkujdesit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30,922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mundesimi i ofrimit te sherbimeve per grate dhe vajzat ne nevoje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6,036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Tregu i Punes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300,000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Persona te trajtuar me pagese papunesie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300,000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Mjedisit Pyjeve dhe Administrimit te Ujrave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60,000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535,450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693,000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Planifikim,Menaxhim,Administrim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Dixhitalizimit te performances dhe punes se MMPAU-se.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Administrimi i Pyjeve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254,000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33,000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Administrimi dhe menaxhimi me i mire i fondit pyjor dhe kullosor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Zbatim i planeve komplekse per Pyjet dhe Kullotat Komunal dhe mikrobasenet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33,000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Punime ne zonat e mbrojtura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254,000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Programe per mbrojtjen e Mjedisit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99,850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Stacione te reja monitorimi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27,000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Kapacitete te ngritura per menaxhimin baseni dhe te reurseve ujore ne komuna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7,400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Kapacitete te ngritura per heqjen nga perdorimi te lendeve ozonholluese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450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TVSH e paguar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65,000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Mbeshtetje per Peshkimin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131,600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480,000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Portet e peshkimit dhe infrastruktura e peshkimit te menaxhuara(NRZP-midhja).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36,600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Ndertimi i Portit te ri te Peshkimit Durres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480,000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kater merkato ne portet e peshkimit te ndertuara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Prokuroria e Pergjithshme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3,500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3,500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3,500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3,500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Shpenzime paga dhe sigurime shoqerore per punonjesi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per pagimin e detyrimeve te viteve te kaluara per perkthimet, shpenzimet e trajnimeve te prokuroreve, energjise elektrike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3,500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3,500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ZABGJ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35,500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140,000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68,300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35,500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68,300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Shpenzime paga dhe sigurime shoqerore per punonjesi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35,500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materiale zyre, shlyerje detyrimesh, shpenzime transporti etj.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140,000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ndertimin /rikonstruksionin e gjykatave ne rrethe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68,300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Gjykata Kushtetuese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6,000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3,200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Veprimtaria gjyqesore Kushtetuese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3,200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informatizimin e plote te veprimtarise se gjykates.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3,200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kualifkime, vizita studimore dhe trajnime ne kuader te bashkepunimeve dypaleshe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INSTAT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32,000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-154,000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411,000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820,000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32,000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Shpenz. page dhe sig. shoq. si rezultat I rritjes se numrit te punonjesve VKM  209, Dt. 31.03.2010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p.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 xml:space="preserve">Prodhim Statistikash Zyrtare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-154,000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411,000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820,000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kosto lokale dhe TVSH (Regjistrim popullsie 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257,000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820,000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kosto lokale dhe TVSH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-154,000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154,000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Shkolla e Magjistratures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2,449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1,310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55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 shtese per pagesen e punonjesve ekzistues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1,310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Veprimtaria Akademike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1,139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55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 shtese per pagesen e punonjesve ekzistues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1,139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Fondi Shqiptar i Zhvillimit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1,530,000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205,000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1,530,000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205,000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Rruget Rurale&amp;Dytesore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1,237,000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Projekti i Furnizimit me Uje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293,000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Qendra Kombetare e Kinematografise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50,000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Projekte kinematografike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Avokati i Popullit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250,000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1,080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250,000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1,080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Kuotat e anetaresimit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66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Mbi shperblimin e 6 funskioanreve sipas ligjit te transportit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1,080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KQZ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9,700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26,600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9,700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26,600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73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Rikonstruksioni I magazines se bazes materiale ne Lunder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26,600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73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Fond shtese per pagesen e oreve jashte kohes normale te punes te administrates se KQZ per vitin elektoral 2011.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9,700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56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Integrimit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7,363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1,600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20,820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192,960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 Menaxhim Administrim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1,898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 Ngritja e sektorit te auditit, shtimi I nje pozicioni jurist dhe kalimi I 1 specialisti nga IV a ne III b 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1,898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Mbeshtetja Institucionale per procesin e Integrimit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5,465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1,600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20,820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192,960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Shtimi I stafit te MIE me 6 punonjes (2 punonjes per sektorin e IPA-s dhe 4 per Sekretariatin Europian)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5,465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Kerkese e pa argumentuar.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1,600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</w:t>
            </w:r>
          </w:p>
        </w:tc>
        <w:tc>
          <w:tcPr>
            <w:tcW w:w="56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Kosto Lokale dhe kosto bashkefinancimi per projekte te IPA-s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20,820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Kostoja e Financimit te huaj per projekte te IPA-s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192,960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</w:tbl>
    <w:p w:rsidR="00B7402F" w:rsidRPr="00B7402F" w:rsidRDefault="00B7402F" w:rsidP="00B7402F">
      <w:pPr>
        <w:pStyle w:val="Tabele"/>
        <w:rPr>
          <w:b/>
          <w:sz w:val="12"/>
          <w:szCs w:val="12"/>
        </w:rPr>
        <w:sectPr w:rsidR="00B7402F" w:rsidRPr="00B7402F" w:rsidSect="00B7402F">
          <w:pgSz w:w="15840" w:h="12240" w:orient="landscape" w:code="1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4000" w:type="dxa"/>
        <w:jc w:val="center"/>
        <w:tblLook w:val="0000" w:firstRow="0" w:lastRow="0" w:firstColumn="0" w:lastColumn="0" w:noHBand="0" w:noVBand="0"/>
      </w:tblPr>
      <w:tblGrid>
        <w:gridCol w:w="460"/>
        <w:gridCol w:w="4120"/>
        <w:gridCol w:w="960"/>
        <w:gridCol w:w="1020"/>
        <w:gridCol w:w="700"/>
        <w:gridCol w:w="780"/>
        <w:gridCol w:w="1060"/>
        <w:gridCol w:w="880"/>
        <w:gridCol w:w="1000"/>
        <w:gridCol w:w="1040"/>
        <w:gridCol w:w="1020"/>
        <w:gridCol w:w="960"/>
      </w:tblGrid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bookmarkStart w:id="2" w:name="RANGE!A1:M403"/>
            <w:bookmarkEnd w:id="2"/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u w:val="single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u w:val="single"/>
              </w:rPr>
              <w:t>ANEKS 2 - Kerkesat Shtese per PB 2011 (Mendimi i MoF)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0000"/>
                <w:sz w:val="12"/>
                <w:szCs w:val="12"/>
                <w:u w:val="singl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color w:val="FF0000"/>
                <w:sz w:val="12"/>
                <w:szCs w:val="12"/>
              </w:rPr>
            </w:pPr>
            <w:r w:rsidRPr="00B7402F">
              <w:rPr>
                <w:color w:val="FF0000"/>
                <w:sz w:val="12"/>
                <w:szCs w:val="12"/>
              </w:rPr>
              <w:t>ne 000 leke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double" w:sz="6" w:space="0" w:color="auto"/>
            </w:tcBorders>
            <w:shd w:val="clear" w:color="auto" w:fill="808080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Gr.</w:t>
            </w:r>
          </w:p>
        </w:tc>
        <w:tc>
          <w:tcPr>
            <w:tcW w:w="4120" w:type="dxa"/>
            <w:vMerge w:val="restart"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shd w:val="clear" w:color="auto" w:fill="808080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Emri i Institucionit</w:t>
            </w:r>
          </w:p>
        </w:tc>
        <w:tc>
          <w:tcPr>
            <w:tcW w:w="9420" w:type="dxa"/>
            <w:gridSpan w:val="10"/>
            <w:tcBorders>
              <w:top w:val="single" w:sz="12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Sipas Artikujve te Shpenzimeve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double" w:sz="6" w:space="0" w:color="auto"/>
            </w:tcBorders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</w:p>
        </w:tc>
        <w:tc>
          <w:tcPr>
            <w:tcW w:w="4120" w:type="dxa"/>
            <w:vMerge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600+601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602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604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605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606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230 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230 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231 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231H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808080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FFFFFF"/>
                <w:sz w:val="12"/>
                <w:szCs w:val="12"/>
              </w:rPr>
            </w:pPr>
            <w:r w:rsidRPr="00B7402F">
              <w:rPr>
                <w:b/>
                <w:bCs/>
                <w:color w:val="FFFFFF"/>
                <w:sz w:val="12"/>
                <w:szCs w:val="12"/>
              </w:rPr>
              <w:t>J.Buxh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Ekonomise, Tregtise dhe Energjitikes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31,294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27,200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2,900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568,360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 Menaxhim Administrim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1,840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115,000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punonjes shtese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1,840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TVSH e likuiduar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Rikonstruksioni i METEs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Mbeshtetje per Zhvillim Ekonomik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One Stop Shop per investitoret e huaj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 xml:space="preserve">Mbeshtetje per Mbikq. e Tregut, Infrast. e Ciles. dhe Pron. </w:t>
            </w:r>
            <w:r w:rsidRPr="00B7402F">
              <w:rPr>
                <w:b/>
                <w:bCs/>
                <w:sz w:val="12"/>
                <w:szCs w:val="12"/>
              </w:rPr>
              <w:t>Industr.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11,454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4,200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2,900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345,360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5 laboratoret e  rinj te qendres se re te metrologjise funkisonale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10,787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3,500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Shlyerja e kuotizacioneve ne organizmat ku DPM aderon ne nivel nderkombetar dhe nivel Evropian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2,900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Qendra kombetare e metrogjise e ndertuar dhe laboratorete  pajsur me instrumente/pajisje matese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Funksionimi i dy qendrave te keshillimit te konsumatoreve, te menaxhuara nga shoqatat e konsumatoreve.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667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Dy shoqata te mbeshtetura ne drejtim te ndergjegjesimit te konsumatoreve,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Pagesa e TVSH-se dhe detyrimeve doganore per investimet e  huaja (Projekti BERIS dhe IPA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101,360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Paisje laboratorike per metrogjine (Fond i ngrire per 2010)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Paisje zyre dixhitalizimi dhe blerje automjeti per transport mostrash per IQT(fond i ngrire per 2010)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Mbeshtetje per Burimet Natyrore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23,000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Raport monitorues per Ujerat Nentokesore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2,200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3,270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Raport per vleresimin e Resurseve Minerare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1,800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2,810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Raport dhe harta per Mireadministrimin e Territorit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7,500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Raport vleresues dhe monitorues per Rrezikun Gjeologjik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3,100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4,680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Raport per vleresimin e Emergjencave Civile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Permbledhje informacioni gjeologjik, perditesimi i tij.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5,400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4,340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04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Zyrat e ShGjSh te rikonstruktuara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>Ministria e Bujqesise, Ushqimit dhe Mbrojtjes se Konsumatorit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8,777,500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1,000,000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-1,000,000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Zhvillimi Rural duke mbesht. Prodh. Bujq, Blek, Agroind dhe Market.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8,777,500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Skema mbeshtetese per zhvillimin e bujqesise me peme frutore, vreshta,  etj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377,500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Rritja e siperfaqes se mbjelle me ullinj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8,400,000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Menaxhimi infrastruktures se ujitjes dhe kullimit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-1,000,000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Risistemim Fondesh (RIALOKIMET)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-1,000,000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>Ministria e Puneve Publike, Transportit dhe Telekomunikacionit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880,000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424,581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28,028,821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18,133,444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Rrjeti i rrugeve nacionale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880,000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420,581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24,732,571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16,804,888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A2(2x2) Kalimash (Rexhepaj)-Kukes-Morine (2 lote)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1,551,730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B'(2x1) F.Kruje-Milot, dublimi i superstrades (12 lote)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2,765,178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A2(2x2) By Pass Plepa-Kavaje-Rrogozhine (10 lote)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3,272,324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B'(2x1) rruga e Arberit segm.Tirane-Bulqize (4 lote)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1,148,899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B'(2x1) Kardhiq-Delvine (3 lote)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694,736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C2(2x1) Kanali I Cukes-Butrint (2 lote)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844,615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B'(2x1) Qukes-Qafe Plloce (1 lot)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278,452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A2'(2x2) Unaza Korce (unaza Veriore, 2 segmente)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297,357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Rr.ndertuara tip C2(2x1) rr.Valbones segm B.Curri-Margegaj-Dragobi-Valbone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566,508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A2'(2x2) Porto Romanos Durres (3 lote)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486,192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A2'(2x2) Koder Kamez-Tapize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248,105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rikonstruktuara tip C2(2x1) Qafe Koshovice-Cakran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172,791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rikonstruktuara tip A2'(2x2) Unaza e qytetit Durres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79,479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C2(2x1) rr.paralele Superstrada Tirane-Vore (k.Majte)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123,647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Rruge te rikonstruktuara tip A2'(2x2) A.Goga-ish Nd Kimike </w:t>
            </w:r>
            <w:smartTag w:uri="urn:schemas-microsoft-com:office:smarttags" w:element="City">
              <w:smartTag w:uri="urn:schemas-microsoft-com:office:smarttags" w:element="place">
                <w:r w:rsidRPr="00B7402F">
                  <w:rPr>
                    <w:sz w:val="12"/>
                    <w:szCs w:val="12"/>
                  </w:rPr>
                  <w:t>Durres</w:t>
                </w:r>
              </w:smartTag>
            </w:smartTag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112,741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C2(2x1) K.Rruga Nacionale-Plazh Patok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38,237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Rruge te ndertuara tip A2'(2x2) Nyja lidhese Milot-Lezhe,Rreshen,Thumane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Sistemim rreshqitje ne akse rrugore nacionale tip C2(2x1)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260,729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asfaltuara tip C2(2x1) Zemblak-K.Liqenas &amp; Liqenas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803,631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Librazhd-Q.Stude-U.Cerenecit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304,301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Rruge te asfaltuara tip C2(2x1) Peshkepi-Ura Drashovices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50,850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rruga Voskopojes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180,845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 (Rikonstruksion) i Urave dhe Mbikalimeve ne rruge nacionale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121,864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Siguri rrug.&amp; ndertim e rikons.V.Arti te vogla ne rrj.rrug(ura,tombino,mure etj)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B'(2x1) Ura Cerenecit-Peshkopi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321,721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rruga Gjinarit Elbasan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190,833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A2'(2x2) rruga Hyrese Sarande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71,617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asfaltuara tip C2(2x1) Kucove-Belsh-Cerrik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320,370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V.Dejes-K.Koman-F.Arres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107,641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Pajove-Sheze-Pekisht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106,282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Tepelene-Gusmar-Kuc-Ftere-Borsh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195,747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Q.Thane-Lin-Pogradec-Tushemisht-Dogane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290,439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Kukes-Krume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229,935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rruga Shishtavecit Kukes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175,280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asfaltuara tip C2(2x1) Pushimi Shoferit (Lushnje)-Divjake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761,157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F.Kruje-Kruje-Sarisalltik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223,730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rr.lidhese me bregdetin (Llogara-Sarande)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888,023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Fier-Mallakaster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4,321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asfaltuara tip C2(2x1) Rotondo e Plasmasit-Rotondo e Savres Lushnje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16,974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Tri Urat-Leskovik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477,668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asfaltuara tip C2(2x1) Gose-Vila Bashtove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546,930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riveshura dhe te asfaltuara tip C2(2x1) Mat-Muhur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32,515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Menaxhimi,funksionimi e mirembajtja e paisjeve dhe operimi I Tunelit te Thirres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Supervizione qe mbeshtesin shtesat e punimeve te ndertimit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138,177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Studim Projektime te tjera te perfunduara (financime Shtese dhe ne proces)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420,581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Mbeshtetje e financimit te huaj me K.Lokale(Objekte perfunduara e ne proces)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1,500,000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Mbeshtetje e financ.huaj me TVSH&amp;T.Dog(Objekte perfunduara e ne proces)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2,500,000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Financim per shpronesime me VKM dhe Vendime gjyqesore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630,000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Mirembajtje e rrugeve nacionale me Performance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530,000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Mirembajtja dhe permiresimi i sigurise rrugore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350,000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segmenti Fier (Levan) -Tepelene (Financ.Huaj)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4,147,639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Ndertim Nyja e Vores (rruget paralele Vore Financ.Huaj)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e ndertuar BY Pass-i Shkozet (Financ.Huaj)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839,920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 te ndertuara tip A2(2x2) Fier(Levan)+By Pass-i Fier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B'(2x1) segmenti Shkoder-H.Hotit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1,067,329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Rruge te ndertuara tip A2(2x2) me tunel Tirane-Elbasan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9,700,000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Ujesjelles Kanalizime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3,090,650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 I stacionit te pompimit ne qafen e Kashit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25,499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Devijimi I linjes dhe trasese ekzistuese te ujesjellesit te Beratit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Fondi per Zhvillimin e Rajoneve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1,487,292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Rehabilitimi I puseve ne Kafaraj, linjat e furnizimit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102,142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Ndertimi i rrjetit te kanalizimeve sekondar dhe tercial ne Vlore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Rikonstruksion I ujesjellesit te Rrjollit, </w:t>
            </w:r>
            <w:smartTag w:uri="urn:schemas-microsoft-com:office:smarttags" w:element="City">
              <w:smartTag w:uri="urn:schemas-microsoft-com:office:smarttags" w:element="place">
                <w:r w:rsidRPr="00B7402F">
                  <w:rPr>
                    <w:sz w:val="12"/>
                    <w:szCs w:val="12"/>
                  </w:rPr>
                  <w:t>Shkoder</w:t>
                </w:r>
              </w:smartTag>
            </w:smartTag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25,852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Ndertim ujesjellesi rajonal, komuna Bradashesh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Rikonstruksion ujesjellesi Agimi, Komuna Libofshe, Fier.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Rikonstruksion I ujesjellesit te fshatrave Gerdec, Marqinet 2 dhe Marqinet 1, bashkia Vore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Ndertim Ujesjellesi Rajonal per fshatrat Kosmac, Stajke, Plezhe, komuna Bushat, </w:t>
            </w:r>
            <w:smartTag w:uri="urn:schemas-microsoft-com:office:smarttags" w:element="City">
              <w:smartTag w:uri="urn:schemas-microsoft-com:office:smarttags" w:element="place">
                <w:r w:rsidRPr="00B7402F">
                  <w:rPr>
                    <w:sz w:val="12"/>
                    <w:szCs w:val="12"/>
                  </w:rPr>
                  <w:t>Shkoder</w:t>
                </w:r>
              </w:smartTag>
            </w:smartTag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Ujesjellesi rajonal Aliko, komuna Aliko, Sarande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KUZ te fshatrave Marqinet-Gerdec, bashkia Vore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Kanalizime Koder Marlekaj, Bashkia Lezhe.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Furnizimi me uje I zonave rurale Malesi e Madhe, rrjeti shperndares, Faza e II-te - 6 fshatra,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31,000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Rikonstruksion I rrjetit te brendshem te ujesjellesit te Krumes.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Furnizim me uje te zones Balldre I ri, fshatrat Torovice, Kolajkaj, Shkami I Kuq, Kom. Balldre, Lezhe.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Ndertimi I rrjetit te ujesjellesit Perroi I Agait-Plepa, </w:t>
            </w:r>
            <w:smartTag w:uri="urn:schemas-microsoft-com:office:smarttags" w:element="City">
              <w:smartTag w:uri="urn:schemas-microsoft-com:office:smarttags" w:element="place">
                <w:r w:rsidRPr="00B7402F">
                  <w:rPr>
                    <w:sz w:val="12"/>
                    <w:szCs w:val="12"/>
                  </w:rPr>
                  <w:t>Durres</w:t>
                </w:r>
              </w:smartTag>
            </w:smartTag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34,500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Furnizimi me uje I qytetit Kukes dhe te 14 fshatrave rreth saj.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322,152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Ndertim ujesjellesi rajonal Novosej-Shishtavec-Borje, Kom. Shishtavec, Kukes.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Ujesjellesi I jashtem I qytetit Bajram Curri.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44,871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Ujesjellesi I Ksamilit , Faza e II-te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59,947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Furnizimi me uje I qytetit Puke, rrjeti I jashtem dhe I brendshem.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113,386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Furnizimi me uje I qytetit Peqin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Furnizimi me uje I zones Kenete, Durres, zona 8-14.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75,295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Furnizim me uje me puse shpimi I plazhit Divjake dhe zgjerimi I rrjetit Divjake, Bashkia Divjake.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118,714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06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Furnizimi me uje I zonave rurale Rreshen, rrjeti shperndares, Faza e II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Menaxhimi i Transportit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4,000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Paisje kompjuterike  te blera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Paisje zyrash  te blera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Paisje per matje trafiku te blera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Studim Fizibiliteti mbi ndertimin e terminaleve te autobuzeve interurbane te Tiranes.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Projekt i kryer mbi grumbullimin e te dhenave nepermjet matjeve te trafikut dhe intervistave O/D ne pikat kufitare dhe ne rrjetin nderkombetarte transportit 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Rregullore ne zbatim te Kodit Hekurudhor  e hartuar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Sistemi i ndertuar  per databazen online te te dhenave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Master Plani i portit Shengjin i Rishikuar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 xml:space="preserve">Strehimi dhe Urbanistika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205,600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1,328,556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Siperfaqe ndertimi per Banesa Sociale me Qira,-Financim i huaj       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537,556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Punime civile per bregdetin e jugut  (ICZMP) - TVSH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Punime civile per bregdetin e jugut (ICZMP)-Kosto lokale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7,800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Punime civile per bregdetin e jugut (ICZMP)- Financim i huaj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243,000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Konsulence teknike projekti ICZMP- TVSH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31,000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Konsulence teknike projekti ICZMP- Kosto lokale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Konsulence teknike projekti ICZMP- Financim I huaj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Studime projektime per Projektin e Bregdetit te Jugut (ICZMP)-         TVSH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Studime projektime per Projektin e Bregdetit te Jugut (ICZMP)- Kosto lokale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7,800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Studime projektime per Projektin e Bregdetit te Jugut (ICZMP)- Financim I huaj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149,000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Paisje te blera per Projektin e bregdetit te Jugut (ICZMP) -TVSH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Paisje te blera per Projektin e bregdetit te Jugut (ICZMP) -    Financim I huaj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149,000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Financave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75,440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590,000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3,300,650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500,000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 Menaxhim Administrim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45,440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392,000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2,131,500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Auditime te kryera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8,720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Sherbim i permiresuar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36,720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Kosto lokale projekti IPS i WB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TVSH per sistemin e thesarit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39,200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Riatdhetim dhe arketim  i aseteve dhe mjeteve monetare.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Finacim i huaj per tre grant-e te Bankes Boterore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Menaxhimi i te Ardhurave Doganore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1,042,150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70,000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Terminal i ri Doganor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1,042,150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Sistem monitorimi me kamera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46,000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Pike e Kalimit Kufitar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24,000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Sigurimi i sherbimeve te Pergjithshme per Stafin e Administrates Doganore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Zvogelimi i importeve qe perdorin kanalin e kuq ,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Te ardhura doganore te realizuara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Draft paraprak i Kodit Doganor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Uniforme per punonjesit e sistemit doganor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Likujdim i Vendimeve gjyqesore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Mirembajtje Motovedetash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Lufta kunder Transaksioneve Financiare Jo-Ligjore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Struktura e 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Trajnime dhe asistence teknike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Menaxhimi i te Ardhurave Tatimore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100,000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Financim i Huja per projektin IPA mbi informatizimin e sistemit tatimor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Menaxhimi i Sigurimeve Shoqerore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127,000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150,000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Administrimi i Fondit te Sigurimeve Shoqerore te Detyrueshme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Kosto lokale e projektit "Shperndarja e sherbimeve sociale" e paguar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127,000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>Ministria e Turizmit, Kulturës, Rinisë dhe Sporteve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145,500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 Menaxhim Administrim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Zhvillimi i Sportit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15,000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pergatitje dhe pjesemarrje ne aktivitetet sportive kombetare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15,000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Zhvillimi i Turizmit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22,000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panaire nderkombetare dhe rajonale per turizmin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12,000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botime dhe ribotime te materialeve promocionale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 xml:space="preserve">Trashegimia Kulturore dhe Muzete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Arti dhe Kultura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108,500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Realizimi i konkurseve, premierave, ekspozitave, botimeve, panaireve dhe i eventeve të veçanta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Ngritja e 3 Institucioneve Kombetare Kulturore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40,000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Shfaqje kulturore  ndërkombëtare.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7,500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Realizimi i nismave dhe projekteve që rrjedhin nga prioritet vjetore të MTKRS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12,000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Fondi i Ekselences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15,000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Fondi "Per Artistet e Rinje" ne isntitucionet e varesise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6,000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konferenc dhe botime per promovimin e harmonise fetare ne vend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Veprimtari Kulturore ne Diaspore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1,500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</w:t>
            </w:r>
          </w:p>
        </w:tc>
        <w:tc>
          <w:tcPr>
            <w:tcW w:w="412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Veprimtari Kulturore me minoritetet në Shqipëri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1,500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Shendetësisë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1,000,000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Sherbime te Kujdesit Dytesor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Pajisje mjekesore per 9 spitalet rajonale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Drejtësisë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683,795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28,300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354,100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28,000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Miremenaxhimi i Aparatit te Ministrise se Drejtesise.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Permiresimi dhe pergatitja e Akte Ligjore.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Perkthime ne fushen e bashkpunimit Gjyqesor nderkombetar.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Dosje te perpunuara per demshperblim e ish te perndjekurve.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Perfaqesimi ne Gjykata.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Inspektimi i Gjyqesorit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Inspektimi i Prokurorise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Inspektimi Administrativ dhe per ceshtjet e Pronave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Publikimet Zyrtare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20,365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Fletorja Zyrtare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13,335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Botime te tjera (kode dhe permbledhese legjislacioni)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6,178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Publikimi ne internet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852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Mjekesia Ligjore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Ekspertiza mjeko-ligjore (aktet e ekspertimit).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17,000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Dizhitalizimi i dhomes se autopsise dhe i sektoreve te laboratorit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Sherbimet per çeshtjet e biresimeve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1,500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Biresime te realizuara brenda dhe jashte vendit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Periudha monitoruese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Permiresimi i dispozitave ligjore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Vendosja e standarteve per procedurat e biresimit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 Regjistrimit te Pasurive te Paluajtshme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45,000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Sherbime te kryera ne lidhje me kalimin e pronesise se paluajtshme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3,243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Sherbime te kryera ne lidhje me regjistrimin dhe fshirjen e barrave mbi pasurite e paluajtshme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996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Sherbime te kryera ne lidhje me regjistrimin e pasurive te paluajtshme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8,749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Sherbime te kryera ne lidhje me dhenien e informacionit mbi  pasurite e paluajtshme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29,077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Sherbime te kryera ne lidhje me regjistrimin fillestar te pasurive te paluajtshme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2,935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 Kthimit dhe Kompensimit te Pronave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12,000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Urdher egzekutimi per likujdim  debitoreve te ndryshem ne vite (zyres se Permbarimit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12,000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 Permbarimit Gjyqesor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 Proves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Sistemi i Burgjeve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558,930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28,300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354,100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Informatizimi i sistemit te burgjeve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24,000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Aplikacion Web per kartelat e te denuarve, personelit dhe aktivititetit financiar te burgjeve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Ndertimi i 3 burgjeve dhe paraburgimeve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84,000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Furnizimi me paisje nderlidhje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Hidroizolim tarace dhe eleminim lageshtire ne 5 institucione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5,100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PERFTIMI I PROJEKTEVE TE REJA DHE PREVENTIVAVE 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28,300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ndertimi i nje Institucioni te ri ne ambientet e P/burgimit 313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210,000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Rikonstruksion ambientesh zyrash ne IEVP Rrogozhine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11,000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TRAJTIMI I TRUPES POLICORE NE FUNKSION TE RRITJES SE SIGURISE NE BURGJE E PBURGIME DHE RRITJA E NIVELIT TE KUALIFIKIMIT TE STAFIT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98,000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STAF I TRAINUAR NGA QENDRA E TRAINIMIT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TRAJTIMI i TE DENUARVE DHE P BURGOSURVE ME SHERBIM SHENDETSORE; PSIKO SOCIAL DHE EDUKATIV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32,500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TRAJTIMI ME NORME USHQIMORE I 4500 TE DENUARVE DHE PARABURGOSURVE SISAP NORMES USHQIMORE DITORE PER CDO KATEGORI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29,000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DREJTIMI DHE ZHVILLIMI NORMAL I AKTIVITETIT NE IEVP PER MIREFUNKIONIMIN E PERGJITHSHEM TE SISTEMIT TE BURGJEVE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380,880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MARRJA E INFORMACIONIT DHE TE DHENAVE STATISTIKORE NE KOHE REALE NGA TE GJITHA IEVP-t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2,400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OFRIMI I SHERBIMIT TE GJENDJES GJYQESORE PER INSTITUCIONET SHTETERORE DHE SUBJEKTET PRIVATE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2,150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KOMUNIKIM NEPERMJET SHERBIMIT TE NDERLIDHJES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13,000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>Ministria e Puneve te Jashtme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19,200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100,620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215,000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28,000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11,020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Rimbursimi i pasaportave biometrike diplomatike dhe te sherbimitper pers. e MPJ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7,020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Vendime gjyqesore te formes se prere te paekzekutuara.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Perfaqesite Diplomatike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19,200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61,600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215,000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28,000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Hapja e përfaqësive të reja në Australi, Afrikë e Jugut, KP/Kretë,KP/Mynih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1,600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56,000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Kontributi për buxhetin civil të NATO-s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22,500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Kontributi vjetor për blerjen e ambienteve të reja për Përf.Përhershme Nato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98,000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Detyrimi  për qeranë vjetore të ambienteve të PPRSH në Nato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50,500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Kontributi për Fondacionin Anna Liindh (Bashkimi për Mesdheun)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1,400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Kontributi në Këshillin e Bashkepunimit Rajonal (RCC)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8,400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Kontributi në Organizaten e Konferences Islamike (OKI)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18,500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Kontribute të rregullta vjetore ne organizatat nderkombetare (të reja)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15,700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Kontributet e sig. shoqerore dhe shendet. per bashkeshortet e diplomateve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17,600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Presidenca e Mbledhjes se Shteteve Pale ne Konventen e Otaves(Gjeneve)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5,600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Integrimi europian dhe pjesemarrja si vend anetar i NATO-s.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28,000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Kryesia e OSBE-se per vitin 2014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28,000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Brendshme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357,348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6,700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180,000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762,004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6,700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386,000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Kosto lokale per Projektin Administrimi dhe Menaxhimi Tokes (LAMP)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386,000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Trajtim me veshmbathje dhe uniforme per punonjesit e SHKB-se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6,700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 Gjendjes Civile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Bonuset per lindjet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Rikonstruksion zyrash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Emergjencat Civile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78,315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Perballimi  dhe zbutja e rrezikut nga fatkeqesite.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78,315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Menaxhimi i Rezervave te Shtetit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Mallra rezerve materiale shteterore ne ushqime e industriale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Mjete transporti me kapacitet te larte ne perdorim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Policia e Shtetit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357,348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253,689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Siguria Publike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357,348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23,900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speciale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23,900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Godina te ndertuara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Asistence dhe trajnime per policine e shtetit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Trajtim me pagese per mbikohe pune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357,348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 me uniforme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Kufiri dhe Migracioni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5,789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Godine e ndertuar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Stacione policie te rikonstruktuara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Ndertim i Kom.Policise Kufit.Sarande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Godina te ndertuara te PKK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teknike per oficinen e mjetev lundruese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 me uniforme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Trajnimi Policor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Godine e rehabilituar dhe funksionale e Akad.Policise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 me uniforme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Hetimi i Krimeve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23,000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per policine shkencore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per policine kriminale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Pajisje per mbrojtjen e deshmitareve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 me uniforme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Sherbimet Mbeshtetese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Pajisje Zyrash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Pajisje te teknologjise se Informacionit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Autovetura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Blerje armatim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Projekt i Memorialit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Trajtim me uniforme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16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Ndertim i memorialit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Mbrojtjes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434,212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Forcat e Luftimit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147,075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Mbeshtetja e Luftimit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108,589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Mbeshtetja e Perqendruar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Bashkepunimi Civilo-Ushtarak (AL- CIMIC)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143,168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Arsimi Ushtarak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35,380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Sherbimi Informativ Shteteror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47,990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80,000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18,000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12,800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22,585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18,000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8,800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Fonde shtese per pagat duke qene se nuk jane llog sakte.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22,585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Pagesa per punonjesit ne reforme dhe bashkeshortet e punonjesve te transferuar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place">
              <w:r w:rsidRPr="00B7402F">
                <w:rPr>
                  <w:sz w:val="12"/>
                  <w:szCs w:val="12"/>
                </w:rPr>
                <w:t>Mur</w:t>
              </w:r>
            </w:smartTag>
            <w:r w:rsidRPr="00B7402F">
              <w:rPr>
                <w:sz w:val="12"/>
                <w:szCs w:val="12"/>
              </w:rPr>
              <w:t xml:space="preserve"> mbajtes dhe rrethues ne godinen Lushnje te rikonstruktuar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3,800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Paisje kompjuterike dhe kondicionere te blere per mbarevajtjen e punes ne SHISH.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Sherbimi Informativ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25,405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Fonde shtese per pagat duke qene se nuk jane llog sakte.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25,405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Sigurimi I nje informacioni me cilesor nga informatore te ndryshem.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80,000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Perfundimi I blerjes dhe instalimit te qendres se re te pergjimeve te telekomunikimeve.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4,000</w:t>
            </w:r>
          </w:p>
        </w:tc>
        <w:tc>
          <w:tcPr>
            <w:tcW w:w="1020" w:type="dxa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8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20</w:t>
            </w:r>
          </w:p>
        </w:tc>
        <w:tc>
          <w:tcPr>
            <w:tcW w:w="4120" w:type="dxa"/>
            <w:tcBorders>
              <w:top w:val="single" w:sz="8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 xml:space="preserve">Drejtoria e Pergjithshme e Arkivave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1,000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Studime projektime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Akademia e Shkencave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Veprimtaria Akademike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Shpenzime per botim dhe honorar te Albumit te Veshjeve Popullore ne Kosove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Shpenzim per botim dhe honorare te Fjalorit Enciklopedik Shqiptar ne gjuhen Angleze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Shpenzim per botim dhe honorare te botimit te Enciklopedise se Artit Shqiptar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22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Shpenzime per ekspeditat kerkimore shkencore ne Kosove ne kuader te protokoll marreveshjeve te lidhura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  <w:lang w:val="it-IT"/>
              </w:rPr>
              <w:t>Ministria e Punes, Ceshtjeve Sociale dhe Shanseve te Barabarta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3,589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54,174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4,201,078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1,700,000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Sigurimi Shoqeror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1,700,000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Transferimi ne buxhetet familjare nga sigurimi shoqeror i detyrueshem 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1,700,000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Mbrojtja Sociale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3,589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54,174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3,901,078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reduktimi I numrit te familjeve jo te varfera 7500 familje cdo vite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371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rritja me 14 % e mases mesater per familje qe perfitojne NE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garantimi i perfshirjes ne skemen e pagesave te personave me aftesi te kufizuar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399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mbeshtetja me fonde, grante per cdo njesi te qeverisjes vendore,  per pagesat e PAK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3,701,078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mundesimi i  personave me sherbime per PAK ne institucionet e perkujdesit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2,819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mundesimi i femijeve ne ofrimin e  sherbime ne institucionet rezidenciale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subvecione per  femijet ne institucionet publike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1,025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ofrimi i sherbimeve per femijet ne institucione komunitare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2,227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mundesi i i subvecioneve per PAK ne instutucionet e perkujdesit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mbeshtetja e te moshuarve me sherbime te perkujdesit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30,922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mundesimi i ofrimit te sherbimeve per grate dhe vajzat ne nevoje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Tregu i Punes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300,000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Persona te trajtuar me pagese papunesie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300,000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Mjedisit Pyjeve dhe Administrimit te Ujrave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60,000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468,050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578,000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Planifikim,Menaxhim,Administrim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15,000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Dixhitalizimit te performances dhe punes se MMPAU-se.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Administrimi i Pyjeve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254,000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33,000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Administrimi dhe menaxhimi me i mire i fondit pyjor dhe kullosor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Zbatim i planeve komplekse per Pyjet dhe Kullotat Komunal dhe mikrobasenet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33,000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Punime ne zonat e mbrojtura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Programe per mbrojtjen e Mjedisit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92,450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65,000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Stacione te reja monitorimi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27,000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65,000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Kapacitete te ngritura per heqjen nga perdorimi te lendeve ozonholluese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450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TVSH e paguar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65,000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Mbeshtetje per Peshkimin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106,600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480,000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Portet e peshkimit dhe infrastruktura e peshkimit te menaxhuara(NRZP-midhja).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36,600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Ndertimi i Portit te ri te Peshkimit Durres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480,000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Prokuroria e Pergjithshme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44,000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2,000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3,500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3,500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Shpenzime paga dhe sigurime shoqerore per punonjesi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44,000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Pagimi i detyrimeve te viteve te kaluara per perkthimet, shpenzimet e trajnimeve te prokuroreve, energjise elektrike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3,500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ZABGJ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35,500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30,000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30,000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35,500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Shpenzime paga dhe sigurime shoqerore per punonjesi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35,500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materiale zyre, shlyerje detyrimesh, shpenzime transporti etj.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ndertimin /rikonstruksionin e gjykatave ne rrethe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Gjykata Kushtetuese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6,000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3,200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Veprimtaria gjyqesore Kushtetuese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6,000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3,200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informatizimin e plote te veprimtarise se gjykates.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3,200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kualifkime, vizita studimore dhe trajnime ne kuader te bashkepunimeve dypaleshe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INSTAT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32,000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-154,000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411,000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820,000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32,000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Shpenz. page dhe sig. shoq. si rezultat I rritjes se numrit te punonjesve VKM  209, Dt. 31.03.2010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32,000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p.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 xml:space="preserve">Prodhim Statistikash Zyrtare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-154,000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411,000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820,000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kosto lokale dhe TVSH (Regjistrim popullsie 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257,000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820,000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kosto lokale dhe TVSH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-154,000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154,000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Shkolla e Magjistratures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2,449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1,310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55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 shtese per pagesen e punonjesve ekzistues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1,310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Veprimtaria Akademike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1,139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55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Fond shtese per pagesen e punonjesve ekzistues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1,139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Fondi Shqiptar i Zhvillimit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1,530,000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205,000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1,530,000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205,000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Rruget Rurale&amp;Dytesore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1,237,000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205,000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Projekti i Furnizimit me Uje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293,000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Qendra Kombetare e Kinematografise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50,000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50,000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57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 xml:space="preserve">Projekte kinematografike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50,000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Avokati i Popullit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250,000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1,080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250,000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1,080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Kuotat e anetaresimit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250,000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66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Mbi shperblimin e 6 funskioanreve sipas ligjit te transportit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1,080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KQZ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9,700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26,600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Planifikimi, Menaxhimi dhe Administrimi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9,700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26,600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73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Rikonstruksioni I magazines se bazes materiale ne Lunder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26,600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73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Fond shtese per pagesen e oreve jashte kohes normale te punes te administrates se KQZ per vitin elektoral 2011.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9,700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Ministria e Integrimit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7,363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20,820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70,000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color w:val="0000FF"/>
                <w:sz w:val="12"/>
                <w:szCs w:val="12"/>
              </w:rPr>
            </w:pPr>
            <w:r w:rsidRPr="00B7402F">
              <w:rPr>
                <w:b/>
                <w:bCs/>
                <w:color w:val="0000FF"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Planifikim Menaxhim Administrim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1,898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 xml:space="preserve"> Ngritja e sektorit te auditit, shtimi I nje pozicioni jurist dhe kalimi I 1 specialisti nga IV a ne III b 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1,898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  <w:lang w:val="it-IT"/>
              </w:rPr>
            </w:pPr>
            <w:r w:rsidRPr="00B7402F">
              <w:rPr>
                <w:b/>
                <w:bCs/>
                <w:sz w:val="12"/>
                <w:szCs w:val="12"/>
                <w:lang w:val="it-IT"/>
              </w:rPr>
              <w:t>Mbeshtetja Institucionale per procesin e Integrimit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5,465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20,820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70,000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B7402F">
              <w:rPr>
                <w:b/>
                <w:bCs/>
                <w:sz w:val="12"/>
                <w:szCs w:val="12"/>
              </w:rPr>
              <w:t>0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Shtimi I stafit te MIE me 6 punonjes (2 punonjes per sektorin e IPA-s dhe 4 per Sekretariatin Europian)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5,465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Kerkese e pa argumentuar.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</w:t>
            </w:r>
          </w:p>
        </w:tc>
        <w:tc>
          <w:tcPr>
            <w:tcW w:w="412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Kosto Lokale dhe kosto bashkefinancimi per projekte te IPA-s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  <w:lang w:val="it-IT"/>
              </w:rPr>
            </w:pPr>
            <w:r w:rsidRPr="00B7402F">
              <w:rPr>
                <w:sz w:val="12"/>
                <w:szCs w:val="12"/>
                <w:lang w:val="it-I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20,820</w:t>
            </w:r>
          </w:p>
        </w:tc>
        <w:tc>
          <w:tcPr>
            <w:tcW w:w="1020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  <w:tr w:rsidR="00B7402F" w:rsidRPr="00B7402F" w:rsidTr="00B7402F">
        <w:trPr>
          <w:trHeight w:val="79"/>
          <w:jc w:val="center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78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Kostoja e Financimit te huaj per projekte te IPA-s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70,000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7402F" w:rsidRPr="00B7402F" w:rsidRDefault="00B7402F" w:rsidP="00B7402F">
            <w:pPr>
              <w:pStyle w:val="Tabele"/>
              <w:rPr>
                <w:sz w:val="12"/>
                <w:szCs w:val="12"/>
              </w:rPr>
            </w:pPr>
            <w:r w:rsidRPr="00B7402F">
              <w:rPr>
                <w:sz w:val="12"/>
                <w:szCs w:val="12"/>
              </w:rPr>
              <w:t> </w:t>
            </w:r>
          </w:p>
        </w:tc>
      </w:tr>
    </w:tbl>
    <w:p w:rsidR="00B7402F" w:rsidRPr="00B7402F" w:rsidRDefault="00B7402F" w:rsidP="00B7402F">
      <w:pPr>
        <w:pStyle w:val="Tabele"/>
        <w:rPr>
          <w:sz w:val="12"/>
          <w:szCs w:val="12"/>
        </w:rPr>
      </w:pPr>
    </w:p>
    <w:p w:rsidR="00B7402F" w:rsidRPr="00B7402F" w:rsidRDefault="00B7402F" w:rsidP="00B7402F">
      <w:pPr>
        <w:pStyle w:val="Tabele"/>
        <w:rPr>
          <w:sz w:val="12"/>
          <w:szCs w:val="12"/>
        </w:rPr>
      </w:pPr>
    </w:p>
    <w:p w:rsidR="00B7402F" w:rsidRPr="00B7402F" w:rsidRDefault="00B7402F" w:rsidP="00B7402F">
      <w:pPr>
        <w:pStyle w:val="Tabele"/>
        <w:rPr>
          <w:sz w:val="12"/>
          <w:szCs w:val="12"/>
        </w:rPr>
      </w:pPr>
    </w:p>
    <w:p w:rsidR="00B7402F" w:rsidRDefault="00B7402F" w:rsidP="00A7400F">
      <w:pPr>
        <w:pStyle w:val="Paragrafi0"/>
        <w:sectPr w:rsidR="00B7402F" w:rsidSect="00B7402F">
          <w:pgSz w:w="15840" w:h="12240" w:orient="landscape" w:code="1"/>
          <w:pgMar w:top="1418" w:right="1418" w:bottom="1418" w:left="1418" w:header="1304" w:footer="1134" w:gutter="0"/>
          <w:pgNumType w:start="5516"/>
          <w:cols w:space="720"/>
          <w:docGrid w:linePitch="360"/>
        </w:sectPr>
      </w:pPr>
    </w:p>
    <w:p w:rsidR="00016606" w:rsidRDefault="00016606" w:rsidP="00B7402F">
      <w:pPr>
        <w:pStyle w:val="Akti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E16E5">
      <w:r>
        <w:separator/>
      </w:r>
    </w:p>
  </w:endnote>
  <w:endnote w:type="continuationSeparator" w:id="0">
    <w:p w:rsidR="00000000" w:rsidRDefault="009E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02F" w:rsidRDefault="00B7402F" w:rsidP="00B7402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402F" w:rsidRDefault="00B7402F" w:rsidP="00B7402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02F" w:rsidRDefault="00B7402F" w:rsidP="00B7402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16E5">
      <w:rPr>
        <w:rStyle w:val="PageNumber"/>
        <w:noProof/>
      </w:rPr>
      <w:t>5507</w:t>
    </w:r>
    <w:r>
      <w:rPr>
        <w:rStyle w:val="PageNumber"/>
      </w:rPr>
      <w:fldChar w:fldCharType="end"/>
    </w:r>
  </w:p>
  <w:p w:rsidR="00B7402F" w:rsidRDefault="00B7402F" w:rsidP="00B7402F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02F" w:rsidRDefault="00B7402F" w:rsidP="00B7402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402F" w:rsidRDefault="00B7402F" w:rsidP="00B7402F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02F" w:rsidRDefault="00B7402F" w:rsidP="00B7402F">
    <w:pPr>
      <w:pStyle w:val="Footer"/>
      <w:framePr w:h="444" w:hRule="exact" w:wrap="around" w:vAnchor="text" w:hAnchor="margin" w:xAlign="outside" w:y="1"/>
      <w:rPr>
        <w:rStyle w:val="PageNumber"/>
      </w:rPr>
    </w:pPr>
    <w:r w:rsidRPr="00FD5757">
      <w:rPr>
        <w:rStyle w:val="PageNumber"/>
        <w:rFonts w:ascii="CG Times" w:hAnsi="CG Times"/>
      </w:rPr>
      <w:fldChar w:fldCharType="begin"/>
    </w:r>
    <w:r w:rsidRPr="00FD5757">
      <w:rPr>
        <w:rStyle w:val="PageNumber"/>
        <w:rFonts w:ascii="CG Times" w:hAnsi="CG Times"/>
      </w:rPr>
      <w:instrText xml:space="preserve">PAGE  </w:instrText>
    </w:r>
    <w:r w:rsidRPr="00FD5757">
      <w:rPr>
        <w:rStyle w:val="PageNumber"/>
        <w:rFonts w:ascii="CG Times" w:hAnsi="CG Times"/>
      </w:rPr>
      <w:fldChar w:fldCharType="separate"/>
    </w:r>
    <w:r w:rsidR="00967A48">
      <w:rPr>
        <w:rStyle w:val="PageNumber"/>
        <w:rFonts w:ascii="CG Times" w:hAnsi="CG Times"/>
        <w:noProof/>
      </w:rPr>
      <w:t>5508</w:t>
    </w:r>
    <w:r w:rsidRPr="00FD5757">
      <w:rPr>
        <w:rStyle w:val="PageNumber"/>
        <w:rFonts w:ascii="CG Times" w:hAnsi="CG Times"/>
      </w:rPr>
      <w:fldChar w:fldCharType="end"/>
    </w:r>
  </w:p>
  <w:p w:rsidR="00B7402F" w:rsidRDefault="00B7402F" w:rsidP="00B7402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E16E5">
      <w:r>
        <w:separator/>
      </w:r>
    </w:p>
  </w:footnote>
  <w:footnote w:type="continuationSeparator" w:id="0">
    <w:p w:rsidR="00000000" w:rsidRDefault="009E1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Char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MainParagrap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ULLETUDHEZIM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tyle1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odyText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AZSectionHeading2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402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05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A48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6E5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00F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402F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737A1E-C51E-4739-AD08-5AD0FDA1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02F"/>
    <w:rPr>
      <w:lang w:val="sq-AL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9">
    <w:name w:val="heading 9"/>
    <w:basedOn w:val="Normal"/>
    <w:next w:val="Normal"/>
    <w:qFormat/>
    <w:rsid w:val="00B7402F"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B7402F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0"/>
    <w:rsid w:val="00B7402F"/>
    <w:rPr>
      <w:rFonts w:ascii="CG Times" w:eastAsia="MS Mincho" w:hAnsi="CG Times"/>
      <w:sz w:val="22"/>
      <w:lang w:val="en-US" w:eastAsia="en-US" w:bidi="ar-SA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link w:val="PjesaTitullCha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1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1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2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2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2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2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 Char Char1"/>
    <w:basedOn w:val="DefaultParagraphFont"/>
    <w:rsid w:val="00B7402F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B7402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7402F"/>
    <w:pPr>
      <w:widowControl w:val="0"/>
      <w:spacing w:before="240" w:after="240"/>
      <w:jc w:val="both"/>
    </w:pPr>
    <w:rPr>
      <w:rFonts w:ascii="Trebuchet MS" w:hAnsi="Trebuchet MS"/>
      <w:szCs w:val="22"/>
    </w:rPr>
  </w:style>
  <w:style w:type="character" w:customStyle="1" w:styleId="bulletmenumraChar">
    <w:name w:val="bullet me numra Char"/>
    <w:basedOn w:val="DefaultParagraphFont"/>
    <w:rsid w:val="00B7402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7402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7402F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B7402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7402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7402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7402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7402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7402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B7402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7402F"/>
    <w:pPr>
      <w:widowControl w:val="0"/>
      <w:spacing w:after="120"/>
    </w:pPr>
    <w:rPr>
      <w:rFonts w:ascii="Trebuchet MS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7402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7402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7402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7402F"/>
    <w:pPr>
      <w:numPr>
        <w:numId w:val="4"/>
      </w:numPr>
    </w:pPr>
  </w:style>
  <w:style w:type="character" w:customStyle="1" w:styleId="listmenumraCharChar">
    <w:name w:val="list me numra Char Char"/>
    <w:basedOn w:val="ListBullet2Char"/>
    <w:rsid w:val="00B7402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7402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7402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B7402F"/>
    <w:pPr>
      <w:ind w:left="720"/>
    </w:pPr>
  </w:style>
  <w:style w:type="paragraph" w:customStyle="1" w:styleId="Pas">
    <w:name w:val="Pas"/>
    <w:basedOn w:val="Normal"/>
    <w:rsid w:val="00B7402F"/>
    <w:pPr>
      <w:widowControl w:val="0"/>
    </w:pPr>
    <w:rPr>
      <w:rFonts w:ascii="CG Times" w:hAnsi="CG Times"/>
      <w:sz w:val="22"/>
      <w:szCs w:val="22"/>
    </w:rPr>
  </w:style>
  <w:style w:type="paragraph" w:customStyle="1" w:styleId="Section">
    <w:name w:val="Section"/>
    <w:rsid w:val="00B7402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7402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">
    <w:name w:val="Style"/>
    <w:rsid w:val="00B7402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7402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7402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7402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7402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7402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eastAsia="en-GB"/>
    </w:rPr>
  </w:style>
  <w:style w:type="paragraph" w:customStyle="1" w:styleId="TableFootnote">
    <w:name w:val="Table Footnote"/>
    <w:basedOn w:val="Normal"/>
    <w:rsid w:val="00B7402F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7402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B7402F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B7402F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Char2">
    <w:name w:val=" Char2"/>
    <w:basedOn w:val="Normal"/>
    <w:rsid w:val="00B7402F"/>
    <w:pPr>
      <w:spacing w:after="160" w:line="240" w:lineRule="exact"/>
    </w:pPr>
    <w:rPr>
      <w:rFonts w:ascii="Tahoma" w:eastAsia="MS Mincho" w:hAnsi="Tahoma"/>
    </w:rPr>
  </w:style>
  <w:style w:type="paragraph" w:styleId="Footer">
    <w:name w:val="footer"/>
    <w:basedOn w:val="Normal"/>
    <w:link w:val="FooterChar"/>
    <w:rsid w:val="00B740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7402F"/>
    <w:rPr>
      <w:lang w:val="sq-AL" w:eastAsia="en-US" w:bidi="ar-SA"/>
    </w:rPr>
  </w:style>
  <w:style w:type="character" w:styleId="PageNumber">
    <w:name w:val="page number"/>
    <w:basedOn w:val="DefaultParagraphFont"/>
    <w:rsid w:val="00B7402F"/>
  </w:style>
  <w:style w:type="paragraph" w:styleId="Header">
    <w:name w:val="header"/>
    <w:basedOn w:val="Normal"/>
    <w:rsid w:val="00B7402F"/>
    <w:pPr>
      <w:tabs>
        <w:tab w:val="center" w:pos="4320"/>
        <w:tab w:val="right" w:pos="8640"/>
      </w:tabs>
    </w:pPr>
  </w:style>
  <w:style w:type="character" w:customStyle="1" w:styleId="PjesaTitullChar">
    <w:name w:val="Pjesa_Titull Char"/>
    <w:basedOn w:val="DefaultParagraphFont"/>
    <w:link w:val="PjesaTitull"/>
    <w:rsid w:val="00A740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10431</Words>
  <Characters>59463</Characters>
  <Application>Microsoft Office Word</Application>
  <DocSecurity>0</DocSecurity>
  <Lines>495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69755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2019-03-17T17:06:00Z</dcterms:created>
  <dcterms:modified xsi:type="dcterms:W3CDTF">2019-03-17T17:06:00Z</dcterms:modified>
</cp:coreProperties>
</file>