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5E2" w:rsidRDefault="002A35E2" w:rsidP="002A35E2">
      <w:pPr>
        <w:pStyle w:val="Akti"/>
        <w:keepNext w:val="0"/>
      </w:pPr>
      <w:bookmarkStart w:id="0" w:name="_GoBack"/>
      <w:bookmarkEnd w:id="0"/>
      <w:r>
        <w:t>VENDIM</w:t>
      </w:r>
    </w:p>
    <w:p w:rsidR="002A35E2" w:rsidRDefault="002A35E2" w:rsidP="002A35E2">
      <w:pPr>
        <w:pStyle w:val="NumriData"/>
        <w:keepNext w:val="0"/>
      </w:pPr>
      <w:r>
        <w:t>Nr.658, datë 4.8.2010</w:t>
      </w:r>
    </w:p>
    <w:p w:rsidR="002A35E2" w:rsidRDefault="002A35E2" w:rsidP="002A35E2">
      <w:pPr>
        <w:pStyle w:val="Paragrafi0"/>
      </w:pPr>
    </w:p>
    <w:p w:rsidR="002A35E2" w:rsidRDefault="002A35E2" w:rsidP="002A35E2">
      <w:pPr>
        <w:pStyle w:val="Titulli0"/>
        <w:keepNext w:val="0"/>
      </w:pPr>
      <w:r>
        <w:t>PËR DHËNIE FONDI SHTESË, BASHKISË BULQIZË, PËR RIKONSTRUKSIONIN E GODINËS SË QENDRËS SË KULTURËS</w:t>
      </w:r>
    </w:p>
    <w:p w:rsidR="002A35E2" w:rsidRDefault="002A35E2" w:rsidP="002A35E2">
      <w:pPr>
        <w:pStyle w:val="Paragrafi0"/>
      </w:pPr>
    </w:p>
    <w:p w:rsidR="002A35E2" w:rsidRDefault="002A35E2" w:rsidP="002A35E2">
      <w:pPr>
        <w:pStyle w:val="Paragrafi0"/>
      </w:pPr>
      <w:r>
        <w:t>Në mbështetje të nenit 100 të Kushtetutës, të ligjit nr.8756, datë 26.3.2001 “Për emergjencat civile”, të neneve 5 e 45 të ligjit nr.9936, datë 26.6.2008 “Për menaxhimin e sistemit buxhetor në Republikën e Shqipërisë” dhe të nenit 13 të ligjit nr.10190, datë 26.11.2009 “Për buxhetin e vitit 2010”, të ndryshuar, me propozimin e Ministrit të Brendshëm, Këshilli i Ministrave</w:t>
      </w:r>
    </w:p>
    <w:p w:rsidR="002A35E2" w:rsidRDefault="002A35E2" w:rsidP="002A35E2">
      <w:pPr>
        <w:pStyle w:val="Paragrafi0"/>
      </w:pPr>
    </w:p>
    <w:p w:rsidR="002A35E2" w:rsidRDefault="002A35E2" w:rsidP="002A35E2">
      <w:pPr>
        <w:pStyle w:val="VENDOSI0"/>
        <w:keepNext w:val="0"/>
      </w:pPr>
      <w:r>
        <w:t>VENDOSI:</w:t>
      </w:r>
    </w:p>
    <w:p w:rsidR="002A35E2" w:rsidRDefault="002A35E2" w:rsidP="002A35E2">
      <w:pPr>
        <w:pStyle w:val="Paragrafi0"/>
      </w:pPr>
    </w:p>
    <w:p w:rsidR="002A35E2" w:rsidRDefault="002A35E2" w:rsidP="002A35E2">
      <w:pPr>
        <w:pStyle w:val="Paragrafi0"/>
      </w:pPr>
      <w:r>
        <w:t>1. Bashkisë Bulqizë, qarku Dibër, në buxhetin e vitit 2010, t’i jepet fondi shtesë në shumën prej 6 999 974 (gjashtë milionë e nëntëqind e nëntëdhjetë e nëntë mijë e nëntëqind e shtatëdhjetë e katër) lekësh, për zbatimin e projektit të rikonstruksionit të Qendrës së Kulturës, Bulqizë.</w:t>
      </w:r>
    </w:p>
    <w:p w:rsidR="002A35E2" w:rsidRPr="00D85214" w:rsidRDefault="002A35E2" w:rsidP="002A35E2">
      <w:pPr>
        <w:pStyle w:val="Paragrafi0"/>
        <w:rPr>
          <w:lang w:val="it-IT"/>
        </w:rPr>
      </w:pPr>
      <w:r w:rsidRPr="00D85214">
        <w:rPr>
          <w:lang w:val="it-IT"/>
        </w:rPr>
        <w:t>2. Ky fond të përballohet nga fondi rezervë i Këshillit të Ministrave.</w:t>
      </w:r>
    </w:p>
    <w:p w:rsidR="002A35E2" w:rsidRPr="00D85214" w:rsidRDefault="002A35E2" w:rsidP="002A35E2">
      <w:pPr>
        <w:pStyle w:val="Paragrafi0"/>
        <w:rPr>
          <w:lang w:val="it-IT"/>
        </w:rPr>
      </w:pPr>
      <w:r w:rsidRPr="00D85214">
        <w:rPr>
          <w:lang w:val="it-IT"/>
        </w:rPr>
        <w:t>3. Ngarkohen Ministri i Financave, Ministri i Brendshëm, bashkia Bulqizë dhe institucioni i prefektit të qarkut Dibër, për zbatimin e këtij vendimi.</w:t>
      </w:r>
    </w:p>
    <w:p w:rsidR="002A35E2" w:rsidRPr="00D85214" w:rsidRDefault="002A35E2" w:rsidP="002A35E2">
      <w:pPr>
        <w:pStyle w:val="Paragrafi0"/>
        <w:rPr>
          <w:lang w:val="it-IT"/>
        </w:rPr>
      </w:pPr>
      <w:r w:rsidRPr="00D85214">
        <w:rPr>
          <w:lang w:val="it-IT"/>
        </w:rPr>
        <w:t>Ky vendim hyn në fuqi menjëherë.</w:t>
      </w:r>
    </w:p>
    <w:p w:rsidR="002A35E2" w:rsidRPr="00D85214" w:rsidRDefault="002A35E2" w:rsidP="002A35E2">
      <w:pPr>
        <w:pStyle w:val="Paragrafi0"/>
        <w:rPr>
          <w:lang w:val="it-IT"/>
        </w:rPr>
      </w:pPr>
    </w:p>
    <w:p w:rsidR="002A35E2" w:rsidRDefault="002A35E2" w:rsidP="002A35E2">
      <w:pPr>
        <w:pStyle w:val="Autoriteti"/>
        <w:keepNext w:val="0"/>
      </w:pPr>
      <w:r>
        <w:t>KRYEMINISTRI</w:t>
      </w:r>
    </w:p>
    <w:p w:rsidR="002A35E2" w:rsidRDefault="002A35E2" w:rsidP="002A35E2">
      <w:pPr>
        <w:pStyle w:val="AutoritetiEmer"/>
      </w:pPr>
      <w:r>
        <w:t>Sali Berisha</w:t>
      </w:r>
    </w:p>
    <w:sectPr w:rsidR="002A35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35E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73D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35E2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EDDDC8-9CA2-4F30-B7A4-63E31B7F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2019-03-17T17:17:00Z</dcterms:created>
  <dcterms:modified xsi:type="dcterms:W3CDTF">2019-03-17T17:17:00Z</dcterms:modified>
</cp:coreProperties>
</file>