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74E" w:rsidRPr="00FE612C" w:rsidRDefault="00D7774E" w:rsidP="00D7774E">
      <w:pPr>
        <w:pStyle w:val="Akti"/>
      </w:pPr>
      <w:bookmarkStart w:id="0" w:name="_GoBack"/>
      <w:bookmarkEnd w:id="0"/>
      <w:r w:rsidRPr="00FE612C">
        <w:t xml:space="preserve">Vendim </w:t>
      </w:r>
    </w:p>
    <w:p w:rsidR="00D7774E" w:rsidRPr="00FE612C" w:rsidRDefault="00D7774E" w:rsidP="00D7774E">
      <w:pPr>
        <w:pStyle w:val="NumriData"/>
      </w:pPr>
      <w:r w:rsidRPr="00FE612C">
        <w:t>Nr.669, datë 4.8.2010</w:t>
      </w:r>
    </w:p>
    <w:p w:rsidR="00D7774E" w:rsidRPr="00FE612C" w:rsidRDefault="00D7774E" w:rsidP="00D7774E">
      <w:pPr>
        <w:pStyle w:val="Paragrafi0"/>
        <w:rPr>
          <w:lang w:val="it-IT"/>
        </w:rPr>
      </w:pPr>
    </w:p>
    <w:p w:rsidR="00D7774E" w:rsidRPr="00D7774E" w:rsidRDefault="00D7774E" w:rsidP="00D7774E">
      <w:pPr>
        <w:pStyle w:val="Titulli0"/>
        <w:rPr>
          <w:lang w:val="it-IT"/>
        </w:rPr>
      </w:pPr>
      <w:r w:rsidRPr="00D7774E">
        <w:rPr>
          <w:lang w:val="it-IT"/>
        </w:rPr>
        <w:t>Për lejimin e ministrisë së bujqësisë, ushqimit dhe mbrojtjes së konsumatorit, si autoritet kontraktor, për të kryer procedurat e prokurimit për objektet “investim për skeMën e ullirit, sera prodhim fidanësH” dhe “Thellim i shtratit të lumit devoll (ura e maliqit), Korçë” dhe për të lidhur kontratat përkatëse</w:t>
      </w:r>
    </w:p>
    <w:p w:rsidR="00D7774E" w:rsidRPr="00FE612C" w:rsidRDefault="00D7774E" w:rsidP="00D7774E">
      <w:pPr>
        <w:pStyle w:val="Paragrafi0"/>
        <w:rPr>
          <w:lang w:val="it-IT"/>
        </w:rPr>
      </w:pPr>
    </w:p>
    <w:p w:rsidR="00D7774E" w:rsidRPr="00A649EB" w:rsidRDefault="00D7774E" w:rsidP="00D7774E">
      <w:pPr>
        <w:pStyle w:val="BazLigjPropozues"/>
        <w:rPr>
          <w:lang w:val="it-IT"/>
        </w:rPr>
      </w:pPr>
      <w:r w:rsidRPr="00A649EB">
        <w:rPr>
          <w:lang w:val="it-IT"/>
        </w:rPr>
        <w:t>Në mbështet</w:t>
      </w:r>
      <w:r>
        <w:rPr>
          <w:lang w:val="it-IT"/>
        </w:rPr>
        <w:t xml:space="preserve">je të nenit 100 të Kushtetutës, </w:t>
      </w:r>
      <w:r w:rsidRPr="00A649EB">
        <w:rPr>
          <w:lang w:val="it-IT"/>
        </w:rPr>
        <w:t>të ligjit nr.9643, datë 20.11.2006 “Për prokurimin publik”, të ndryshuar, të ligjit nr.9936, datë</w:t>
      </w:r>
      <w:r>
        <w:rPr>
          <w:lang w:val="it-IT"/>
        </w:rPr>
        <w:t xml:space="preserve"> </w:t>
      </w:r>
      <w:r w:rsidRPr="00A649EB">
        <w:rPr>
          <w:lang w:val="it-IT"/>
        </w:rPr>
        <w:t>26.6.2008 “Për menaxhimin e sistemit buxhetor në Republikën e Shqipërisë”, si dhe ligjit nr.10 190, datë 26.11.2009 “Për buxhetin e vitit 2010”, me propozimin e Ministrit të Bujqësisë</w:t>
      </w:r>
      <w:r>
        <w:rPr>
          <w:lang w:val="it-IT"/>
        </w:rPr>
        <w:t xml:space="preserve">, </w:t>
      </w:r>
      <w:r w:rsidRPr="00A649EB">
        <w:rPr>
          <w:lang w:val="it-IT"/>
        </w:rPr>
        <w:t>Ushqimit dhe Mbrojtjes së Konsumatorit, Këshilli i Ministrave</w:t>
      </w:r>
    </w:p>
    <w:p w:rsidR="00D7774E" w:rsidRPr="00FE612C" w:rsidRDefault="00D7774E" w:rsidP="00D7774E">
      <w:pPr>
        <w:pStyle w:val="Paragrafi0"/>
        <w:rPr>
          <w:lang w:val="it-IT"/>
        </w:rPr>
      </w:pPr>
    </w:p>
    <w:p w:rsidR="00D7774E" w:rsidRPr="00D7774E" w:rsidRDefault="00D7774E" w:rsidP="00D7774E">
      <w:pPr>
        <w:pStyle w:val="VENDOSI0"/>
        <w:keepNext w:val="0"/>
        <w:rPr>
          <w:lang w:val="it-IT"/>
        </w:rPr>
      </w:pPr>
    </w:p>
    <w:p w:rsidR="00D7774E" w:rsidRPr="00D7774E" w:rsidRDefault="00D7774E" w:rsidP="00BC68E3">
      <w:pPr>
        <w:pStyle w:val="Paragrafi0"/>
      </w:pPr>
    </w:p>
    <w:p w:rsidR="00D7774E" w:rsidRPr="00D7774E" w:rsidRDefault="00D7774E" w:rsidP="00D7774E">
      <w:pPr>
        <w:pStyle w:val="VENDOSI0"/>
        <w:rPr>
          <w:lang w:val="it-IT"/>
        </w:rPr>
      </w:pPr>
      <w:r w:rsidRPr="00D7774E">
        <w:rPr>
          <w:lang w:val="it-IT"/>
        </w:rPr>
        <w:t>Vendosi:</w:t>
      </w:r>
    </w:p>
    <w:p w:rsidR="00D7774E" w:rsidRPr="00FE612C" w:rsidRDefault="00D7774E" w:rsidP="00D7774E">
      <w:pPr>
        <w:pStyle w:val="Paragrafi0"/>
        <w:rPr>
          <w:lang w:val="it-IT"/>
        </w:rPr>
      </w:pPr>
    </w:p>
    <w:p w:rsidR="00D7774E" w:rsidRPr="00FE612C" w:rsidRDefault="00D7774E" w:rsidP="00D7774E">
      <w:pPr>
        <w:pStyle w:val="Paragrafi0"/>
        <w:rPr>
          <w:lang w:val="it-IT"/>
        </w:rPr>
      </w:pPr>
      <w:r w:rsidRPr="00FE612C">
        <w:rPr>
          <w:lang w:val="it-IT"/>
        </w:rPr>
        <w:t xml:space="preserve">1. Lejimin e Ministrisë së Bujqësisë, Ushqimit dhe Mbrojtjes së Konsumatorit, si autoritet kontraktor, për të kryer procedurat e prokurimit, me fondet e miratuara në buxhetin e </w:t>
      </w:r>
      <w:r>
        <w:rPr>
          <w:lang w:val="it-IT"/>
        </w:rPr>
        <w:t>këtij viti</w:t>
      </w:r>
      <w:r w:rsidRPr="00FE612C">
        <w:rPr>
          <w:lang w:val="it-IT"/>
        </w:rPr>
        <w:t xml:space="preserve"> për objektet “Investim për skemën e ullirit, sera prodhim fidanësh”, me fond limit 58 600 000</w:t>
      </w:r>
      <w:r>
        <w:rPr>
          <w:lang w:val="it-IT"/>
        </w:rPr>
        <w:t xml:space="preserve"> (</w:t>
      </w:r>
      <w:r w:rsidRPr="00FE612C">
        <w:rPr>
          <w:lang w:val="it-IT"/>
        </w:rPr>
        <w:t>pesëdhjetë e tetë m</w:t>
      </w:r>
      <w:r>
        <w:rPr>
          <w:lang w:val="it-IT"/>
        </w:rPr>
        <w:t>ilionë e gjashtëqind mijë) lekë</w:t>
      </w:r>
      <w:r w:rsidRPr="00FE612C">
        <w:rPr>
          <w:lang w:val="it-IT"/>
        </w:rPr>
        <w:t xml:space="preserve"> dhe “Thellim i shtratit të lumit Devoll (Ura e Maliqit), Korçë”, m</w:t>
      </w:r>
      <w:r>
        <w:rPr>
          <w:lang w:val="it-IT"/>
        </w:rPr>
        <w:t>e fond limit 50 000 000 (pesëdh</w:t>
      </w:r>
      <w:r w:rsidRPr="00FE612C">
        <w:rPr>
          <w:lang w:val="it-IT"/>
        </w:rPr>
        <w:t>jetë milionë) lekë, si dhe për të lidhur kontratat përkatëse.</w:t>
      </w:r>
    </w:p>
    <w:p w:rsidR="00D7774E" w:rsidRPr="00FE612C" w:rsidRDefault="00D7774E" w:rsidP="00D7774E">
      <w:pPr>
        <w:pStyle w:val="Paragrafi0"/>
        <w:rPr>
          <w:lang w:val="it-IT"/>
        </w:rPr>
      </w:pPr>
      <w:r w:rsidRPr="00FE612C">
        <w:rPr>
          <w:lang w:val="it-IT"/>
        </w:rPr>
        <w:t>2. Ngarkohet Ministria e Bujqësisë, Ushqimit dhe Mbrojt</w:t>
      </w:r>
      <w:r>
        <w:rPr>
          <w:lang w:val="it-IT"/>
        </w:rPr>
        <w:t>j</w:t>
      </w:r>
      <w:r w:rsidRPr="00FE612C">
        <w:rPr>
          <w:lang w:val="it-IT"/>
        </w:rPr>
        <w:t>es së Konsumatorit, Ministria e Financave dhe Agjencia e Prokurimit Publik për zbatimin e këtij vendimi.</w:t>
      </w:r>
    </w:p>
    <w:p w:rsidR="00D7774E" w:rsidRPr="00FE612C" w:rsidRDefault="00D7774E" w:rsidP="00D7774E">
      <w:pPr>
        <w:pStyle w:val="Paragrafi0"/>
        <w:rPr>
          <w:lang w:val="it-IT"/>
        </w:rPr>
      </w:pPr>
      <w:r w:rsidRPr="00FE612C">
        <w:rPr>
          <w:lang w:val="it-IT"/>
        </w:rPr>
        <w:t>Ky vendim hyn në fuqi menjëher</w:t>
      </w:r>
      <w:r>
        <w:rPr>
          <w:lang w:val="it-IT"/>
        </w:rPr>
        <w:t>ë</w:t>
      </w:r>
      <w:r w:rsidRPr="00FE612C">
        <w:rPr>
          <w:lang w:val="it-IT"/>
        </w:rPr>
        <w:t xml:space="preserve"> dhe botohet në Fletoren Zyrtare</w:t>
      </w:r>
      <w:r>
        <w:rPr>
          <w:lang w:val="it-IT"/>
        </w:rPr>
        <w:t>.</w:t>
      </w:r>
    </w:p>
    <w:p w:rsidR="00D7774E" w:rsidRPr="00FE612C" w:rsidRDefault="00D7774E" w:rsidP="00D7774E">
      <w:pPr>
        <w:pStyle w:val="Paragrafi0"/>
        <w:rPr>
          <w:lang w:val="it-IT"/>
        </w:rPr>
      </w:pPr>
    </w:p>
    <w:p w:rsidR="00D7774E" w:rsidRPr="00FE612C" w:rsidRDefault="00D7774E" w:rsidP="00D7774E">
      <w:pPr>
        <w:pStyle w:val="Autoriteti"/>
        <w:rPr>
          <w:lang w:val="it-IT"/>
        </w:rPr>
      </w:pPr>
      <w:r w:rsidRPr="00FE612C">
        <w:rPr>
          <w:lang w:val="it-IT"/>
        </w:rPr>
        <w:t>Kryeministri</w:t>
      </w:r>
    </w:p>
    <w:p w:rsidR="00D7774E" w:rsidRPr="00FE612C" w:rsidRDefault="00D7774E" w:rsidP="00D7774E">
      <w:pPr>
        <w:pStyle w:val="AutoritetiEmer"/>
        <w:rPr>
          <w:lang w:val="it-IT"/>
        </w:rPr>
      </w:pPr>
      <w:r w:rsidRPr="00FE612C">
        <w:rPr>
          <w:lang w:val="it-IT"/>
        </w:rPr>
        <w:t xml:space="preserve">Sali Berisha </w:t>
      </w:r>
    </w:p>
    <w:sectPr w:rsidR="00D7774E" w:rsidRPr="00FE612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7774E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B85"/>
    <w:rsid w:val="00246F06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303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3FD2"/>
    <w:rsid w:val="00574287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8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858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8E3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74E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5EE8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FA728DB-DCBC-4E1E-98C0-9509E0A66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774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2019-03-17T17:20:00Z</dcterms:created>
  <dcterms:modified xsi:type="dcterms:W3CDTF">2019-03-17T17:20:00Z</dcterms:modified>
</cp:coreProperties>
</file>