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F9F" w:rsidRPr="00D12E94" w:rsidRDefault="00824F9F" w:rsidP="00824F9F">
      <w:pPr>
        <w:pStyle w:val="Akti"/>
        <w:keepNext w:val="0"/>
      </w:pPr>
      <w:bookmarkStart w:id="0" w:name="_GoBack"/>
      <w:bookmarkEnd w:id="0"/>
      <w:r w:rsidRPr="00D12E94">
        <w:t>VENDIM</w:t>
      </w:r>
    </w:p>
    <w:p w:rsidR="00824F9F" w:rsidRDefault="00824F9F" w:rsidP="00824F9F">
      <w:pPr>
        <w:pStyle w:val="NumriData"/>
        <w:keepNext w:val="0"/>
      </w:pPr>
      <w:r w:rsidRPr="00D12E94">
        <w:t>Nr.651</w:t>
      </w:r>
      <w:r>
        <w:t>, datë 5.8.2010</w:t>
      </w:r>
    </w:p>
    <w:p w:rsidR="00824F9F" w:rsidRDefault="00824F9F" w:rsidP="00824F9F">
      <w:pPr>
        <w:pStyle w:val="Paragrafi0"/>
      </w:pPr>
    </w:p>
    <w:p w:rsidR="00824F9F" w:rsidRDefault="00824F9F" w:rsidP="00824F9F">
      <w:pPr>
        <w:pStyle w:val="Titulli0"/>
        <w:keepNext w:val="0"/>
      </w:pPr>
      <w:r>
        <w:t>PËR LEJIMIN E KRYEMINISTRISË, SI AUTORITET KONTRAKTOR, PËR KRYERJEN E PROCEDURAVE TË PROKURIMIT ME OBJEKT “ABONIMI I SHTYPIT TË BRENDSHËM”, PËR NEVOJAT E veta</w:t>
      </w:r>
    </w:p>
    <w:p w:rsidR="00824F9F" w:rsidRPr="00AD7AE6" w:rsidRDefault="00824F9F" w:rsidP="00824F9F">
      <w:pPr>
        <w:pStyle w:val="Paragrafi0"/>
        <w:rPr>
          <w:sz w:val="16"/>
        </w:rPr>
      </w:pPr>
    </w:p>
    <w:p w:rsidR="00824F9F" w:rsidRDefault="00824F9F" w:rsidP="00824F9F">
      <w:pPr>
        <w:pStyle w:val="Paragrafi0"/>
      </w:pPr>
      <w:r>
        <w:t>Në mbështetje të nenit 100 të Kushtetutës, të ligjit nr.9643, datë 20.11.2006 “Për prokurimin publik”, të ndryshuar, të ligjit nr.9936, datë 26.6.2008 “Për menaxhimin e sistemit buxhetor në Republikën e Shqipërisë” dhe të ligjit nr.10190, datë 26.11.2009 “Për buxhetin e vitit 2010”, të ndryshuar, me propozimin e Ministrit për Inovacionin dhe Teknologjinë e Informacionit e të Komunikimit, Këshilli i Ministrave</w:t>
      </w:r>
    </w:p>
    <w:p w:rsidR="00824F9F" w:rsidRDefault="00824F9F" w:rsidP="00824F9F">
      <w:pPr>
        <w:pStyle w:val="Paragrafi0"/>
      </w:pPr>
    </w:p>
    <w:p w:rsidR="00824F9F" w:rsidRDefault="00824F9F" w:rsidP="00824F9F">
      <w:pPr>
        <w:pStyle w:val="VENDOSI0"/>
        <w:keepNext w:val="0"/>
      </w:pPr>
      <w:r>
        <w:t>VENDOSI:</w:t>
      </w:r>
    </w:p>
    <w:p w:rsidR="00824F9F" w:rsidRPr="00AD7AE6" w:rsidRDefault="00824F9F" w:rsidP="00824F9F">
      <w:pPr>
        <w:pStyle w:val="Paragrafi0"/>
        <w:rPr>
          <w:sz w:val="14"/>
        </w:rPr>
      </w:pPr>
    </w:p>
    <w:p w:rsidR="00824F9F" w:rsidRDefault="00824F9F" w:rsidP="00824F9F">
      <w:pPr>
        <w:pStyle w:val="Paragrafi0"/>
      </w:pPr>
      <w:r>
        <w:t>1. Lejimin e Kryeministrisë, si autoritet kontraktor, për kryerjen e procedurave të prokurimit, me fondet e miratuara në buxhetin e këtij viti, me objekt “Abonimi i shtypit të brendshëm”, për nevojat e veta, si dhe për të lidhur kontratën përkatëse.</w:t>
      </w:r>
    </w:p>
    <w:p w:rsidR="00824F9F" w:rsidRPr="00824F9F" w:rsidRDefault="00824F9F" w:rsidP="00824F9F">
      <w:pPr>
        <w:pStyle w:val="Paragrafi0"/>
        <w:rPr>
          <w:lang w:val="it-IT"/>
        </w:rPr>
      </w:pPr>
      <w:r w:rsidRPr="00824F9F">
        <w:rPr>
          <w:lang w:val="it-IT"/>
        </w:rPr>
        <w:t>2. Ngarkohen Kryeministria, Ministria e Financave dhe Agjencia e Prokurimit Publik për zbatimin e këtij vendimi.</w:t>
      </w:r>
    </w:p>
    <w:p w:rsidR="00824F9F" w:rsidRPr="00824F9F" w:rsidRDefault="00824F9F" w:rsidP="00824F9F">
      <w:pPr>
        <w:pStyle w:val="Paragrafi0"/>
        <w:rPr>
          <w:lang w:val="it-IT"/>
        </w:rPr>
      </w:pPr>
      <w:r w:rsidRPr="00824F9F">
        <w:rPr>
          <w:lang w:val="it-IT"/>
        </w:rPr>
        <w:t>Ky vendim hyn në fuqi menjëherë dhe botohet në Fletoren Zyrtare.</w:t>
      </w:r>
    </w:p>
    <w:p w:rsidR="00824F9F" w:rsidRPr="00824F9F" w:rsidRDefault="00824F9F" w:rsidP="00824F9F">
      <w:pPr>
        <w:pStyle w:val="Paragrafi0"/>
        <w:rPr>
          <w:lang w:val="it-IT"/>
        </w:rPr>
      </w:pPr>
    </w:p>
    <w:p w:rsidR="00824F9F" w:rsidRDefault="00824F9F" w:rsidP="00824F9F">
      <w:pPr>
        <w:pStyle w:val="Autoriteti"/>
        <w:keepNext w:val="0"/>
      </w:pPr>
      <w:r>
        <w:t>KRYEMINISTRI</w:t>
      </w:r>
    </w:p>
    <w:p w:rsidR="00824F9F" w:rsidRDefault="00824F9F" w:rsidP="00824F9F">
      <w:pPr>
        <w:pStyle w:val="AutoritetiEmer"/>
      </w:pPr>
      <w:r>
        <w:t>Sali Berisha</w:t>
      </w:r>
    </w:p>
    <w:sectPr w:rsidR="00824F9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24F9F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8FC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4F9F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D5DB992-292A-4640-A769-DC5227F46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2019-03-17T17:16:00Z</dcterms:created>
  <dcterms:modified xsi:type="dcterms:W3CDTF">2019-03-17T17:16:00Z</dcterms:modified>
</cp:coreProperties>
</file>