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C7" w:rsidRPr="000429BB" w:rsidRDefault="008267C7" w:rsidP="008267C7">
      <w:pPr>
        <w:pStyle w:val="Akti"/>
        <w:keepNext w:val="0"/>
      </w:pPr>
      <w:bookmarkStart w:id="0" w:name="_GoBack"/>
      <w:bookmarkEnd w:id="0"/>
      <w:r>
        <w:t>VENDI</w:t>
      </w:r>
      <w:r w:rsidRPr="000429BB">
        <w:t>M</w:t>
      </w:r>
    </w:p>
    <w:p w:rsidR="008267C7" w:rsidRPr="000429BB" w:rsidRDefault="008267C7" w:rsidP="008267C7">
      <w:pPr>
        <w:pStyle w:val="NumriData"/>
        <w:keepNext w:val="0"/>
      </w:pPr>
      <w:r w:rsidRPr="000429BB">
        <w:t>Nr.691, dat</w:t>
      </w:r>
      <w:r>
        <w:t>ë</w:t>
      </w:r>
      <w:r w:rsidRPr="000429BB">
        <w:t xml:space="preserve"> 13.8.2010</w:t>
      </w:r>
    </w:p>
    <w:p w:rsidR="008267C7" w:rsidRPr="000429BB" w:rsidRDefault="008267C7" w:rsidP="008267C7">
      <w:pPr>
        <w:pStyle w:val="Paragrafi0"/>
      </w:pPr>
      <w:r w:rsidRPr="000429BB">
        <w:t>  </w:t>
      </w:r>
    </w:p>
    <w:p w:rsidR="008267C7" w:rsidRPr="00053B2A" w:rsidRDefault="008267C7" w:rsidP="008267C7">
      <w:pPr>
        <w:pStyle w:val="Titulli0"/>
        <w:keepNext w:val="0"/>
      </w:pPr>
      <w:r w:rsidRPr="00053B2A">
        <w:t>PËR  NJË PËRJASHTIM NGA VENDIMI NR.53, DATË 21.1.2009 I KËSHILLIT TË MINISTRAVE “PËR NGARKIMIN E MINISTRISË SË BRENDSHME PËR KRYERJEN E PROCEDURAVE TË PROKURIMIT PUBLIK, NË EMËR DHE PËR LLOGARI TË KRYEMINISTRISË, MINISTRIVE DHE INSTITUCIONEVE TË VARËSISË, PËR DISA MALLRA DHE SHËRBIME”, TË NDRYSHUAR</w:t>
      </w:r>
    </w:p>
    <w:p w:rsidR="008267C7" w:rsidRPr="000429BB" w:rsidRDefault="008267C7" w:rsidP="008267C7">
      <w:pPr>
        <w:pStyle w:val="Paragrafi0"/>
      </w:pPr>
      <w:r w:rsidRPr="000429BB">
        <w:t> </w:t>
      </w:r>
    </w:p>
    <w:p w:rsidR="008267C7" w:rsidRPr="000429BB" w:rsidRDefault="008267C7" w:rsidP="008267C7">
      <w:pPr>
        <w:pStyle w:val="Paragrafi0"/>
      </w:pPr>
      <w:r>
        <w:t>Në mbështetje të nenit 100 të Kushtetutës</w:t>
      </w:r>
      <w:r w:rsidRPr="000429BB">
        <w:t xml:space="preserve"> dhe të </w:t>
      </w:r>
      <w:r>
        <w:t>ligjit nr.9643, datë 21.11.2006</w:t>
      </w:r>
      <w:r w:rsidRPr="000429BB">
        <w:t xml:space="preserve"> “Për prokurimin publik”, të ndryshuar, me propozimin e Ministrit të Brendshëm, Këshilli i Ministrave</w:t>
      </w:r>
    </w:p>
    <w:p w:rsidR="008267C7" w:rsidRPr="000429BB" w:rsidRDefault="008267C7" w:rsidP="008267C7">
      <w:pPr>
        <w:pStyle w:val="Paragrafi0"/>
      </w:pPr>
      <w:r w:rsidRPr="000429BB">
        <w:t> </w:t>
      </w:r>
    </w:p>
    <w:p w:rsidR="008267C7" w:rsidRPr="000429BB" w:rsidRDefault="008267C7" w:rsidP="008267C7">
      <w:pPr>
        <w:pStyle w:val="VENDOSI0"/>
        <w:keepNext w:val="0"/>
      </w:pPr>
      <w:r>
        <w:t>VEN</w:t>
      </w:r>
      <w:r w:rsidRPr="000429BB">
        <w:t>D</w:t>
      </w:r>
      <w:r>
        <w:t>OS</w:t>
      </w:r>
      <w:r w:rsidRPr="000429BB">
        <w:t>I:</w:t>
      </w:r>
    </w:p>
    <w:p w:rsidR="008267C7" w:rsidRPr="000429BB" w:rsidRDefault="008267C7" w:rsidP="008267C7">
      <w:pPr>
        <w:pStyle w:val="Paragrafi0"/>
      </w:pPr>
      <w:r w:rsidRPr="000429BB">
        <w:t> </w:t>
      </w:r>
    </w:p>
    <w:p w:rsidR="008267C7" w:rsidRPr="000429BB" w:rsidRDefault="008267C7" w:rsidP="008267C7">
      <w:pPr>
        <w:pStyle w:val="Paragrafi0"/>
      </w:pPr>
      <w:r w:rsidRPr="000429BB">
        <w:t>Përjashtimisht nga përcaktimi i</w:t>
      </w:r>
      <w:r>
        <w:t xml:space="preserve"> vendimit nr.53, datë 21.1.2009</w:t>
      </w:r>
      <w:r w:rsidRPr="000429BB">
        <w:t xml:space="preserve"> të Këshillit të Ministrave, për vitin kalendarik 2010, procedura e prokurimit për blerje letër offset p</w:t>
      </w:r>
      <w:r>
        <w:t>ër shtypjen e Fletores Zyrtare</w:t>
      </w:r>
      <w:r w:rsidRPr="000429BB">
        <w:t xml:space="preserve"> të kryhet nga vetë Qendra e Publikimeve Zyrtare, si autoriteti kontraktor.  </w:t>
      </w:r>
    </w:p>
    <w:p w:rsidR="008267C7" w:rsidRPr="000429BB" w:rsidRDefault="008267C7" w:rsidP="008267C7">
      <w:pPr>
        <w:pStyle w:val="Paragrafi0"/>
      </w:pPr>
      <w:r w:rsidRPr="000429BB">
        <w:t>Ky vendim hyn në fuqi menjëherë.</w:t>
      </w:r>
    </w:p>
    <w:p w:rsidR="008267C7" w:rsidRPr="000429BB" w:rsidRDefault="008267C7" w:rsidP="008267C7">
      <w:pPr>
        <w:pStyle w:val="Paragrafi0"/>
      </w:pPr>
      <w:r w:rsidRPr="000429BB">
        <w:t>  </w:t>
      </w:r>
    </w:p>
    <w:p w:rsidR="008267C7" w:rsidRPr="00A155D1" w:rsidRDefault="008267C7" w:rsidP="008267C7">
      <w:pPr>
        <w:pStyle w:val="Autoriteti"/>
        <w:keepNext w:val="0"/>
        <w:rPr>
          <w:lang w:val="it-IT"/>
        </w:rPr>
      </w:pPr>
      <w:r w:rsidRPr="00A155D1">
        <w:rPr>
          <w:lang w:val="it-IT"/>
        </w:rPr>
        <w:t>KRYEMINISTRI </w:t>
      </w:r>
    </w:p>
    <w:p w:rsidR="008267C7" w:rsidRPr="00A155D1" w:rsidRDefault="008267C7" w:rsidP="008267C7">
      <w:pPr>
        <w:pStyle w:val="AutoritetiEmer"/>
        <w:rPr>
          <w:lang w:val="it-IT"/>
        </w:rPr>
      </w:pPr>
      <w:r w:rsidRPr="00A155D1">
        <w:rPr>
          <w:lang w:val="it-IT"/>
        </w:rPr>
        <w:t>Sali Berisha</w:t>
      </w:r>
    </w:p>
    <w:sectPr w:rsidR="008267C7" w:rsidRPr="00A155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67C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7C7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C05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60A49B-43BE-4664-B1C8-BAEFA1AC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8267C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267C7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8267C7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2019-03-17T17:24:00Z</dcterms:created>
  <dcterms:modified xsi:type="dcterms:W3CDTF">2019-03-17T17:24:00Z</dcterms:modified>
</cp:coreProperties>
</file>