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EC" w:rsidRPr="00BB793D" w:rsidRDefault="002821EC" w:rsidP="002821EC">
      <w:pPr>
        <w:pStyle w:val="Akti"/>
        <w:rPr>
          <w:lang w:val="it-IT"/>
        </w:rPr>
      </w:pPr>
      <w:bookmarkStart w:id="0" w:name="_GoBack"/>
      <w:bookmarkEnd w:id="0"/>
      <w:r w:rsidRPr="00BB793D">
        <w:rPr>
          <w:lang w:val="it-IT"/>
        </w:rPr>
        <w:t>VENDIM</w:t>
      </w:r>
    </w:p>
    <w:p w:rsidR="002821EC" w:rsidRPr="00BB793D" w:rsidRDefault="002821EC" w:rsidP="002821EC">
      <w:pPr>
        <w:pStyle w:val="NumriData"/>
        <w:rPr>
          <w:lang w:val="it-IT"/>
        </w:rPr>
      </w:pPr>
      <w:r w:rsidRPr="00BB793D">
        <w:rPr>
          <w:lang w:val="it-IT"/>
        </w:rPr>
        <w:t>Nr.683, datë 25.8.2010</w:t>
      </w:r>
    </w:p>
    <w:p w:rsidR="002821EC" w:rsidRPr="00BB793D" w:rsidRDefault="002821EC" w:rsidP="002821EC">
      <w:pPr>
        <w:pStyle w:val="Paragrafi0"/>
        <w:rPr>
          <w:sz w:val="16"/>
          <w:lang w:val="it-IT"/>
        </w:rPr>
      </w:pPr>
    </w:p>
    <w:p w:rsidR="002821EC" w:rsidRPr="00BB793D" w:rsidRDefault="002821EC" w:rsidP="002821EC">
      <w:pPr>
        <w:pStyle w:val="Titulli0"/>
        <w:rPr>
          <w:lang w:val="it-IT"/>
        </w:rPr>
      </w:pPr>
      <w:r w:rsidRPr="00BB793D">
        <w:rPr>
          <w:lang w:val="it-IT"/>
        </w:rPr>
        <w:t>Për HAPJEN E PROGRAMIT TË STUDIMEVE TË CIKLIT TË DYTË, NË FAKULTETIN E SHKENCAVE TË LËVIZJES TË UNIVERSITETIT TË SPORTEVE, TIRANË</w:t>
      </w:r>
    </w:p>
    <w:p w:rsidR="002821EC" w:rsidRPr="00BB793D" w:rsidRDefault="002821EC" w:rsidP="002821EC">
      <w:pPr>
        <w:pStyle w:val="Paragrafi0"/>
        <w:ind w:firstLine="0"/>
        <w:rPr>
          <w:sz w:val="16"/>
          <w:lang w:val="it-IT"/>
        </w:rPr>
      </w:pP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 xml:space="preserve">Në mbështetje të nenit 100 të Kushtetutës, dhe të neneve 26, 34 e 42 të ligjit nr.9741, datë 21.5.2007 “Për arsimin e lartë në Republikën e Shqipërisë”, të ndryshuar, me propozimin e Ministrit të Arsimit dhe Shkencës, Këshilli i Ministrave </w:t>
      </w:r>
    </w:p>
    <w:p w:rsidR="002821EC" w:rsidRPr="00BB793D" w:rsidRDefault="002821EC" w:rsidP="002821EC">
      <w:pPr>
        <w:pStyle w:val="Paragrafi0"/>
        <w:rPr>
          <w:sz w:val="16"/>
          <w:lang w:val="it-IT"/>
        </w:rPr>
      </w:pPr>
    </w:p>
    <w:p w:rsidR="002821EC" w:rsidRPr="00BB793D" w:rsidRDefault="002821EC" w:rsidP="002821EC">
      <w:pPr>
        <w:pStyle w:val="VENDOSI0"/>
        <w:rPr>
          <w:lang w:val="it-IT"/>
        </w:rPr>
      </w:pPr>
      <w:r w:rsidRPr="00BB793D">
        <w:rPr>
          <w:lang w:val="it-IT"/>
        </w:rPr>
        <w:t>VENDOSI:</w:t>
      </w:r>
    </w:p>
    <w:p w:rsidR="002821EC" w:rsidRPr="00BB793D" w:rsidRDefault="002821EC" w:rsidP="002821EC">
      <w:pPr>
        <w:pStyle w:val="Paragrafi0"/>
        <w:rPr>
          <w:lang w:val="it-IT"/>
        </w:rPr>
      </w:pP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>1.Hapjen, në Fakultetin e Shkencave të Lëvizjes të Universitetit të Sporteve, Tiranë, të programit të studimeve të ciklit të dytë, në “Shkenca sportive”, në përfundim të të cilit lëshohet Diplomë e Nivelit të Dytë, (DND), në “Shkenca sportive”.</w:t>
      </w:r>
    </w:p>
    <w:p w:rsidR="002821EC" w:rsidRPr="00CC4701" w:rsidRDefault="002821EC" w:rsidP="002821EC">
      <w:pPr>
        <w:pStyle w:val="Paragrafi0"/>
      </w:pPr>
      <w:r>
        <w:t>2.</w:t>
      </w:r>
      <w:r w:rsidRPr="00CC4701">
        <w:t xml:space="preserve">Ky program studimesh i ciklit të dytë realizohet me 120 kredite dhe kohëzgjatja normale e tij është 2 (dy) vite akademike. </w:t>
      </w: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>3.Programi i studimeve “Shkenca sportive” të fillojë veprimtarinë mësimore në vitin akademik 2010-2011.</w:t>
      </w: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>4.Efektet financiare, që rrjedhin nga zbatimi i këtij vendimi, të përballohen nga buxheti i miratuar për Universitetin e Sporteve të Tiranës, pa efekte buxhetore shtesë.</w:t>
      </w: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>5.Ngarkohen Ministria e Arsimit dhe Shkencës dhe Universiteti i Sporteve, Tiranë, për zbatimin e këtij vendimi.</w:t>
      </w:r>
    </w:p>
    <w:p w:rsidR="002821EC" w:rsidRPr="00BB793D" w:rsidRDefault="002821EC" w:rsidP="002821EC">
      <w:pPr>
        <w:pStyle w:val="Paragrafi0"/>
        <w:rPr>
          <w:lang w:val="it-IT"/>
        </w:rPr>
      </w:pPr>
      <w:r w:rsidRPr="00BB793D">
        <w:rPr>
          <w:lang w:val="it-IT"/>
        </w:rPr>
        <w:t>Ky vendim hyn në fuqi pas botimit në Fletoren Zyrtare.</w:t>
      </w:r>
    </w:p>
    <w:p w:rsidR="002821EC" w:rsidRDefault="002821EC" w:rsidP="002821EC">
      <w:pPr>
        <w:pStyle w:val="Autoriteti"/>
        <w:rPr>
          <w:lang w:val="it-IT"/>
        </w:rPr>
      </w:pPr>
    </w:p>
    <w:p w:rsidR="002821EC" w:rsidRPr="00BB793D" w:rsidRDefault="002821EC" w:rsidP="002821EC">
      <w:pPr>
        <w:pStyle w:val="Autoriteti"/>
        <w:rPr>
          <w:lang w:val="it-IT"/>
        </w:rPr>
      </w:pPr>
      <w:r w:rsidRPr="00BB793D">
        <w:rPr>
          <w:lang w:val="it-IT"/>
        </w:rPr>
        <w:t>Kryeministri</w:t>
      </w:r>
    </w:p>
    <w:p w:rsidR="002821EC" w:rsidRPr="00BB793D" w:rsidRDefault="002821EC" w:rsidP="002821EC">
      <w:pPr>
        <w:pStyle w:val="AutoritetiEmer"/>
        <w:rPr>
          <w:lang w:val="it-IT"/>
        </w:rPr>
      </w:pPr>
      <w:r w:rsidRPr="00BB793D">
        <w:rPr>
          <w:lang w:val="it-IT"/>
        </w:rPr>
        <w:t>Sali Berisha</w:t>
      </w:r>
    </w:p>
    <w:sectPr w:rsidR="002821EC" w:rsidRPr="00BB79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21E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61B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1EC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39B114-552B-492F-82ED-AAA2D336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2821EC"/>
    <w:rPr>
      <w:rFonts w:ascii="CG Times" w:eastAsia="MS Mincho" w:hAnsi="CG Times"/>
      <w:sz w:val="22"/>
      <w:lang w:val="en-US" w:eastAsia="en-US" w:bidi="ar-SA"/>
    </w:rPr>
  </w:style>
  <w:style w:type="character" w:customStyle="1" w:styleId="NumriDataChar">
    <w:name w:val="Numri_Data Char"/>
    <w:basedOn w:val="DefaultParagraphFont"/>
    <w:link w:val="NumriData"/>
    <w:rsid w:val="002821EC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2821E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2019-03-17T17:09:00Z</dcterms:created>
  <dcterms:modified xsi:type="dcterms:W3CDTF">2019-03-17T17:09:00Z</dcterms:modified>
</cp:coreProperties>
</file>