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4FE" w:rsidRPr="00C00A7A" w:rsidRDefault="00FA14FE" w:rsidP="00FA14FE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 xml:space="preserve">VENDIM </w:t>
      </w:r>
    </w:p>
    <w:p w:rsidR="00FA14FE" w:rsidRPr="00C00A7A" w:rsidRDefault="00FA14FE" w:rsidP="00FA14FE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 xml:space="preserve">Nr.710, datë 25.8.2010 </w:t>
      </w:r>
    </w:p>
    <w:p w:rsidR="00FA14FE" w:rsidRPr="00C00A7A" w:rsidRDefault="00FA14FE" w:rsidP="00FA14FE">
      <w:pPr>
        <w:pStyle w:val="Paragrafi0"/>
        <w:ind w:firstLine="0"/>
        <w:rPr>
          <w:lang w:val="sq-AL"/>
        </w:rPr>
      </w:pPr>
    </w:p>
    <w:p w:rsidR="00FA14FE" w:rsidRPr="00C00A7A" w:rsidRDefault="00FA14FE" w:rsidP="00FA14FE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 xml:space="preserve">PëR BASHKëPUNIMIN E INSPEKTORATIT SHTETëROR të PUNëS ME INSTITUCIONET në VARëSI të MINISTRISë sË BUJQëSISë, USHQIMIT DHE MBROJTJES sË KONSUMATORIT </w:t>
      </w:r>
    </w:p>
    <w:p w:rsidR="00FA14FE" w:rsidRPr="00C00A7A" w:rsidRDefault="00FA14FE" w:rsidP="00FA14FE">
      <w:pPr>
        <w:pStyle w:val="Paragrafi0"/>
        <w:ind w:firstLine="0"/>
        <w:rPr>
          <w:lang w:val="sq-AL"/>
        </w:rPr>
      </w:pPr>
    </w:p>
    <w:p w:rsidR="00FA14FE" w:rsidRPr="00C00A7A" w:rsidRDefault="00FA14FE" w:rsidP="00FA14FE">
      <w:pPr>
        <w:pStyle w:val="BazLigjPropozues"/>
        <w:keepNext w:val="0"/>
        <w:rPr>
          <w:lang w:val="sq-AL"/>
        </w:rPr>
      </w:pPr>
      <w:r w:rsidRPr="00C00A7A">
        <w:rPr>
          <w:lang w:val="sq-AL"/>
        </w:rPr>
        <w:t xml:space="preserve">Në mbështetje të nenit 100 të Kushtetutës dhe të nenit 12 të ligjit nr.9634, datë 30.10.2006 “Për inspektimin e punës dhe Inspektoratin Shtetëror të Punës”, me propozimin e Ministrit të Punës, Çështjeve Sociale dhe Shanseve të Barabarta dhe Ministrit të Bujqësisë, Ushqimit dhe Mbrojtjes së Konsumatorit, Këshilli i Ministrave </w:t>
      </w:r>
    </w:p>
    <w:p w:rsidR="00FA14FE" w:rsidRPr="00C00A7A" w:rsidRDefault="00FA14FE" w:rsidP="00FA14FE">
      <w:pPr>
        <w:pStyle w:val="Paragrafi0"/>
        <w:rPr>
          <w:lang w:val="sq-AL"/>
        </w:rPr>
      </w:pPr>
    </w:p>
    <w:p w:rsidR="00FA14FE" w:rsidRPr="00C00A7A" w:rsidRDefault="00FA14FE" w:rsidP="00FA14FE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 xml:space="preserve">VENDOSI: </w:t>
      </w:r>
    </w:p>
    <w:p w:rsidR="00FA14FE" w:rsidRPr="00C00A7A" w:rsidRDefault="00FA14FE" w:rsidP="00FA14FE">
      <w:pPr>
        <w:pStyle w:val="Paragrafi0"/>
        <w:rPr>
          <w:lang w:val="sq-AL"/>
        </w:rPr>
      </w:pP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1. Inspektorati Shtetëror i Punës bashkëpunon me institucionet në varësi të Ministrisë së Bujqësisë, Ushqimit dhe Mbrojtjes së Konsumatorit për: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>a) shkëmbimin e informacionit për të dhënat e subjekteve që ushtrojnë veprimtari me leje të posaçme, të parashikuara në ligje të veçanta;</w:t>
      </w:r>
    </w:p>
    <w:p w:rsidR="00FA14FE" w:rsidRPr="00C00A7A" w:rsidRDefault="00FA14FE" w:rsidP="00FA14FE">
      <w:pPr>
        <w:pStyle w:val="Paragrafi0"/>
        <w:rPr>
          <w:lang w:val="sq-AL"/>
        </w:rPr>
      </w:pP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b) hartimin e programeve të punës për organizimin e kontrolleve të përbashkëta, sipas problematikës;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c) shkëmbimin e informacionit në rastet e konstatimit të shkeljeve të legjislacionit, që nuk mbulohen nga institucioni që kryen kontrollin;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ç) bashkëpunimin në rast të hetimit të aksidenteve në punë, si edhe të sëmundjeve profesionale;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d) kryerjen e trajnimeve të përbashkëta për kualifikimin e specialistëve dhe të inspektorëve;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dh) kryerjen e studimeve për çështje të përbashkëta në fushën e sigurisë dhe të shëndetit në punë;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e) hartimin dhe zbatimin e projekteve që synojnë përmirësimin e sigurisë dhe të shëndetit në punë të punëmarrësve.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2. Inspektorati Shtetëror i Punës bashkëpunon me Institutin e Sigurisë Ushqimore dhe Veterinare për: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a) sigurinë dhe shëndetin në punë të punëmarrësve, të cilët merren me rritjen dhe përkujdesjen e kafshëve;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b) bashkëpunimin me Departamentin e Sigurisë Ushqimore, për sigurinë dhe shëndetin e punëmarrësve, që merren me produktet/nënproduktet që kanë rrezikshmëri.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 xml:space="preserve">3. Ngarkohen Ministria e Punës, Çështjeve Sociale dhe Shanseve të Barabarta dhe Ministria e Bujqësisë, Ushqimit dhe Mbrojtjes së Konsumatorit për zbatimin e këtij vendimi. </w:t>
      </w:r>
    </w:p>
    <w:p w:rsidR="00FA14FE" w:rsidRPr="00C00A7A" w:rsidRDefault="00FA14FE" w:rsidP="00FA14FE">
      <w:pPr>
        <w:pStyle w:val="Paragrafi0"/>
        <w:rPr>
          <w:lang w:val="sq-AL"/>
        </w:rPr>
      </w:pPr>
      <w:r w:rsidRPr="00C00A7A">
        <w:rPr>
          <w:lang w:val="sq-AL"/>
        </w:rPr>
        <w:t>Ky vendim hyn në fuqi pas botimit në Fletoren Zyrtare.</w:t>
      </w:r>
    </w:p>
    <w:p w:rsidR="00FA14FE" w:rsidRPr="00C00A7A" w:rsidRDefault="00FA14FE" w:rsidP="00FA14FE">
      <w:pPr>
        <w:pStyle w:val="Paragrafi0"/>
        <w:rPr>
          <w:lang w:val="sq-AL"/>
        </w:rPr>
      </w:pPr>
    </w:p>
    <w:p w:rsidR="00FA14FE" w:rsidRPr="00C00A7A" w:rsidRDefault="00FA14FE" w:rsidP="00FA14FE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 xml:space="preserve">KRYEMINISTRI </w:t>
      </w:r>
    </w:p>
    <w:p w:rsidR="00FA14FE" w:rsidRPr="00C00A7A" w:rsidRDefault="00FA14FE" w:rsidP="00FA14FE">
      <w:pPr>
        <w:pStyle w:val="AutoritetiEmer"/>
        <w:rPr>
          <w:lang w:val="sq-AL"/>
        </w:rPr>
      </w:pPr>
      <w:r w:rsidRPr="00C00A7A">
        <w:rPr>
          <w:lang w:val="sq-AL"/>
        </w:rPr>
        <w:t>Sali Berisha</w:t>
      </w:r>
    </w:p>
    <w:sectPr w:rsidR="00FA14FE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14F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353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4FE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86F44B-CF5F-44BC-9D87-9338E896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FA14F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FA14FE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2019-03-17T17:26:00Z</dcterms:created>
  <dcterms:modified xsi:type="dcterms:W3CDTF">2019-03-17T17:26:00Z</dcterms:modified>
</cp:coreProperties>
</file>