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B4D" w:rsidRPr="0054235F" w:rsidRDefault="008A1B4D" w:rsidP="008A1B4D">
      <w:pPr>
        <w:pStyle w:val="Akti"/>
        <w:keepNext w:val="0"/>
      </w:pPr>
      <w:bookmarkStart w:id="0" w:name="_GoBack"/>
      <w:bookmarkEnd w:id="0"/>
      <w:r w:rsidRPr="0054235F">
        <w:t>Vendim</w:t>
      </w:r>
    </w:p>
    <w:p w:rsidR="008A1B4D" w:rsidRPr="0054235F" w:rsidRDefault="008A1B4D" w:rsidP="008A1B4D">
      <w:pPr>
        <w:pStyle w:val="NumriData"/>
        <w:keepNext w:val="0"/>
        <w:rPr>
          <w:szCs w:val="22"/>
        </w:rPr>
      </w:pPr>
      <w:r w:rsidRPr="0054235F">
        <w:rPr>
          <w:szCs w:val="22"/>
        </w:rPr>
        <w:t>Nr.796, datë 8.9.2010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</w:p>
    <w:p w:rsidR="008A1B4D" w:rsidRPr="0054235F" w:rsidRDefault="008A1B4D" w:rsidP="008A1B4D">
      <w:pPr>
        <w:pStyle w:val="Titulli"/>
        <w:keepNext w:val="0"/>
      </w:pPr>
      <w:r w:rsidRPr="0054235F">
        <w:t xml:space="preserve">Për disa </w:t>
      </w:r>
      <w:r>
        <w:t xml:space="preserve">shtesa dhe </w:t>
      </w:r>
      <w:r w:rsidRPr="0054235F">
        <w:t>ndryshime në vendimin nr.787, datë 14.12.2005 të këshillit të ministrave “Për për</w:t>
      </w:r>
      <w:r>
        <w:t>c</w:t>
      </w:r>
      <w:r w:rsidRPr="0054235F">
        <w:t>aktimin e kritereve, të procedurave dhe të masës së ndihmës ekonomike”, të ndryshuar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 xml:space="preserve">Në mbështetje të nenit 100 të Kushtetutës, të neneve 10, 19, pika 3, 20, pika 2, 29, pika 10, e 35, të ligjit nr.9355, datë 10.3.2005 “Për ndihmën dhe shërbimet shoqërore”, të ndryshuar, dhe të ligjit nr.10 190, datë 26.11.2009 “Për buxhetin e vitit 2010”, të ndryshuar, me propozimin e Ministrit të Punës, </w:t>
      </w:r>
      <w:r w:rsidRPr="0054235F">
        <w:rPr>
          <w:rFonts w:ascii="Times New Roman" w:hAnsi="Times New Roman"/>
          <w:szCs w:val="22"/>
          <w:lang w:eastAsia="ja-JP"/>
        </w:rPr>
        <w:t>Ç</w:t>
      </w:r>
      <w:r w:rsidRPr="0054235F">
        <w:rPr>
          <w:szCs w:val="22"/>
          <w:lang w:val="en-GB"/>
        </w:rPr>
        <w:t>ështjeve Sociale dhe Shanseve të Barabarta, Këshilli i Ministrave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</w:p>
    <w:p w:rsidR="008A1B4D" w:rsidRPr="0054235F" w:rsidRDefault="008A1B4D" w:rsidP="008A1B4D">
      <w:pPr>
        <w:pStyle w:val="VENDOSI"/>
        <w:keepNext w:val="0"/>
      </w:pPr>
      <w:r w:rsidRPr="0054235F">
        <w:t>Vendosi: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Në vendimin nr.787, datë 14.12.2005 të Këshillit të Ministrave, të ndryshuar, të bëhen këto shtesa dhe ndryshime: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1. Pas shkronjës “ç” të pikës 1, shtohet shkronja “d”, me këtë përmbajtje: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“d) Viktimat e trafikimit, pas daljes nga institucionet e përkujdesit shoqëror deri në çastin e punësimit të tyre.”.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2. Pas pikës 7 shtohet pika 7/1, me këtë përmbajtje:</w:t>
      </w:r>
    </w:p>
    <w:p w:rsidR="008A1B4D" w:rsidRPr="008A1B4D" w:rsidRDefault="008A1B4D" w:rsidP="008A1B4D">
      <w:pPr>
        <w:pStyle w:val="Paragrafi"/>
        <w:rPr>
          <w:szCs w:val="22"/>
          <w:lang w:val="it-IT"/>
        </w:rPr>
      </w:pPr>
      <w:r w:rsidRPr="008A1B4D">
        <w:rPr>
          <w:szCs w:val="22"/>
          <w:lang w:val="it-IT"/>
        </w:rPr>
        <w:t>“7/1.Viktima e trafikimit paraqet dokumentacionin e mëposhtëm:</w:t>
      </w:r>
    </w:p>
    <w:p w:rsidR="008A1B4D" w:rsidRPr="008A1B4D" w:rsidRDefault="008A1B4D" w:rsidP="008A1B4D">
      <w:pPr>
        <w:pStyle w:val="Paragrafi"/>
        <w:rPr>
          <w:szCs w:val="22"/>
          <w:lang w:val="it-IT"/>
        </w:rPr>
      </w:pPr>
      <w:r w:rsidRPr="008A1B4D">
        <w:rPr>
          <w:szCs w:val="22"/>
          <w:lang w:val="it-IT"/>
        </w:rPr>
        <w:t>a) Kopjen e noterizuar të letërnjoftimit;</w:t>
      </w:r>
    </w:p>
    <w:p w:rsidR="008A1B4D" w:rsidRPr="008A1B4D" w:rsidRDefault="008A1B4D" w:rsidP="008A1B4D">
      <w:pPr>
        <w:pStyle w:val="Paragrafi"/>
        <w:rPr>
          <w:szCs w:val="22"/>
          <w:lang w:val="it-IT"/>
        </w:rPr>
      </w:pPr>
      <w:r w:rsidRPr="008A1B4D">
        <w:rPr>
          <w:szCs w:val="22"/>
          <w:lang w:val="it-IT"/>
        </w:rPr>
        <w:t>b) Vërtetimin si punëkërkues i papunë, të lëshuar nga zyra përkatëse e punësimit;</w:t>
      </w:r>
    </w:p>
    <w:p w:rsidR="008A1B4D" w:rsidRPr="006D6700" w:rsidRDefault="008A1B4D" w:rsidP="008A1B4D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c) Vërtetimin e daljes nga institucionet e përkujdesit shoqëror për viktimat e trafikimit.”.</w:t>
      </w:r>
    </w:p>
    <w:p w:rsidR="008A1B4D" w:rsidRPr="006D6700" w:rsidRDefault="008A1B4D" w:rsidP="008A1B4D">
      <w:pPr>
        <w:pStyle w:val="Paragrafi"/>
        <w:rPr>
          <w:szCs w:val="22"/>
          <w:lang w:val="it-IT"/>
        </w:rPr>
      </w:pPr>
      <w:r w:rsidRPr="006D6700">
        <w:rPr>
          <w:szCs w:val="22"/>
          <w:lang w:val="it-IT"/>
        </w:rPr>
        <w:t>3. Në pikën 14, pas fjalëve “… apo anëtarëve të saj…” shtohen “…dhe kategorive përfituese sipas pikës 1 të vendimit…”.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4. Pas pikës 18 shtohet pika 18/1,</w:t>
      </w:r>
      <w:r>
        <w:rPr>
          <w:szCs w:val="22"/>
          <w:lang w:val="en-GB"/>
        </w:rPr>
        <w:t xml:space="preserve"> me këtë përmb</w:t>
      </w:r>
      <w:r w:rsidRPr="0054235F">
        <w:rPr>
          <w:szCs w:val="22"/>
          <w:lang w:val="en-GB"/>
        </w:rPr>
        <w:t>ajtje: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 xml:space="preserve">“18.1 Masa e ndihmës ekonomike për viktimat e </w:t>
      </w:r>
      <w:r>
        <w:rPr>
          <w:szCs w:val="22"/>
          <w:lang w:val="en-GB"/>
        </w:rPr>
        <w:t>trafikimit është 3</w:t>
      </w:r>
      <w:r w:rsidRPr="0054235F">
        <w:rPr>
          <w:szCs w:val="22"/>
          <w:lang w:val="en-GB"/>
        </w:rPr>
        <w:t>000 (tre mijë) lekë në muaj. Kjo ndihmë ekonomike përfitohet pas daljes nga institucionet e përkujdesit shoqëror, deri në çastin e punësimit të tyre.”.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5. Efektet financiare, që rrjedhin nga zbatimi i këtij vendimi, të përballohen nga buxheti i vitit 2010, miratuar për Ministrinë e Punës, Çështjeve Sociale dhe Shanseve të Barabarta.</w:t>
      </w:r>
    </w:p>
    <w:p w:rsidR="008A1B4D" w:rsidRPr="0054235F" w:rsidRDefault="008A1B4D" w:rsidP="008A1B4D">
      <w:pPr>
        <w:pStyle w:val="Paragrafi"/>
        <w:rPr>
          <w:szCs w:val="22"/>
          <w:lang w:val="en-GB"/>
        </w:rPr>
      </w:pPr>
      <w:r w:rsidRPr="0054235F">
        <w:rPr>
          <w:szCs w:val="22"/>
          <w:lang w:val="en-GB"/>
        </w:rPr>
        <w:t>Ky vendim hyn në fuqi pas botimit në Fletoren Zyrtare dhe i shtrin efektet financiare nga data 1 tetor 2010.</w:t>
      </w:r>
    </w:p>
    <w:p w:rsidR="008A1B4D" w:rsidRPr="0054235F" w:rsidRDefault="008A1B4D" w:rsidP="008A1B4D">
      <w:pPr>
        <w:pStyle w:val="Autoriteti"/>
        <w:keepNext w:val="0"/>
      </w:pPr>
      <w:r w:rsidRPr="0054235F">
        <w:t>Kryeministri</w:t>
      </w:r>
    </w:p>
    <w:p w:rsidR="008A1B4D" w:rsidRPr="0054235F" w:rsidRDefault="008A1B4D" w:rsidP="008A1B4D">
      <w:pPr>
        <w:pStyle w:val="AutoritetiEmer"/>
      </w:pPr>
      <w:r w:rsidRPr="0054235F">
        <w:t>Sali Berisha</w:t>
      </w:r>
    </w:p>
    <w:sectPr w:rsidR="008A1B4D" w:rsidRPr="0054235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1B4D"/>
    <w:rsid w:val="00002B5B"/>
    <w:rsid w:val="000061A1"/>
    <w:rsid w:val="00022A77"/>
    <w:rsid w:val="000279D3"/>
    <w:rsid w:val="000312BE"/>
    <w:rsid w:val="00051374"/>
    <w:rsid w:val="00065C91"/>
    <w:rsid w:val="00072E1C"/>
    <w:rsid w:val="00090125"/>
    <w:rsid w:val="000A70A8"/>
    <w:rsid w:val="000B4127"/>
    <w:rsid w:val="000B422E"/>
    <w:rsid w:val="000B4EA9"/>
    <w:rsid w:val="000C090E"/>
    <w:rsid w:val="000E69FE"/>
    <w:rsid w:val="000F3E76"/>
    <w:rsid w:val="000F57AA"/>
    <w:rsid w:val="000F662B"/>
    <w:rsid w:val="00112F5A"/>
    <w:rsid w:val="0013023A"/>
    <w:rsid w:val="00142A06"/>
    <w:rsid w:val="00143F0C"/>
    <w:rsid w:val="001752CA"/>
    <w:rsid w:val="001855BD"/>
    <w:rsid w:val="001904C4"/>
    <w:rsid w:val="001C16B0"/>
    <w:rsid w:val="001C7A70"/>
    <w:rsid w:val="001D30BE"/>
    <w:rsid w:val="001F1D77"/>
    <w:rsid w:val="00223760"/>
    <w:rsid w:val="00235AC3"/>
    <w:rsid w:val="00237A2D"/>
    <w:rsid w:val="00241295"/>
    <w:rsid w:val="00247800"/>
    <w:rsid w:val="002658CE"/>
    <w:rsid w:val="00282A68"/>
    <w:rsid w:val="00285DA9"/>
    <w:rsid w:val="002A0D8E"/>
    <w:rsid w:val="002A4A98"/>
    <w:rsid w:val="002C534B"/>
    <w:rsid w:val="002D06A1"/>
    <w:rsid w:val="00307FBD"/>
    <w:rsid w:val="003107EB"/>
    <w:rsid w:val="003561B8"/>
    <w:rsid w:val="00361449"/>
    <w:rsid w:val="00365418"/>
    <w:rsid w:val="00377B3C"/>
    <w:rsid w:val="0038019E"/>
    <w:rsid w:val="003B2904"/>
    <w:rsid w:val="003F49F3"/>
    <w:rsid w:val="003F59C8"/>
    <w:rsid w:val="00401708"/>
    <w:rsid w:val="00417A87"/>
    <w:rsid w:val="0044309A"/>
    <w:rsid w:val="00444C40"/>
    <w:rsid w:val="00461BDD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3F92"/>
    <w:rsid w:val="00585639"/>
    <w:rsid w:val="005B293E"/>
    <w:rsid w:val="005D2CA2"/>
    <w:rsid w:val="006559AB"/>
    <w:rsid w:val="006B70D6"/>
    <w:rsid w:val="007143D0"/>
    <w:rsid w:val="00721505"/>
    <w:rsid w:val="007253DB"/>
    <w:rsid w:val="00737902"/>
    <w:rsid w:val="007448B2"/>
    <w:rsid w:val="0076021C"/>
    <w:rsid w:val="00781C5F"/>
    <w:rsid w:val="007C10D0"/>
    <w:rsid w:val="007C556A"/>
    <w:rsid w:val="007D3DFF"/>
    <w:rsid w:val="008046B4"/>
    <w:rsid w:val="00845F64"/>
    <w:rsid w:val="00897B36"/>
    <w:rsid w:val="008A1B4D"/>
    <w:rsid w:val="008A254C"/>
    <w:rsid w:val="008C4045"/>
    <w:rsid w:val="008D20E5"/>
    <w:rsid w:val="008D2515"/>
    <w:rsid w:val="008D7629"/>
    <w:rsid w:val="008E50AC"/>
    <w:rsid w:val="008F12D6"/>
    <w:rsid w:val="008F3219"/>
    <w:rsid w:val="00924967"/>
    <w:rsid w:val="00963E10"/>
    <w:rsid w:val="00964F1E"/>
    <w:rsid w:val="00982ACF"/>
    <w:rsid w:val="009A61E5"/>
    <w:rsid w:val="00A0797B"/>
    <w:rsid w:val="00A30073"/>
    <w:rsid w:val="00AA0E82"/>
    <w:rsid w:val="00AA0F5D"/>
    <w:rsid w:val="00AB40A3"/>
    <w:rsid w:val="00AC0DF0"/>
    <w:rsid w:val="00B00853"/>
    <w:rsid w:val="00B0705D"/>
    <w:rsid w:val="00B16599"/>
    <w:rsid w:val="00B17F00"/>
    <w:rsid w:val="00B20E3F"/>
    <w:rsid w:val="00B32A33"/>
    <w:rsid w:val="00B348A0"/>
    <w:rsid w:val="00B37233"/>
    <w:rsid w:val="00B77AEE"/>
    <w:rsid w:val="00B816EB"/>
    <w:rsid w:val="00B93FE1"/>
    <w:rsid w:val="00BC0D57"/>
    <w:rsid w:val="00BD0109"/>
    <w:rsid w:val="00BE0825"/>
    <w:rsid w:val="00BE3543"/>
    <w:rsid w:val="00C43C6A"/>
    <w:rsid w:val="00C601DA"/>
    <w:rsid w:val="00C737D0"/>
    <w:rsid w:val="00C73D9F"/>
    <w:rsid w:val="00C845EF"/>
    <w:rsid w:val="00CC1C4D"/>
    <w:rsid w:val="00CF2F42"/>
    <w:rsid w:val="00D01373"/>
    <w:rsid w:val="00D101A1"/>
    <w:rsid w:val="00D27F57"/>
    <w:rsid w:val="00D30D61"/>
    <w:rsid w:val="00D43F28"/>
    <w:rsid w:val="00D53238"/>
    <w:rsid w:val="00D5344B"/>
    <w:rsid w:val="00D54286"/>
    <w:rsid w:val="00D710BD"/>
    <w:rsid w:val="00DA2BCE"/>
    <w:rsid w:val="00DB6EDB"/>
    <w:rsid w:val="00DC6988"/>
    <w:rsid w:val="00DC6EC0"/>
    <w:rsid w:val="00DE5B23"/>
    <w:rsid w:val="00DF6FC9"/>
    <w:rsid w:val="00E00421"/>
    <w:rsid w:val="00E51FE4"/>
    <w:rsid w:val="00E82666"/>
    <w:rsid w:val="00E87AA6"/>
    <w:rsid w:val="00E87B14"/>
    <w:rsid w:val="00E954D0"/>
    <w:rsid w:val="00E95B21"/>
    <w:rsid w:val="00EB5F4E"/>
    <w:rsid w:val="00ED79C0"/>
    <w:rsid w:val="00EF4DB9"/>
    <w:rsid w:val="00EF66A3"/>
    <w:rsid w:val="00F02E75"/>
    <w:rsid w:val="00F10F7E"/>
    <w:rsid w:val="00F36048"/>
    <w:rsid w:val="00F46F15"/>
    <w:rsid w:val="00F53660"/>
    <w:rsid w:val="00F653DC"/>
    <w:rsid w:val="00F71CC9"/>
    <w:rsid w:val="00F71D7A"/>
    <w:rsid w:val="00F73E29"/>
    <w:rsid w:val="00F8023A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27CC33-3B57-4523-8D13-DB388522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8A1B4D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A1B4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A1B4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2019-03-17T17:46:00Z</dcterms:created>
  <dcterms:modified xsi:type="dcterms:W3CDTF">2019-03-17T17:46:00Z</dcterms:modified>
</cp:coreProperties>
</file>