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A3" w:rsidRPr="00FF4C03" w:rsidRDefault="00C611A3" w:rsidP="00C611A3">
      <w:pPr>
        <w:pStyle w:val="Akti"/>
        <w:keepNext w:val="0"/>
      </w:pPr>
      <w:bookmarkStart w:id="0" w:name="_GoBack"/>
      <w:bookmarkEnd w:id="0"/>
      <w:r>
        <w:t>VENDI</w:t>
      </w:r>
      <w:r w:rsidRPr="00FF4C03">
        <w:t>M</w:t>
      </w:r>
    </w:p>
    <w:p w:rsidR="00C611A3" w:rsidRPr="00FF4C03" w:rsidRDefault="00C611A3" w:rsidP="00C611A3">
      <w:pPr>
        <w:pStyle w:val="NumriData"/>
        <w:keepNext w:val="0"/>
      </w:pPr>
      <w:r w:rsidRPr="00FF4C03">
        <w:t>Nr.807, dat</w:t>
      </w:r>
      <w:r>
        <w:t>ë</w:t>
      </w:r>
      <w:r w:rsidRPr="00FF4C03">
        <w:t xml:space="preserve"> 6.10.2010</w:t>
      </w:r>
    </w:p>
    <w:p w:rsidR="00C611A3" w:rsidRPr="00FF4C03" w:rsidRDefault="00C611A3" w:rsidP="00C611A3">
      <w:pPr>
        <w:pStyle w:val="Paragrafi"/>
      </w:pPr>
      <w:r w:rsidRPr="00FF4C03">
        <w:t> </w:t>
      </w:r>
    </w:p>
    <w:p w:rsidR="00C611A3" w:rsidRPr="00FF4C03" w:rsidRDefault="00C611A3" w:rsidP="00C611A3">
      <w:pPr>
        <w:pStyle w:val="Titulli"/>
        <w:keepNext w:val="0"/>
      </w:pPr>
      <w:r w:rsidRPr="00FF4C03">
        <w:t>PËR</w:t>
      </w:r>
      <w:r>
        <w:t xml:space="preserve"> </w:t>
      </w:r>
      <w:r w:rsidRPr="00FF4C03">
        <w:t>shpronËsimin, pËr INTERES PUBLIK, TË PRONARËVE TË PASURIVE TË PALUAJTSHME, PRONË PRIVATE, QË PREKEN NGA NDËRTIMI I SEGMENTIT RRUGOR LEVAN - TEPELENË</w:t>
      </w:r>
    </w:p>
    <w:p w:rsidR="00C611A3" w:rsidRPr="00FF4C03" w:rsidRDefault="00C611A3" w:rsidP="00C611A3">
      <w:pPr>
        <w:pStyle w:val="Paragrafi"/>
      </w:pPr>
      <w:r w:rsidRPr="00FF4C03">
        <w:t> </w:t>
      </w:r>
    </w:p>
    <w:p w:rsidR="00C611A3" w:rsidRDefault="00C611A3" w:rsidP="00C611A3">
      <w:pPr>
        <w:pStyle w:val="Paragrafi"/>
      </w:pPr>
      <w:r w:rsidRPr="00FF4C03">
        <w:t>Në mbështetje të nenit 100 të Kushtetutë</w:t>
      </w:r>
      <w:r>
        <w:t>s, të neneve 5, pika 1, 20 e 21</w:t>
      </w:r>
      <w:r w:rsidRPr="00FF4C03">
        <w:t xml:space="preserve"> të </w:t>
      </w:r>
      <w:r>
        <w:t>ligjit nr.8561, datë 22.12.1999</w:t>
      </w:r>
      <w:r w:rsidRPr="00FF4C03">
        <w:t xml:space="preserve"> “Për shpronësimet dhe marrjen në përdorim të përkohshëm të pasurisë, pronë private, për i</w:t>
      </w:r>
      <w:r>
        <w:t>nteres publik”,  dhe të nenit 8</w:t>
      </w:r>
      <w:r w:rsidRPr="00FF4C03">
        <w:t xml:space="preserve"> të </w:t>
      </w:r>
      <w:r>
        <w:t>ligjit nr.9836, datë 26.11.2007</w:t>
      </w:r>
      <w:r w:rsidRPr="00FF4C03">
        <w:t xml:space="preserve"> “Për buxhetin e shtetit për vitin 2008”, të </w:t>
      </w:r>
      <w:r>
        <w:t>ndryshuar, me propozimin  e M</w:t>
      </w:r>
      <w:r w:rsidRPr="00FF4C03">
        <w:t>inistrit të Punëve Publike dhe Transportit, Këshilli i Ministrave</w:t>
      </w:r>
    </w:p>
    <w:p w:rsidR="00C611A3" w:rsidRPr="00D903C4" w:rsidRDefault="00C611A3" w:rsidP="00C611A3">
      <w:pPr>
        <w:pStyle w:val="Paragrafi"/>
        <w:rPr>
          <w:sz w:val="16"/>
        </w:rPr>
      </w:pPr>
      <w:r w:rsidRPr="00FF4C03">
        <w:t xml:space="preserve"> </w:t>
      </w:r>
    </w:p>
    <w:p w:rsidR="00C611A3" w:rsidRPr="00FF4C03" w:rsidRDefault="00C611A3" w:rsidP="00C611A3">
      <w:pPr>
        <w:pStyle w:val="VENDOSI"/>
        <w:keepNext w:val="0"/>
      </w:pPr>
      <w:r>
        <w:t>VENDOSI</w:t>
      </w:r>
      <w:r w:rsidRPr="00FF4C03">
        <w:t>:</w:t>
      </w:r>
    </w:p>
    <w:p w:rsidR="00C611A3" w:rsidRPr="00D903C4" w:rsidRDefault="00C611A3" w:rsidP="00C611A3">
      <w:pPr>
        <w:pStyle w:val="Paragrafi"/>
        <w:rPr>
          <w:sz w:val="8"/>
        </w:rPr>
      </w:pPr>
      <w:r w:rsidRPr="00D903C4">
        <w:rPr>
          <w:sz w:val="14"/>
        </w:rPr>
        <w:t> </w:t>
      </w:r>
    </w:p>
    <w:p w:rsidR="00C611A3" w:rsidRPr="00FF4C03" w:rsidRDefault="00C611A3" w:rsidP="00C611A3">
      <w:pPr>
        <w:pStyle w:val="Paragrafi"/>
      </w:pPr>
      <w:r>
        <w:t>1. </w:t>
      </w:r>
      <w:r w:rsidRPr="00FF4C03">
        <w:t>Shpronësimin, për interes publik, të pronarëve të pasurive  të paluajtshme, pronë private, që preken nga ndërtimi i segmentit rrugor Levan - Tepelenë.</w:t>
      </w:r>
    </w:p>
    <w:p w:rsidR="00C611A3" w:rsidRPr="00FF4C03" w:rsidRDefault="00C611A3" w:rsidP="00C611A3">
      <w:pPr>
        <w:pStyle w:val="Paragrafi"/>
      </w:pPr>
      <w:r>
        <w:t>2. </w:t>
      </w:r>
      <w:r w:rsidRPr="00FF4C03">
        <w:t>Shpronësimi</w:t>
      </w:r>
      <w:r>
        <w:t xml:space="preserve"> të</w:t>
      </w:r>
      <w:r w:rsidRPr="00FF4C03">
        <w:t xml:space="preserve"> bëhet në favor të Drejtorisë së Përgjithshme të Rrugëve.</w:t>
      </w:r>
    </w:p>
    <w:p w:rsidR="00C611A3" w:rsidRPr="00FF4C03" w:rsidRDefault="00C611A3" w:rsidP="00C611A3">
      <w:pPr>
        <w:pStyle w:val="Paragrafi"/>
      </w:pPr>
      <w:r w:rsidRPr="00FF4C03">
        <w:t>3. Pronarët e pasurive  të paluajtshme,  që shpronësohen, të kompensohen në vlerë të plotë, sipas masës së kompensimit përkatës, që paraqitet në tabelat bashkëlidhur  këtij  vendimi, për sipërfaqen 81 393</w:t>
      </w:r>
      <w:r w:rsidRPr="009F1C7C">
        <w:t xml:space="preserve"> </w:t>
      </w:r>
      <w:r w:rsidRPr="00FF4C03">
        <w:t>m</w:t>
      </w:r>
      <w:r w:rsidRPr="009F1C7C">
        <w:rPr>
          <w:vertAlign w:val="superscript"/>
        </w:rPr>
        <w:t>2</w:t>
      </w:r>
      <w:r w:rsidRPr="00FF4C03">
        <w:t>, tokë arë, me vlerë 34 391 180 (tridhjetë e katër milionë e treqind e nëntëdhjetë e një mijë e njëqind e</w:t>
      </w:r>
      <w:r>
        <w:t xml:space="preserve"> tetëdhjetë) lekë; sipërfaqen 5</w:t>
      </w:r>
      <w:r w:rsidRPr="00FF4C03">
        <w:t>177</w:t>
      </w:r>
      <w:r w:rsidRPr="009F1C7C">
        <w:t xml:space="preserve"> </w:t>
      </w:r>
      <w:r w:rsidRPr="00FF4C03">
        <w:t>m</w:t>
      </w:r>
      <w:r w:rsidRPr="009F1C7C">
        <w:rPr>
          <w:vertAlign w:val="superscript"/>
        </w:rPr>
        <w:t>2</w:t>
      </w:r>
      <w:r w:rsidRPr="00FF4C03">
        <w:t>, tokë truall, me vlerë 3 090 898 (tre milionë e nëntëdhjetë mijë e tetëqind e nëntëdhjetë e tetë) lekë; sipërfaqen 22 656 m</w:t>
      </w:r>
      <w:r w:rsidRPr="009F1C7C">
        <w:rPr>
          <w:vertAlign w:val="superscript"/>
        </w:rPr>
        <w:t>2</w:t>
      </w:r>
      <w:r w:rsidRPr="00FF4C03">
        <w:t>, kullotë, me vlerë 2 569 531 (dy milionë e pesëqind e gjashtëdhjetë e nëntë mijë e pesëqind e trid</w:t>
      </w:r>
      <w:r>
        <w:t>hjetë e një) lekë; sipërfaqen 1</w:t>
      </w:r>
      <w:r w:rsidRPr="00FF4C03">
        <w:t>450</w:t>
      </w:r>
      <w:r>
        <w:t xml:space="preserve"> </w:t>
      </w:r>
      <w:r w:rsidRPr="00FF4C03">
        <w:t>m</w:t>
      </w:r>
      <w:r w:rsidRPr="009F1C7C">
        <w:rPr>
          <w:vertAlign w:val="superscript"/>
        </w:rPr>
        <w:t>2</w:t>
      </w:r>
      <w:r w:rsidRPr="00FF4C03">
        <w:t xml:space="preserve">, pyje, me vlerë 221 850 (dyqind e njëzet e një mijë e tetëqind e pesëdhjetë) lekë; objekte, me vlerë  23 247 700.52 (njëzet e tre milionë e dyqind e dyzet e shtatë mijë e shtatëqind pikë pesëdhjetë e dy) lekë, me një vlerë të përgjithshme shpronësimi prej 63 521 159.52 (gjashtëdhjetë e tre milionë e pesëqind e njëzet e një mijë e njëqind e pesëdhjetë e nëntë pikë pesëdhjetë e dy) lekësh.   </w:t>
      </w:r>
    </w:p>
    <w:p w:rsidR="00C611A3" w:rsidRPr="00FF4C03" w:rsidRDefault="00C611A3" w:rsidP="00C611A3">
      <w:pPr>
        <w:pStyle w:val="Paragrafi"/>
      </w:pPr>
      <w:r>
        <w:t xml:space="preserve">4. </w:t>
      </w:r>
      <w:r w:rsidRPr="00FF4C03">
        <w:t xml:space="preserve">Shpenzimet procedurale, në vlerën 2 780 000 (dy milionë e shtatëqind e tetëdhjetë mijë) lekë, do të përballohen nga Drejtoria e Përgjithshme e Rrugëve.    </w:t>
      </w:r>
    </w:p>
    <w:p w:rsidR="00C611A3" w:rsidRPr="00FF4C03" w:rsidRDefault="00C611A3" w:rsidP="00C611A3">
      <w:pPr>
        <w:pStyle w:val="Paragrafi"/>
      </w:pPr>
      <w:r>
        <w:t xml:space="preserve">5. </w:t>
      </w:r>
      <w:r w:rsidRPr="00FF4C03">
        <w:t>Vlera e përgjithshme e shpronësimit prej 63 521 159 (gjashtëdhjetë e tre milionë e pesëqind e njëzet e një mijë e njëqind e pesëdhjetë e nëntë) lekësh, të përballohet nga “Llogaria e veçantë” e Ministrisë së Financ</w:t>
      </w:r>
      <w:r>
        <w:t>ave, pranë Bankës së Shqipërisë</w:t>
      </w:r>
      <w:r w:rsidRPr="00FF4C03">
        <w:t>  “Fondi  i shpronësimeve”.   </w:t>
      </w:r>
    </w:p>
    <w:p w:rsidR="00C611A3" w:rsidRPr="00FF4C03" w:rsidRDefault="00C611A3" w:rsidP="00C611A3">
      <w:pPr>
        <w:pStyle w:val="Paragrafi"/>
      </w:pPr>
      <w:r w:rsidRPr="00FF4C03">
        <w:t>6. Shpronësimi të fillojë më 15.10.2010 dhe të përfundojë më 15.1.2011.</w:t>
      </w:r>
    </w:p>
    <w:p w:rsidR="00C611A3" w:rsidRPr="00FF4C03" w:rsidRDefault="00C611A3" w:rsidP="00C611A3">
      <w:pPr>
        <w:pStyle w:val="Paragrafi"/>
      </w:pPr>
      <w:r>
        <w:t>7.</w:t>
      </w:r>
      <w:r w:rsidRPr="00FF4C03">
        <w:t xml:space="preserve"> Pronarët e listave që i bashkëlidhen këtij vendimi, për të cilët është bërë shënimi “Konfirmuar nga ZRPP”, do të kompensohen, për efekt shpronësimi, pasi të kenë paraqitur dokumentacionin e plotë të pronësisë pranë Drejtorisë së Përgjithshme të Rrugëve. </w:t>
      </w:r>
    </w:p>
    <w:p w:rsidR="00C611A3" w:rsidRPr="00FF4C03" w:rsidRDefault="00C611A3" w:rsidP="00C611A3">
      <w:pPr>
        <w:pStyle w:val="Paragrafi"/>
      </w:pPr>
      <w:r>
        <w:t>8.</w:t>
      </w:r>
      <w:r w:rsidRPr="00FF4C03">
        <w:t xml:space="preserve"> Pronarët e listave që i bashkëlidhen këtij vendimi, për të cilët është bërë shënimi “Konfirmuar nga ZRPP/ Detyrime ndaj të tretëve”, do të kompensohen, për efekt shpronësimi, pasi të kenë përmbushur detyrimet ligjore dhe të kenë paraqitur dokumentacionin e pronësisë pranë Drejtorisë së Përgjithshme të Rrugëve.</w:t>
      </w:r>
    </w:p>
    <w:p w:rsidR="00C611A3" w:rsidRPr="00FF4C03" w:rsidRDefault="00C611A3" w:rsidP="00C611A3">
      <w:pPr>
        <w:pStyle w:val="Paragrafi"/>
      </w:pPr>
      <w:r>
        <w:t> 9. </w:t>
      </w:r>
      <w:r w:rsidRPr="00FF4C03">
        <w:t>Pronarët e listave që i bashkëlidhen këtij vendimi, për të cilët është bërë shënimi “Leje ndërtimi”, do të kompensohen, për efekt shpronësimi, pasi të kenë paraqitur dokumentacionin e plotë tekniko – ligjor pranë Drejtorisë së Përgjithshme të Rrugëve.</w:t>
      </w:r>
    </w:p>
    <w:p w:rsidR="00C611A3" w:rsidRPr="00FF4C03" w:rsidRDefault="00C611A3" w:rsidP="00C611A3">
      <w:pPr>
        <w:pStyle w:val="Paragrafi"/>
      </w:pPr>
      <w:r w:rsidRPr="00FF4C03">
        <w:t>10. Drejtoria e Përgjithshme e Rrugëve të kryejë likuidimin e pronarëve, për të cilët është bërë shënimi “Konfirmuar nga ZRPP”, në përputhje me dokumentacionin e pronësisë.</w:t>
      </w:r>
    </w:p>
    <w:p w:rsidR="00C611A3" w:rsidRPr="00FF4C03" w:rsidRDefault="00C611A3" w:rsidP="00C611A3">
      <w:pPr>
        <w:pStyle w:val="Paragrafi"/>
      </w:pPr>
      <w:r w:rsidRPr="00FF4C03">
        <w:t>11. Drejtoria e Përgjithshme e Rrugëve të kryejë likuidimin e pronarëve, për të cilët është bërë shënimi “Leje ndërtimi”, në bazë të dokumentacionit të plotë tekniko-ligjor.</w:t>
      </w:r>
    </w:p>
    <w:p w:rsidR="00C611A3" w:rsidRPr="00FF4C03" w:rsidRDefault="00C611A3" w:rsidP="00C611A3">
      <w:pPr>
        <w:pStyle w:val="Paragrafi"/>
      </w:pPr>
      <w:r w:rsidRPr="00FF4C03">
        <w:t>12. Drejtoria e Përgjithshme e Rrugëve të kryejë likuidimin e pronarëve, për të cilët është bërë shënimi “Konfirmuar nga ZRPP/ Detyrime ndaj të tretëve”, pasi të kenë përmbushur detyrimet ligjore dhe të kenë paraqitur dokumentacionin e pronësisë.</w:t>
      </w:r>
    </w:p>
    <w:p w:rsidR="00C611A3" w:rsidRPr="00FF4C03" w:rsidRDefault="00C611A3" w:rsidP="00C611A3">
      <w:pPr>
        <w:pStyle w:val="Paragrafi"/>
      </w:pPr>
      <w:r w:rsidRPr="00FF4C03">
        <w:t>13. Brenda 30 ditëve nga data e miratimit të këtij vendimi, zyrat vendore të regjistrimit të pasurive të paluajtshme, Fier, Mall</w:t>
      </w:r>
      <w:r>
        <w:t>a</w:t>
      </w:r>
      <w:r w:rsidRPr="00FF4C03">
        <w:t xml:space="preserve">kastër dhe Tepelenë, në bashkëpunim me Drejtorinë e Përgjithshme të Rrugëve, të fillojnë procedurat për hedhjen e trupit të rrugës në hartat kadastrale, sipas </w:t>
      </w:r>
      <w:r w:rsidRPr="00FF4C03">
        <w:lastRenderedPageBreak/>
        <w:t xml:space="preserve">planimetrisë së shpronësimit që do t’i vihet në dispozicion nga Drejtoria e Përgjithshme e Rrugëve, dhe të bëjë kalimin e pronësisë, për pasuritë e shpronësuara, në favor të shtetit. </w:t>
      </w:r>
    </w:p>
    <w:p w:rsidR="00C611A3" w:rsidRPr="00FF4C03" w:rsidRDefault="00C611A3" w:rsidP="00C611A3">
      <w:pPr>
        <w:pStyle w:val="Paragrafi"/>
      </w:pPr>
      <w:r w:rsidRPr="00FF4C03">
        <w:t>14. Zyrat e regjistrimit të pasurive të paluajtshme Fier, Mallakastër dhe Tepelenë të pezullojnë të gjitha transaksionet për pasuritë e shpronësuara deri në çastin që realizohet procesi i hedhjes së trupit të rrugës në hartat kadastrale, si dhe kalimi i pronësisë për pasuritë e shpronësuara.</w:t>
      </w:r>
    </w:p>
    <w:p w:rsidR="00C611A3" w:rsidRPr="00FF4C03" w:rsidRDefault="00C611A3" w:rsidP="00C611A3">
      <w:pPr>
        <w:pStyle w:val="Paragrafi"/>
      </w:pPr>
      <w:r w:rsidRPr="00FF4C03">
        <w:t>15.  Ngarkohen Ministria e Punëve Publike dhe Transportit, Ministria e Financave, Drejtoria e Përgjithshme e Rrugëve, zyra vendore e regjistrimit të pasurive të paluajtshme Fier, zyra vendore e regjistrimit të pasurive të paluajtshme Mallakastër dhe zyra vendore e regjistrimit të pasurive të paluajtshme Tepelenë, për zbatimin e këtij  vendimi.</w:t>
      </w:r>
    </w:p>
    <w:p w:rsidR="00C611A3" w:rsidRPr="00FF4C03" w:rsidRDefault="00C611A3" w:rsidP="00C611A3">
      <w:pPr>
        <w:pStyle w:val="Paragrafi"/>
      </w:pPr>
      <w:r w:rsidRPr="00FF4C03">
        <w:t> Ky vendim hyn në</w:t>
      </w:r>
      <w:r>
        <w:t xml:space="preserve"> fuqi menjëherë dhe botohet në Fletoren Zyrtare</w:t>
      </w:r>
      <w:r w:rsidRPr="00FF4C03">
        <w:t xml:space="preserve">.  </w:t>
      </w:r>
    </w:p>
    <w:p w:rsidR="00C611A3" w:rsidRDefault="00C611A3" w:rsidP="00C611A3">
      <w:pPr>
        <w:pStyle w:val="Paragrafi"/>
      </w:pPr>
      <w:r w:rsidRPr="00FF4C03">
        <w:t> </w:t>
      </w:r>
    </w:p>
    <w:p w:rsidR="00C611A3" w:rsidRDefault="00C611A3" w:rsidP="00C611A3">
      <w:pPr>
        <w:pStyle w:val="Paragrafi"/>
      </w:pPr>
    </w:p>
    <w:p w:rsidR="00C611A3" w:rsidRDefault="00C611A3" w:rsidP="00C611A3">
      <w:pPr>
        <w:pStyle w:val="Autoriteti"/>
        <w:keepNext w:val="0"/>
      </w:pPr>
      <w:r>
        <w:t>Kryeministri</w:t>
      </w:r>
    </w:p>
    <w:p w:rsidR="00C611A3" w:rsidRDefault="00C611A3" w:rsidP="00C611A3">
      <w:pPr>
        <w:pStyle w:val="AutoritetiEmer"/>
      </w:pPr>
      <w:r>
        <w:t>Sali Berisha</w:t>
      </w:r>
    </w:p>
    <w:p w:rsidR="00C611A3" w:rsidRDefault="00C611A3" w:rsidP="00C611A3">
      <w:pPr>
        <w:pStyle w:val="Paragrafi"/>
      </w:pPr>
    </w:p>
    <w:p w:rsidR="00C611A3" w:rsidRDefault="00C611A3" w:rsidP="00C611A3">
      <w:pPr>
        <w:pStyle w:val="Akti"/>
        <w:keepNext w:val="0"/>
      </w:pPr>
    </w:p>
    <w:p w:rsidR="00C611A3" w:rsidRDefault="00C611A3" w:rsidP="00C611A3">
      <w:pPr>
        <w:pStyle w:val="Akti"/>
        <w:keepNext w:val="0"/>
        <w:sectPr w:rsidR="00C611A3" w:rsidSect="00C611A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927"/>
          <w:cols w:space="720"/>
          <w:docGrid w:linePitch="360"/>
        </w:sectPr>
      </w:pPr>
    </w:p>
    <w:tbl>
      <w:tblPr>
        <w:tblW w:w="13561" w:type="dxa"/>
        <w:jc w:val="center"/>
        <w:tblLook w:val="0000" w:firstRow="0" w:lastRow="0" w:firstColumn="0" w:lastColumn="0" w:noHBand="0" w:noVBand="0"/>
      </w:tblPr>
      <w:tblGrid>
        <w:gridCol w:w="455"/>
        <w:gridCol w:w="1125"/>
        <w:gridCol w:w="1125"/>
        <w:gridCol w:w="1052"/>
        <w:gridCol w:w="558"/>
        <w:gridCol w:w="820"/>
        <w:gridCol w:w="760"/>
        <w:gridCol w:w="820"/>
        <w:gridCol w:w="1040"/>
        <w:gridCol w:w="703"/>
        <w:gridCol w:w="688"/>
        <w:gridCol w:w="748"/>
        <w:gridCol w:w="810"/>
        <w:gridCol w:w="900"/>
        <w:gridCol w:w="1960"/>
      </w:tblGrid>
      <w:tr w:rsidR="00C611A3" w:rsidRPr="00C611A3" w:rsidTr="00C611A3">
        <w:trPr>
          <w:trHeight w:val="162"/>
          <w:jc w:val="center"/>
        </w:trPr>
        <w:tc>
          <w:tcPr>
            <w:tcW w:w="1356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lastRenderedPageBreak/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6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Mallakastër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6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Qarku:  Fier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6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Fratar             Fshati: Malas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12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105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7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Objekte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Totali</w:t>
            </w:r>
          </w:p>
        </w:tc>
        <w:tc>
          <w:tcPr>
            <w:tcW w:w="196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10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lekë</w:t>
            </w:r>
          </w:p>
        </w:tc>
        <w:tc>
          <w:tcPr>
            <w:tcW w:w="1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Shefit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Xhaferr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114/112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6590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Faslli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Hazis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Llanaj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114/115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348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229332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229332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Azbi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Dino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94/5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54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35586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35586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Naile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Arshi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Saliaj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94/22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1781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1173679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1173679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Muharrem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Bektash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Metaj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334/1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2112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1391808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1391808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Novrus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Qani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Bakaj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334/5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6590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Hysnije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Muharrem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Jaupaj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334/2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1085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715015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715015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Pelivan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Hekuran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Jaupaj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334/3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1517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999703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999703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Barjame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Muhamet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117/3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824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543016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543016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Pelivan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Rrapo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105/22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548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361132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361132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Lefter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Hazis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Dhima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124/15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1008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664272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664272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Shefit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Xhaferr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105/11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1163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766417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766417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Shefit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Xhaferr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108/24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1075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708425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708425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Latif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108/23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74467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74467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Pelivan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124/2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659</w:t>
            </w: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33609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259914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293523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Bashkim</w:t>
            </w:r>
          </w:p>
        </w:tc>
        <w:tc>
          <w:tcPr>
            <w:tcW w:w="112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Skenderaj</w:t>
            </w:r>
          </w:p>
        </w:tc>
        <w:tc>
          <w:tcPr>
            <w:tcW w:w="55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232332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232332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Leje ndërtimi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1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105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5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11648</w:t>
            </w:r>
          </w:p>
        </w:tc>
        <w:tc>
          <w:tcPr>
            <w:tcW w:w="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7676032</w:t>
            </w:r>
          </w:p>
        </w:tc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33609</w:t>
            </w: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492246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8201887</w:t>
            </w:r>
          </w:p>
        </w:tc>
        <w:tc>
          <w:tcPr>
            <w:tcW w:w="1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  <w:r>
        <w:rPr>
          <w:sz w:val="16"/>
          <w:szCs w:val="16"/>
        </w:rPr>
        <w:t>`</w:t>
      </w: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3195" w:type="dxa"/>
        <w:jc w:val="center"/>
        <w:tblLook w:val="0000" w:firstRow="0" w:lastRow="0" w:firstColumn="0" w:lastColumn="0" w:noHBand="0" w:noVBand="0"/>
      </w:tblPr>
      <w:tblGrid>
        <w:gridCol w:w="455"/>
        <w:gridCol w:w="1643"/>
        <w:gridCol w:w="715"/>
        <w:gridCol w:w="536"/>
        <w:gridCol w:w="748"/>
        <w:gridCol w:w="703"/>
        <w:gridCol w:w="688"/>
        <w:gridCol w:w="620"/>
        <w:gridCol w:w="800"/>
        <w:gridCol w:w="688"/>
        <w:gridCol w:w="700"/>
        <w:gridCol w:w="703"/>
        <w:gridCol w:w="688"/>
        <w:gridCol w:w="696"/>
        <w:gridCol w:w="863"/>
        <w:gridCol w:w="1960"/>
      </w:tblGrid>
      <w:tr w:rsidR="00C611A3" w:rsidRPr="00C611A3" w:rsidTr="00C611A3">
        <w:trPr>
          <w:trHeight w:val="162"/>
          <w:jc w:val="center"/>
        </w:trPr>
        <w:tc>
          <w:tcPr>
            <w:tcW w:w="1319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9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lastRenderedPageBreak/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9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9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Qesarat             Fshati: Iliras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2358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74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62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Kullot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96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C611A3">
                  <w:rPr>
                    <w:sz w:val="16"/>
                    <w:szCs w:val="16"/>
                  </w:rPr>
                  <w:t>Vladimir</w:t>
                </w:r>
              </w:smartTag>
            </w:smartTag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Jaupi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222/1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735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ZRPP/detyrim ndaj te treteve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228/9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735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15435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15435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228/6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735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228/5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735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11760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11760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Agron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Kaza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227/117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735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208740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208740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Petrit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Lumani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228/2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57528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 Veizi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222/6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379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37521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37521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 Veizi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1980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230/1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1450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143550</w:t>
            </w:r>
          </w:p>
        </w:tc>
        <w:tc>
          <w:tcPr>
            <w:tcW w:w="86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143550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358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            TOTALI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57528</w:t>
            </w:r>
          </w:p>
        </w:tc>
        <w:tc>
          <w:tcPr>
            <w:tcW w:w="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843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619605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1829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181071</w:t>
            </w:r>
          </w:p>
        </w:tc>
        <w:tc>
          <w:tcPr>
            <w:tcW w:w="8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858204</w:t>
            </w:r>
          </w:p>
        </w:tc>
        <w:tc>
          <w:tcPr>
            <w:tcW w:w="1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2837" w:type="dxa"/>
        <w:jc w:val="center"/>
        <w:tblLook w:val="0000" w:firstRow="0" w:lastRow="0" w:firstColumn="0" w:lastColumn="0" w:noHBand="0" w:noVBand="0"/>
      </w:tblPr>
      <w:tblGrid>
        <w:gridCol w:w="455"/>
        <w:gridCol w:w="1263"/>
        <w:gridCol w:w="1210"/>
        <w:gridCol w:w="898"/>
        <w:gridCol w:w="719"/>
        <w:gridCol w:w="668"/>
        <w:gridCol w:w="703"/>
        <w:gridCol w:w="685"/>
        <w:gridCol w:w="700"/>
        <w:gridCol w:w="703"/>
        <w:gridCol w:w="685"/>
        <w:gridCol w:w="695"/>
        <w:gridCol w:w="810"/>
        <w:gridCol w:w="863"/>
        <w:gridCol w:w="1780"/>
      </w:tblGrid>
      <w:tr w:rsidR="00C611A3" w:rsidRPr="00C611A3" w:rsidTr="00C611A3">
        <w:trPr>
          <w:trHeight w:val="162"/>
          <w:jc w:val="center"/>
        </w:trPr>
        <w:tc>
          <w:tcPr>
            <w:tcW w:w="128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28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28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28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Krahës             Fshati:Lulëzim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26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121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66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0bjekt</w:t>
            </w:r>
          </w:p>
        </w:tc>
        <w:tc>
          <w:tcPr>
            <w:tcW w:w="86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7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12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7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7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8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Bashkim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Qamil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Nela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59881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59881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Sadik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Demaj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60909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60909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Selman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Izet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Kapllani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18761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18761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Fatmir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Izet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Kapllani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99/15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55769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55769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Namik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Myslym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99/12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28013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Razi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Izet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Kapllani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99/19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55512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55512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Rustem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Izet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Mamuti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122/26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26728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26728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Ylli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Brahim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Elmazi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130/97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26640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26640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Bardhyl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111/30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31868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31868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Bajram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Teme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Shehu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130/78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59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26196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700240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726436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Baco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Cela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130/38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5328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5328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Ahmeti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130/34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67044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67044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Mithat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Sinan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Sina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122/28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29041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29041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Proces regjistrimi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Axhem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</w:t>
            </w:r>
          </w:p>
        </w:tc>
        <w:tc>
          <w:tcPr>
            <w:tcW w:w="89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Mertiri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122/27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23387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Proces regjistrimi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2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89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1517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389869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125208</w:t>
            </w:r>
          </w:p>
        </w:tc>
        <w:tc>
          <w:tcPr>
            <w:tcW w:w="8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700240</w:t>
            </w:r>
          </w:p>
        </w:tc>
        <w:tc>
          <w:tcPr>
            <w:tcW w:w="8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1215317</w:t>
            </w:r>
          </w:p>
        </w:tc>
        <w:tc>
          <w:tcPr>
            <w:tcW w:w="17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3332" w:type="dxa"/>
        <w:jc w:val="center"/>
        <w:tblLook w:val="0000" w:firstRow="0" w:lastRow="0" w:firstColumn="0" w:lastColumn="0" w:noHBand="0" w:noVBand="0"/>
      </w:tblPr>
      <w:tblGrid>
        <w:gridCol w:w="455"/>
        <w:gridCol w:w="1027"/>
        <w:gridCol w:w="1303"/>
        <w:gridCol w:w="919"/>
        <w:gridCol w:w="535"/>
        <w:gridCol w:w="820"/>
        <w:gridCol w:w="760"/>
        <w:gridCol w:w="685"/>
        <w:gridCol w:w="774"/>
        <w:gridCol w:w="800"/>
        <w:gridCol w:w="685"/>
        <w:gridCol w:w="695"/>
        <w:gridCol w:w="987"/>
        <w:gridCol w:w="987"/>
        <w:gridCol w:w="1900"/>
      </w:tblGrid>
      <w:tr w:rsidR="00C611A3" w:rsidRPr="00C611A3" w:rsidTr="00C611A3">
        <w:trPr>
          <w:trHeight w:val="162"/>
          <w:jc w:val="center"/>
        </w:trPr>
        <w:tc>
          <w:tcPr>
            <w:tcW w:w="133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3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3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3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Qesarat             Fshati: Toc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02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69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Objekt</w:t>
            </w:r>
          </w:p>
        </w:tc>
        <w:tc>
          <w:tcPr>
            <w:tcW w:w="98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9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9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9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Myfyt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Xhafer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12/10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1388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477472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477472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C611A3">
                  <w:rPr>
                    <w:sz w:val="16"/>
                    <w:szCs w:val="16"/>
                  </w:rPr>
                  <w:t>Edmond</w:t>
                </w:r>
              </w:smartTag>
            </w:smartTag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Myfit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12/9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157208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157208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Sulo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Hasanbega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68/10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1009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347096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347096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Neim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Barjam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100/3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752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258688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258688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Shefqet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138/15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5592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1923648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1923648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Hasanbega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106/86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24768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24768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Fatmir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Qani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106/27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color w:val="FF0000"/>
                <w:sz w:val="16"/>
                <w:szCs w:val="16"/>
              </w:rPr>
            </w:pPr>
            <w:r w:rsidRPr="00C611A3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172500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172500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Pellumb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Qani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106/28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166175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166175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Sulo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Hasanbega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106/88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113275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113275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Selim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Daut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107/4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123840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123840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Luftetar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Muharrem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Kanani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100/8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687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236328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236328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Vait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Jonus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Pasha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86/7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8944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8944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Reiz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Ahmeti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11/29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153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52632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52632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Fadil</w:t>
            </w:r>
          </w:p>
        </w:tc>
        <w:tc>
          <w:tcPr>
            <w:tcW w:w="1303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Cela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57/3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612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210528</w:t>
            </w:r>
          </w:p>
        </w:tc>
        <w:tc>
          <w:tcPr>
            <w:tcW w:w="80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210528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Luftar</w:t>
            </w:r>
          </w:p>
        </w:tc>
        <w:tc>
          <w:tcPr>
            <w:tcW w:w="13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Xhafer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Halili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3602</w:t>
            </w:r>
          </w:p>
        </w:tc>
        <w:tc>
          <w:tcPr>
            <w:tcW w:w="82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1854582.52</w:t>
            </w:r>
          </w:p>
        </w:tc>
        <w:tc>
          <w:tcPr>
            <w:tcW w:w="98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1854582.52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Leje ndërtimi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2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         </w:t>
            </w:r>
          </w:p>
        </w:tc>
        <w:tc>
          <w:tcPr>
            <w:tcW w:w="130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9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11108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3821152</w:t>
            </w:r>
          </w:p>
        </w:tc>
        <w:tc>
          <w:tcPr>
            <w:tcW w:w="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786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451950</w:t>
            </w:r>
          </w:p>
        </w:tc>
        <w:tc>
          <w:tcPr>
            <w:tcW w:w="98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1854582.52</w:t>
            </w:r>
          </w:p>
        </w:tc>
        <w:tc>
          <w:tcPr>
            <w:tcW w:w="9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6127684.52</w:t>
            </w:r>
          </w:p>
        </w:tc>
        <w:tc>
          <w:tcPr>
            <w:tcW w:w="19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3655" w:type="dxa"/>
        <w:jc w:val="center"/>
        <w:tblLook w:val="0000" w:firstRow="0" w:lastRow="0" w:firstColumn="0" w:lastColumn="0" w:noHBand="0" w:noVBand="0"/>
      </w:tblPr>
      <w:tblGrid>
        <w:gridCol w:w="455"/>
        <w:gridCol w:w="2050"/>
        <w:gridCol w:w="836"/>
        <w:gridCol w:w="818"/>
        <w:gridCol w:w="535"/>
        <w:gridCol w:w="588"/>
        <w:gridCol w:w="703"/>
        <w:gridCol w:w="685"/>
        <w:gridCol w:w="640"/>
        <w:gridCol w:w="800"/>
        <w:gridCol w:w="685"/>
        <w:gridCol w:w="860"/>
        <w:gridCol w:w="1060"/>
        <w:gridCol w:w="1040"/>
        <w:gridCol w:w="1900"/>
      </w:tblGrid>
      <w:tr w:rsidR="00C611A3" w:rsidRPr="00C611A3" w:rsidTr="00C611A3">
        <w:trPr>
          <w:trHeight w:val="162"/>
          <w:jc w:val="center"/>
        </w:trPr>
        <w:tc>
          <w:tcPr>
            <w:tcW w:w="1365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65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65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Qarku:  Gjirokastër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65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Qyteti:  Memaliaj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205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81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588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64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8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Objekt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90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8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6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8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9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Fatmir</w:t>
            </w:r>
          </w:p>
        </w:tc>
        <w:tc>
          <w:tcPr>
            <w:tcW w:w="8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Reshat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Llanaj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2/19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112</w:t>
            </w:r>
          </w:p>
        </w:tc>
        <w:tc>
          <w:tcPr>
            <w:tcW w:w="68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44800</w:t>
            </w:r>
          </w:p>
        </w:tc>
        <w:tc>
          <w:tcPr>
            <w:tcW w:w="10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3309176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3353976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Konfirmuar nga ZRPP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Ali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Dedgjoni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53065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60265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Sali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Dedgjoni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2/78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97200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97200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ZRPP/detyrime ndaj të tretëve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Skender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Jonuz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Beta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2/68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45825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45825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Bashkëp.Bukurie Sinani etj.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10000</w:t>
            </w:r>
          </w:p>
        </w:tc>
        <w:tc>
          <w:tcPr>
            <w:tcW w:w="10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1378205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1388205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Niazi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Goxharaj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3/8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1914499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1922499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Bashkëp.Veli  Bega etj.</w:t>
            </w:r>
          </w:p>
        </w:tc>
        <w:tc>
          <w:tcPr>
            <w:tcW w:w="83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12/15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68400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68400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Bashkëp.Vasil  Sinani etj.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8/61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128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51200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Asqeri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Xhemal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Vela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3/3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Merushe Faik Halili (Katiraj)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1/32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163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65200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Bajram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Hoxha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2/29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83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33200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5725351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5758551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Reshat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Zika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1/127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110000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110000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Florika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Dedgjoni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2/86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35720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35720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Sulo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Beqiri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3/9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16000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Elez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Elezi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8/13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2649718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2649718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Agim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2646</w:t>
            </w:r>
          </w:p>
        </w:tc>
        <w:tc>
          <w:tcPr>
            <w:tcW w:w="58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12/18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2475463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2475463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05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8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347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81545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1298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519200</w:t>
            </w:r>
          </w:p>
        </w:tc>
        <w:tc>
          <w:tcPr>
            <w:tcW w:w="10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17505477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18106222</w:t>
            </w:r>
          </w:p>
        </w:tc>
        <w:tc>
          <w:tcPr>
            <w:tcW w:w="19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3211" w:type="pct"/>
        <w:jc w:val="center"/>
        <w:tblLook w:val="0000" w:firstRow="0" w:lastRow="0" w:firstColumn="0" w:lastColumn="0" w:noHBand="0" w:noVBand="0"/>
      </w:tblPr>
      <w:tblGrid>
        <w:gridCol w:w="553"/>
        <w:gridCol w:w="689"/>
        <w:gridCol w:w="919"/>
        <w:gridCol w:w="899"/>
        <w:gridCol w:w="928"/>
        <w:gridCol w:w="747"/>
        <w:gridCol w:w="751"/>
        <w:gridCol w:w="763"/>
        <w:gridCol w:w="1110"/>
        <w:gridCol w:w="1773"/>
      </w:tblGrid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Qarku:  Gjirokastër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Krahës             Fshati: Krahës i Poshtëm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7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49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608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7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50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50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Cmimi</w:t>
            </w:r>
          </w:p>
        </w:tc>
        <w:tc>
          <w:tcPr>
            <w:tcW w:w="60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leke</w:t>
            </w:r>
          </w:p>
        </w:tc>
        <w:tc>
          <w:tcPr>
            <w:tcW w:w="9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Enver</w:t>
            </w:r>
          </w:p>
        </w:tc>
        <w:tc>
          <w:tcPr>
            <w:tcW w:w="5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Rama</w:t>
            </w:r>
          </w:p>
        </w:tc>
        <w:tc>
          <w:tcPr>
            <w:tcW w:w="5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322/5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60697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Enver</w:t>
            </w: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Rama</w:t>
            </w:r>
          </w:p>
        </w:tc>
        <w:tc>
          <w:tcPr>
            <w:tcW w:w="5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318/3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83122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Hajri</w:t>
            </w: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Shehu</w:t>
            </w:r>
          </w:p>
        </w:tc>
        <w:tc>
          <w:tcPr>
            <w:tcW w:w="50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2259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332/14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381</w:t>
            </w:r>
          </w:p>
        </w:tc>
        <w:tc>
          <w:tcPr>
            <w:tcW w:w="4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299</w:t>
            </w:r>
          </w:p>
        </w:tc>
        <w:tc>
          <w:tcPr>
            <w:tcW w:w="6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113919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3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0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862</w:t>
            </w:r>
          </w:p>
        </w:tc>
        <w:tc>
          <w:tcPr>
            <w:tcW w:w="41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257738</w:t>
            </w:r>
          </w:p>
        </w:tc>
        <w:tc>
          <w:tcPr>
            <w:tcW w:w="9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3417" w:type="pct"/>
        <w:jc w:val="center"/>
        <w:tblLook w:val="0000" w:firstRow="0" w:lastRow="0" w:firstColumn="0" w:lastColumn="0" w:noHBand="0" w:noVBand="0"/>
      </w:tblPr>
      <w:tblGrid>
        <w:gridCol w:w="487"/>
        <w:gridCol w:w="1050"/>
        <w:gridCol w:w="661"/>
        <w:gridCol w:w="152"/>
        <w:gridCol w:w="807"/>
        <w:gridCol w:w="167"/>
        <w:gridCol w:w="237"/>
        <w:gridCol w:w="369"/>
        <w:gridCol w:w="906"/>
        <w:gridCol w:w="818"/>
        <w:gridCol w:w="832"/>
        <w:gridCol w:w="1112"/>
        <w:gridCol w:w="2120"/>
      </w:tblGrid>
      <w:tr w:rsidR="00C611A3" w:rsidRPr="00C611A3" w:rsidTr="00C611A3">
        <w:trPr>
          <w:trHeight w:val="1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Fshat Memaliaj             Fshati: Fshat Memaliaj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95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372" w:type="pct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398" w:type="pct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46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4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57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9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34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9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398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42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57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0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Beqar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Allka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2647</w:t>
            </w:r>
          </w:p>
        </w:tc>
        <w:tc>
          <w:tcPr>
            <w:tcW w:w="46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201/203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417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778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324426</w:t>
            </w:r>
          </w:p>
        </w:tc>
        <w:tc>
          <w:tcPr>
            <w:tcW w:w="109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Leonard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49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Jaupi</w:t>
            </w:r>
          </w:p>
        </w:tc>
        <w:tc>
          <w:tcPr>
            <w:tcW w:w="39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2647</w:t>
            </w:r>
          </w:p>
        </w:tc>
        <w:tc>
          <w:tcPr>
            <w:tcW w:w="46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201/108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778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62240</w:t>
            </w:r>
          </w:p>
        </w:tc>
        <w:tc>
          <w:tcPr>
            <w:tcW w:w="10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Bekim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Mece</w:t>
            </w:r>
          </w:p>
        </w:tc>
        <w:tc>
          <w:tcPr>
            <w:tcW w:w="3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2647</w:t>
            </w:r>
          </w:p>
        </w:tc>
        <w:tc>
          <w:tcPr>
            <w:tcW w:w="46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201/146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778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233400</w:t>
            </w:r>
          </w:p>
        </w:tc>
        <w:tc>
          <w:tcPr>
            <w:tcW w:w="10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80"/>
          <w:jc w:val="center"/>
        </w:trPr>
        <w:tc>
          <w:tcPr>
            <w:tcW w:w="25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372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              TOTALI</w:t>
            </w:r>
          </w:p>
        </w:tc>
        <w:tc>
          <w:tcPr>
            <w:tcW w:w="39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797</w:t>
            </w:r>
          </w:p>
        </w:tc>
        <w:tc>
          <w:tcPr>
            <w:tcW w:w="4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620066</w:t>
            </w:r>
          </w:p>
        </w:tc>
        <w:tc>
          <w:tcPr>
            <w:tcW w:w="10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3550" w:type="dxa"/>
        <w:jc w:val="center"/>
        <w:tblLook w:val="0000" w:firstRow="0" w:lastRow="0" w:firstColumn="0" w:lastColumn="0" w:noHBand="0" w:noVBand="0"/>
      </w:tblPr>
      <w:tblGrid>
        <w:gridCol w:w="455"/>
        <w:gridCol w:w="1627"/>
        <w:gridCol w:w="874"/>
        <w:gridCol w:w="535"/>
        <w:gridCol w:w="668"/>
        <w:gridCol w:w="703"/>
        <w:gridCol w:w="685"/>
        <w:gridCol w:w="774"/>
        <w:gridCol w:w="800"/>
        <w:gridCol w:w="685"/>
        <w:gridCol w:w="700"/>
        <w:gridCol w:w="800"/>
        <w:gridCol w:w="730"/>
        <w:gridCol w:w="774"/>
        <w:gridCol w:w="900"/>
        <w:gridCol w:w="1840"/>
      </w:tblGrid>
      <w:tr w:rsidR="00C611A3" w:rsidRPr="00C611A3" w:rsidTr="00C611A3">
        <w:trPr>
          <w:trHeight w:val="162"/>
          <w:jc w:val="center"/>
        </w:trPr>
        <w:tc>
          <w:tcPr>
            <w:tcW w:w="135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Qarku:  Gjirokastër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55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          Fshati: Vasjar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2501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66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Are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Kullota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Vlera.</w:t>
            </w:r>
          </w:p>
        </w:tc>
        <w:tc>
          <w:tcPr>
            <w:tcW w:w="184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2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Bashkëpronarët  A.Zace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,3/8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16232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1850448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1850448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Bedri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Zace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518/3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3891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910494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910494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Luan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Canaj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296/6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17724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17724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Armo sh.a.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297/39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86088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86088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Cuman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Mataj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297/50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173442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173442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Vreka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272/2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39246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39246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Malko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Zace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362/7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52650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52650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Haseni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Muhameti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362/8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78156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78156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Lulo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Canaj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243/4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139893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139893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Xhezo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Canaj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243/5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62667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62667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Nezir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Zace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297/45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697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163098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163098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Përparim</w:t>
            </w:r>
          </w:p>
        </w:tc>
        <w:tc>
          <w:tcPr>
            <w:tcW w:w="87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Zace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3719</w:t>
            </w:r>
          </w:p>
        </w:tc>
        <w:tc>
          <w:tcPr>
            <w:tcW w:w="66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295/12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189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44226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3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44226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50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            TOTALI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5336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1248624</w:t>
            </w:r>
          </w:p>
        </w:tc>
        <w:tc>
          <w:tcPr>
            <w:tcW w:w="8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820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519060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16232</w:t>
            </w:r>
          </w:p>
        </w:tc>
        <w:tc>
          <w:tcPr>
            <w:tcW w:w="7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1850448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3618132</w:t>
            </w:r>
          </w:p>
        </w:tc>
        <w:tc>
          <w:tcPr>
            <w:tcW w:w="1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9"/>
        <w:gridCol w:w="2511"/>
        <w:gridCol w:w="774"/>
        <w:gridCol w:w="668"/>
        <w:gridCol w:w="456"/>
        <w:gridCol w:w="575"/>
        <w:gridCol w:w="576"/>
        <w:gridCol w:w="986"/>
        <w:gridCol w:w="722"/>
        <w:gridCol w:w="559"/>
        <w:gridCol w:w="977"/>
        <w:gridCol w:w="710"/>
        <w:gridCol w:w="565"/>
        <w:gridCol w:w="930"/>
        <w:gridCol w:w="743"/>
        <w:gridCol w:w="714"/>
        <w:gridCol w:w="1325"/>
      </w:tblGrid>
      <w:tr w:rsidR="00C611A3" w:rsidRPr="00C611A3" w:rsidTr="00C611A3">
        <w:trPr>
          <w:trHeight w:val="162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REPUBLIKA E SHQIPERISE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  <w:r w:rsidRPr="00C611A3">
              <w:rPr>
                <w:b/>
                <w:sz w:val="12"/>
                <w:szCs w:val="12"/>
                <w:lang w:val="it-IT"/>
              </w:rPr>
              <w:t>DREJTORIA E PËRGJITHSHME E RRUGËVE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  <w:lang w:val="it-IT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DREJTORIA E  SHPRONESIMEVE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2"/>
                <w:szCs w:val="12"/>
              </w:rPr>
            </w:pPr>
            <w:r w:rsidRPr="00C611A3">
              <w:rPr>
                <w:b/>
                <w:sz w:val="12"/>
                <w:szCs w:val="12"/>
              </w:rPr>
              <w:t>Lista e shpronËsimit  pËr segmentin rrugor Levan - Dames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PRONARI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ZK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NR.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TOKE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KULLOTË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PYLL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VLERA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NR.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Emri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Atësia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Mbiemri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pas.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Sip.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Çmimi lekë/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Sip.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Çmimi lekë/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Sip.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Çmimi lekë/ m</w:t>
            </w:r>
            <w:r w:rsidRPr="00C611A3">
              <w:rPr>
                <w:rFonts w:cs="Arial"/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Vlera lekë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rFonts w:cs="Arial"/>
                <w:b/>
                <w:sz w:val="12"/>
                <w:szCs w:val="12"/>
              </w:rPr>
            </w:pPr>
            <w:r w:rsidRPr="00C611A3">
              <w:rPr>
                <w:rFonts w:cs="Arial"/>
                <w:b/>
                <w:sz w:val="12"/>
                <w:szCs w:val="12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 xml:space="preserve">FSHATI     FRAKULL </w:t>
            </w:r>
            <w:smartTag w:uri="urn:schemas-microsoft-com:office:smarttags" w:element="place">
              <w:r w:rsidRPr="00C611A3">
                <w:rPr>
                  <w:rFonts w:cs="Arial"/>
                  <w:sz w:val="12"/>
                  <w:szCs w:val="12"/>
                </w:rPr>
                <w:t>E VOGEL</w:t>
              </w:r>
            </w:smartTag>
            <w:r w:rsidRPr="00C611A3">
              <w:rPr>
                <w:rFonts w:cs="Arial"/>
                <w:sz w:val="12"/>
                <w:szCs w:val="12"/>
              </w:rPr>
              <w:t xml:space="preserve">    ZK 1635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Yzeir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Metaj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115/30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589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220875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220875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 GJONC      ZK 1758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FF0000"/>
                <w:sz w:val="12"/>
                <w:szCs w:val="12"/>
              </w:rPr>
            </w:pPr>
            <w:r w:rsidRPr="00C611A3">
              <w:rPr>
                <w:rFonts w:cs="Arial"/>
                <w:color w:val="FF0000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Ismail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Avdia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189419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189419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Qerim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Avdia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214099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214099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Astrit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Muco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Saliaj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286905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286905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Fatmir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Muco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Saliaj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142527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142527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Ferrik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Fecorr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Myftari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165356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165356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Kujtim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Fecorr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Myftari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136357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136357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Lefter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Fecorr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Myftari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.9/7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103039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103039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GORISHOVE     ZK 1811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color w:val="0066CC"/>
                <w:sz w:val="12"/>
                <w:szCs w:val="12"/>
              </w:rPr>
            </w:pPr>
            <w:r w:rsidRPr="00C611A3">
              <w:rPr>
                <w:rFonts w:cs="Arial"/>
                <w:color w:val="0066CC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Xhevdet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Kalemaj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273/9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479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83346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83346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Seit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Muco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Sulkaj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273/15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479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146095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146095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Shefit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Begaj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239/17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479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185852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185852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VRESHTAS     ZK 3828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Mustafa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Malaj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274/14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481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307840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307840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Asqeri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Malaj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274/15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481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284271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284271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BUZMADH     ZK 1341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Ylmi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Bendaj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148950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148950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Qemal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Musaraj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726750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726750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Shpetim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Tahiraj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*2146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106650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106650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VARIBOP       ZK 3816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Xhemal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Luto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Velaj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42/7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4935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2502045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2502045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Ferrik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Daut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Alibeaj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299/10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13689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Zahir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Alibeaj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299/11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507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457821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457821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MOLLAJ       ZK 2715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Asllan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Canaj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.11/1/7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497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588448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588448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FSHATI    KLOS       ZK 2160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Ilmi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Refit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Velaj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335/27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506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120934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120934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Bashkim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Lamcaj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335/16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359700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359700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Nexhip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Ismaili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355/5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16500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Dilaver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Cala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396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706750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706750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Shyqo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400/1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129250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129250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Tabene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400/4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524150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524150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Dallendyshe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Caushaj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400/3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536800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536800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Ilmi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Refit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Velaj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2160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382/1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1450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153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221850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221850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17844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9283484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506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120934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1450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221850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  <w:r w:rsidRPr="00C611A3">
              <w:rPr>
                <w:rFonts w:cs="Arial"/>
                <w:sz w:val="12"/>
                <w:szCs w:val="12"/>
              </w:rPr>
              <w:t>9626268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rFonts w:cs="Arial"/>
                <w:sz w:val="12"/>
                <w:szCs w:val="12"/>
              </w:rPr>
            </w:pP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4550" w:type="pct"/>
        <w:jc w:val="center"/>
        <w:tblLook w:val="0000" w:firstRow="0" w:lastRow="0" w:firstColumn="0" w:lastColumn="0" w:noHBand="0" w:noVBand="0"/>
      </w:tblPr>
      <w:tblGrid>
        <w:gridCol w:w="538"/>
        <w:gridCol w:w="1304"/>
        <w:gridCol w:w="911"/>
        <w:gridCol w:w="942"/>
        <w:gridCol w:w="859"/>
        <w:gridCol w:w="906"/>
        <w:gridCol w:w="839"/>
        <w:gridCol w:w="686"/>
        <w:gridCol w:w="1027"/>
        <w:gridCol w:w="782"/>
        <w:gridCol w:w="766"/>
        <w:gridCol w:w="774"/>
        <w:gridCol w:w="849"/>
        <w:gridCol w:w="1757"/>
      </w:tblGrid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  <w:lang w:val="it-IT"/>
              </w:rPr>
            </w:pPr>
            <w:r w:rsidRPr="00C611A3">
              <w:rPr>
                <w:b/>
                <w:sz w:val="16"/>
                <w:szCs w:val="16"/>
                <w:lang w:val="it-IT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Mallakastër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Qarku:  Fier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Fratar             Fshati:Bejar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36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2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2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Truall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6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36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3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32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3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lekë</w:t>
            </w:r>
          </w:p>
        </w:tc>
        <w:tc>
          <w:tcPr>
            <w:tcW w:w="6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Dilaver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Hasan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Kociaj</w:t>
            </w:r>
          </w:p>
        </w:tc>
        <w:tc>
          <w:tcPr>
            <w:tcW w:w="3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336/8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477</w:t>
            </w:r>
          </w:p>
        </w:tc>
        <w:tc>
          <w:tcPr>
            <w:tcW w:w="2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249471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249471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Flamur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Veledin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Shehaj</w:t>
            </w:r>
          </w:p>
        </w:tc>
        <w:tc>
          <w:tcPr>
            <w:tcW w:w="3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256/3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300</w:t>
            </w:r>
          </w:p>
        </w:tc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674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202200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202200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Muharrem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Tefik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Lilaj</w:t>
            </w:r>
          </w:p>
        </w:tc>
        <w:tc>
          <w:tcPr>
            <w:tcW w:w="3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47/4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775</w:t>
            </w:r>
          </w:p>
        </w:tc>
        <w:tc>
          <w:tcPr>
            <w:tcW w:w="2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405325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405325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0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36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1252</w:t>
            </w:r>
          </w:p>
        </w:tc>
        <w:tc>
          <w:tcPr>
            <w:tcW w:w="26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654796</w:t>
            </w:r>
          </w:p>
        </w:tc>
        <w:tc>
          <w:tcPr>
            <w:tcW w:w="3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300</w:t>
            </w:r>
          </w:p>
        </w:tc>
        <w:tc>
          <w:tcPr>
            <w:tcW w:w="2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202200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856996</w:t>
            </w:r>
          </w:p>
        </w:tc>
        <w:tc>
          <w:tcPr>
            <w:tcW w:w="68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3434" w:type="pct"/>
        <w:jc w:val="center"/>
        <w:tblLook w:val="0000" w:firstRow="0" w:lastRow="0" w:firstColumn="0" w:lastColumn="0" w:noHBand="0" w:noVBand="0"/>
      </w:tblPr>
      <w:tblGrid>
        <w:gridCol w:w="455"/>
        <w:gridCol w:w="737"/>
        <w:gridCol w:w="524"/>
        <w:gridCol w:w="277"/>
        <w:gridCol w:w="1289"/>
        <w:gridCol w:w="592"/>
        <w:gridCol w:w="1162"/>
        <w:gridCol w:w="937"/>
        <w:gridCol w:w="1076"/>
        <w:gridCol w:w="967"/>
        <w:gridCol w:w="1750"/>
      </w:tblGrid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  <w:lang w:val="it-IT"/>
              </w:rPr>
            </w:pPr>
            <w:r w:rsidRPr="00C611A3">
              <w:rPr>
                <w:b/>
                <w:sz w:val="16"/>
                <w:szCs w:val="16"/>
                <w:lang w:val="it-IT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Krahës             Fshati: Krahës i Sipërm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66" w:type="pct"/>
            <w:gridSpan w:val="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66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59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48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38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66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30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4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Feta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Gjysh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Shyti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136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37808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Feta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Shyti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36696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Feta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Shyti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232/25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387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107586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Flatun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Shyti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168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46704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C611A3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Zitaj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232/21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434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120652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Visar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Zitaj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200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55600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Qazim</w:t>
            </w: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Zitaj</w:t>
            </w:r>
          </w:p>
        </w:tc>
        <w:tc>
          <w:tcPr>
            <w:tcW w:w="30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2260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232/23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187</w:t>
            </w:r>
          </w:p>
        </w:tc>
        <w:tc>
          <w:tcPr>
            <w:tcW w:w="55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51986</w:t>
            </w:r>
          </w:p>
        </w:tc>
        <w:tc>
          <w:tcPr>
            <w:tcW w:w="89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3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66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1644</w:t>
            </w:r>
          </w:p>
        </w:tc>
        <w:tc>
          <w:tcPr>
            <w:tcW w:w="55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457032</w:t>
            </w:r>
          </w:p>
        </w:tc>
        <w:tc>
          <w:tcPr>
            <w:tcW w:w="89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4543" w:type="pct"/>
        <w:jc w:val="center"/>
        <w:tblLayout w:type="fixed"/>
        <w:tblLook w:val="0000" w:firstRow="0" w:lastRow="0" w:firstColumn="0" w:lastColumn="0" w:noHBand="0" w:noVBand="0"/>
      </w:tblPr>
      <w:tblGrid>
        <w:gridCol w:w="640"/>
        <w:gridCol w:w="1444"/>
        <w:gridCol w:w="773"/>
        <w:gridCol w:w="615"/>
        <w:gridCol w:w="1054"/>
        <w:gridCol w:w="775"/>
        <w:gridCol w:w="752"/>
        <w:gridCol w:w="853"/>
        <w:gridCol w:w="990"/>
        <w:gridCol w:w="969"/>
        <w:gridCol w:w="982"/>
        <w:gridCol w:w="941"/>
        <w:gridCol w:w="2132"/>
      </w:tblGrid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  <w:lang w:val="it-IT"/>
              </w:rPr>
            </w:pPr>
            <w:r w:rsidRPr="00C611A3">
              <w:rPr>
                <w:b/>
                <w:sz w:val="16"/>
                <w:szCs w:val="16"/>
                <w:lang w:val="it-IT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Qendër             Fshati: Salari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559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29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40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0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Kullotë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82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33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3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 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7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3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8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Kamber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Goga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1443/2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4590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Sulo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Goga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1443/3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52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8840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8840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Shefqet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Goga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1443/4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3060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3060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Ali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Shehu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1443/9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2380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2380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Cak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Caka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1445/25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577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98090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98090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Bashkëp.B.Veizi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3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1419/1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286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29172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29172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Bashkëp.B.Veizi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3803</w:t>
            </w:r>
          </w:p>
        </w:tc>
        <w:tc>
          <w:tcPr>
            <w:tcW w:w="37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387906</w:t>
            </w:r>
          </w:p>
        </w:tc>
        <w:tc>
          <w:tcPr>
            <w:tcW w:w="36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387906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8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               TOTALI</w:t>
            </w:r>
          </w:p>
        </w:tc>
        <w:tc>
          <w:tcPr>
            <w:tcW w:w="23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688</w:t>
            </w:r>
          </w:p>
        </w:tc>
        <w:tc>
          <w:tcPr>
            <w:tcW w:w="29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3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116960</w:t>
            </w:r>
          </w:p>
        </w:tc>
        <w:tc>
          <w:tcPr>
            <w:tcW w:w="3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4089</w:t>
            </w:r>
          </w:p>
        </w:tc>
        <w:tc>
          <w:tcPr>
            <w:tcW w:w="37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417078</w:t>
            </w:r>
          </w:p>
        </w:tc>
        <w:tc>
          <w:tcPr>
            <w:tcW w:w="36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534038</w:t>
            </w:r>
          </w:p>
        </w:tc>
        <w:tc>
          <w:tcPr>
            <w:tcW w:w="82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4305" w:type="pct"/>
        <w:jc w:val="center"/>
        <w:tblLayout w:type="fixed"/>
        <w:tblLook w:val="0000" w:firstRow="0" w:lastRow="0" w:firstColumn="0" w:lastColumn="0" w:noHBand="0" w:noVBand="0"/>
      </w:tblPr>
      <w:tblGrid>
        <w:gridCol w:w="678"/>
        <w:gridCol w:w="2282"/>
        <w:gridCol w:w="739"/>
        <w:gridCol w:w="693"/>
        <w:gridCol w:w="896"/>
        <w:gridCol w:w="803"/>
        <w:gridCol w:w="1161"/>
        <w:gridCol w:w="975"/>
        <w:gridCol w:w="764"/>
        <w:gridCol w:w="1207"/>
        <w:gridCol w:w="2045"/>
      </w:tblGrid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  <w:lang w:val="it-IT"/>
              </w:rPr>
            </w:pPr>
            <w:r w:rsidRPr="00C611A3">
              <w:rPr>
                <w:b/>
                <w:sz w:val="16"/>
                <w:szCs w:val="16"/>
                <w:lang w:val="it-IT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Tepelenë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Qarku: 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Komuna: Krahës             Fshati: Zhulaj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1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517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47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83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Asllan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Dulai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3932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213/2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1320</w:t>
            </w:r>
          </w:p>
        </w:tc>
        <w:tc>
          <w:tcPr>
            <w:tcW w:w="83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Altin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Zyka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3932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237/8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56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7392</w:t>
            </w:r>
          </w:p>
        </w:tc>
        <w:tc>
          <w:tcPr>
            <w:tcW w:w="83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Xhemal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Elmazi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3932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205/1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248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32736</w:t>
            </w:r>
          </w:p>
        </w:tc>
        <w:tc>
          <w:tcPr>
            <w:tcW w:w="83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Bashkëpronarët Aliaj, Caushi</w:t>
            </w:r>
          </w:p>
        </w:tc>
        <w:tc>
          <w:tcPr>
            <w:tcW w:w="5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3932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202/1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105</w:t>
            </w:r>
          </w:p>
        </w:tc>
        <w:tc>
          <w:tcPr>
            <w:tcW w:w="3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13860</w:t>
            </w:r>
          </w:p>
        </w:tc>
        <w:tc>
          <w:tcPr>
            <w:tcW w:w="83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27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58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47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419</w:t>
            </w:r>
          </w:p>
        </w:tc>
        <w:tc>
          <w:tcPr>
            <w:tcW w:w="31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55308</w:t>
            </w:r>
          </w:p>
        </w:tc>
        <w:tc>
          <w:tcPr>
            <w:tcW w:w="83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p w:rsidR="00C611A3" w:rsidRPr="00C611A3" w:rsidRDefault="00C611A3" w:rsidP="00C611A3">
      <w:pPr>
        <w:pStyle w:val="Tabele"/>
        <w:rPr>
          <w:sz w:val="16"/>
          <w:szCs w:val="16"/>
        </w:rPr>
      </w:pPr>
    </w:p>
    <w:tbl>
      <w:tblPr>
        <w:tblW w:w="13105" w:type="dxa"/>
        <w:jc w:val="center"/>
        <w:tblLook w:val="0000" w:firstRow="0" w:lastRow="0" w:firstColumn="0" w:lastColumn="0" w:noHBand="0" w:noVBand="0"/>
      </w:tblPr>
      <w:tblGrid>
        <w:gridCol w:w="455"/>
        <w:gridCol w:w="1009"/>
        <w:gridCol w:w="2447"/>
        <w:gridCol w:w="945"/>
        <w:gridCol w:w="1040"/>
        <w:gridCol w:w="1419"/>
        <w:gridCol w:w="703"/>
        <w:gridCol w:w="685"/>
        <w:gridCol w:w="854"/>
        <w:gridCol w:w="774"/>
        <w:gridCol w:w="854"/>
        <w:gridCol w:w="1920"/>
      </w:tblGrid>
      <w:tr w:rsidR="00C611A3" w:rsidRPr="00C611A3" w:rsidTr="00C611A3">
        <w:trPr>
          <w:trHeight w:val="162"/>
          <w:jc w:val="center"/>
        </w:trPr>
        <w:tc>
          <w:tcPr>
            <w:tcW w:w="131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  <w:lang w:val="it-IT"/>
              </w:rPr>
            </w:pPr>
            <w:r w:rsidRPr="00C611A3">
              <w:rPr>
                <w:b/>
                <w:sz w:val="16"/>
                <w:szCs w:val="16"/>
                <w:lang w:val="it-IT"/>
              </w:rPr>
              <w:t>DREJTORIA E PËRGJITHSHME E RRUGËVE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Rrethi:  Fier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Fshati: Levan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 xml:space="preserve">                                 Lista e pronarËve qË shpronËsohen, pasuritË e tË cilËve preken nga ndËrtimi I aksit rrugor "Levan - TepelenË" (PjesË e 7.9 km)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131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44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Pronari</w:t>
            </w:r>
          </w:p>
        </w:tc>
        <w:tc>
          <w:tcPr>
            <w:tcW w:w="104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Arë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Objekt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</w:t>
            </w:r>
          </w:p>
        </w:tc>
        <w:tc>
          <w:tcPr>
            <w:tcW w:w="192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Shënime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24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9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pas.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Sip.m</w:t>
            </w:r>
            <w:r w:rsidRPr="00C611A3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Çmimi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vlera lekë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totale lekë</w:t>
            </w:r>
          </w:p>
        </w:tc>
        <w:tc>
          <w:tcPr>
            <w:tcW w:w="19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611A3">
              <w:rPr>
                <w:b/>
                <w:sz w:val="16"/>
                <w:szCs w:val="16"/>
              </w:rPr>
              <w:t>FSHATI LEVAN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Rrahman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Caushaj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249/32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460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154100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154100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Fadil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Hysen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Mema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952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318920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318920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C611A3">
                  <w:rPr>
                    <w:sz w:val="16"/>
                    <w:szCs w:val="16"/>
                  </w:rPr>
                  <w:t>Mentor</w:t>
                </w:r>
              </w:smartTag>
            </w:smartTag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Mema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877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293795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293795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Hamide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Caushaj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241200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241200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Taro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Caushaj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817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273695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273695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Gjylmore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Sadik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Caushaj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1029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344715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344715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Agron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Caushaj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817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273695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273695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Haredin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Muhamet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Lamaj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1101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368835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368835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Ilmi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Sadik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140/1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2173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727955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727955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Laver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1421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476035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476035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Fuat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Qemal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1950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653250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2695155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3348405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ZRPP, Objekti në proces legalizimi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Nexhmedin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Osmen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Fejzullai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1757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588595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588595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Beqar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Sulo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Mehmetaj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138/2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1068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357780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357780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Refat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Jonuz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Braka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121/36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65325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65325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Nazmi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1211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405685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405685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Tajar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142/1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925</w:t>
            </w:r>
          </w:p>
        </w:tc>
        <w:tc>
          <w:tcPr>
            <w:tcW w:w="68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309875</w:t>
            </w:r>
          </w:p>
        </w:tc>
        <w:tc>
          <w:tcPr>
            <w:tcW w:w="774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309875</w:t>
            </w:r>
          </w:p>
        </w:tc>
        <w:tc>
          <w:tcPr>
            <w:tcW w:w="192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Asqeri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2436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142/2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134335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134335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Aleks 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Dulaj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143/3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416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139360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139360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Meti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Dulaj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143/4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923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309205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309205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Sedar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Dulaj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143/5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697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233495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233495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Arben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Dulaj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143/6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8375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8375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Bajram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Cobo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140/2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2250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753750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753750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Ali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Lanaj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249/29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1518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508530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508530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Fatos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Canaj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256/1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852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285420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285420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Lutfi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Lanaj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256/2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1056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353760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353760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Ajet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Buxaj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256/3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429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143715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143715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26040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8723400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2695155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11418555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FSHATI FRAKULL E MADHE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 xml:space="preserve">Artur 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Loni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Naci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1634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75/6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870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366270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366270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870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366270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366270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FSHATI KAFARAJ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Gjysho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Halil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Troka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18/45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612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495108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495108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Kastriot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Gjysho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Troka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2022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18/44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575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809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465175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465175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1187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960283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960283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FSHATI ADE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Haki</w:t>
            </w: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Ismail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Troka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162/30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691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241159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241159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Konfirmuar nga ZRPP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349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241159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241159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  <w:tr w:rsidR="00C611A3" w:rsidRPr="00C611A3" w:rsidTr="00C611A3">
        <w:trPr>
          <w:trHeight w:val="162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24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TOTALI</w:t>
            </w:r>
          </w:p>
        </w:tc>
        <w:tc>
          <w:tcPr>
            <w:tcW w:w="9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7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28446</w:t>
            </w:r>
          </w:p>
        </w:tc>
        <w:tc>
          <w:tcPr>
            <w:tcW w:w="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10291112</w:t>
            </w:r>
          </w:p>
        </w:tc>
        <w:tc>
          <w:tcPr>
            <w:tcW w:w="77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2695155</w:t>
            </w:r>
          </w:p>
        </w:tc>
        <w:tc>
          <w:tcPr>
            <w:tcW w:w="85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12986267</w:t>
            </w:r>
          </w:p>
        </w:tc>
        <w:tc>
          <w:tcPr>
            <w:tcW w:w="1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C611A3" w:rsidRPr="00C611A3" w:rsidRDefault="00C611A3" w:rsidP="00C611A3">
            <w:pPr>
              <w:pStyle w:val="Tabele"/>
              <w:rPr>
                <w:sz w:val="16"/>
                <w:szCs w:val="16"/>
              </w:rPr>
            </w:pPr>
            <w:r w:rsidRPr="00C611A3">
              <w:rPr>
                <w:sz w:val="16"/>
                <w:szCs w:val="16"/>
              </w:rPr>
              <w:t> </w:t>
            </w:r>
          </w:p>
        </w:tc>
      </w:tr>
    </w:tbl>
    <w:p w:rsidR="00C611A3" w:rsidRDefault="00C611A3" w:rsidP="00C611A3">
      <w:pPr>
        <w:pStyle w:val="Akti"/>
        <w:keepNext w:val="0"/>
        <w:jc w:val="left"/>
        <w:sectPr w:rsidR="00C611A3" w:rsidSect="00C611A3">
          <w:pgSz w:w="16840" w:h="11907" w:orient="landscape" w:code="9"/>
          <w:pgMar w:top="1418" w:right="1418" w:bottom="1418" w:left="1418" w:header="1304" w:footer="1134" w:gutter="0"/>
          <w:pgNumType w:start="7939"/>
          <w:cols w:space="720"/>
          <w:docGrid w:linePitch="360"/>
        </w:sectPr>
      </w:pPr>
    </w:p>
    <w:p w:rsidR="00F71CC9" w:rsidRDefault="00F71CC9"/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407E4">
      <w:pPr>
        <w:spacing w:after="0" w:line="240" w:lineRule="auto"/>
      </w:pPr>
      <w:r>
        <w:separator/>
      </w:r>
    </w:p>
  </w:endnote>
  <w:endnote w:type="continuationSeparator" w:id="0">
    <w:p w:rsidR="00000000" w:rsidRDefault="0014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A3" w:rsidRDefault="00C611A3" w:rsidP="00C611A3">
    <w:pPr>
      <w:pStyle w:val="Footer"/>
      <w:framePr w:wrap="around" w:vAnchor="text" w:hAnchor="margin" w:xAlign="outside" w:y="1"/>
      <w:rPr>
        <w:rStyle w:val="PageNumber"/>
      </w:rPr>
    </w:pPr>
    <w:r w:rsidRPr="008F0AA7">
      <w:rPr>
        <w:rStyle w:val="PageNumber"/>
        <w:rFonts w:ascii="CG Times" w:hAnsi="CG Times"/>
      </w:rPr>
      <w:fldChar w:fldCharType="begin"/>
    </w:r>
    <w:r w:rsidRPr="008F0AA7">
      <w:rPr>
        <w:rStyle w:val="PageNumber"/>
        <w:rFonts w:ascii="CG Times" w:hAnsi="CG Times"/>
      </w:rPr>
      <w:instrText xml:space="preserve">PAGE  </w:instrText>
    </w:r>
    <w:r w:rsidRPr="008F0AA7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7952</w:t>
    </w:r>
    <w:r w:rsidRPr="008F0AA7">
      <w:rPr>
        <w:rStyle w:val="PageNumber"/>
        <w:rFonts w:ascii="CG Times" w:hAnsi="CG Times"/>
      </w:rPr>
      <w:fldChar w:fldCharType="end"/>
    </w:r>
  </w:p>
  <w:p w:rsidR="00C611A3" w:rsidRPr="006A5630" w:rsidRDefault="00C611A3" w:rsidP="00C611A3">
    <w:pPr>
      <w:pStyle w:val="Footer"/>
      <w:ind w:right="360" w:firstLine="360"/>
      <w:rPr>
        <w:rFonts w:ascii="CG Times" w:hAnsi="CG Times"/>
      </w:rPr>
    </w:pPr>
  </w:p>
  <w:p w:rsidR="00C611A3" w:rsidRDefault="00C611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1A3" w:rsidRPr="000D7B80" w:rsidRDefault="00C611A3" w:rsidP="00C611A3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0D7B80">
      <w:rPr>
        <w:rStyle w:val="PageNumber"/>
        <w:rFonts w:ascii="CG Times" w:hAnsi="CG Times"/>
      </w:rPr>
      <w:fldChar w:fldCharType="begin"/>
    </w:r>
    <w:r w:rsidRPr="000D7B80">
      <w:rPr>
        <w:rStyle w:val="PageNumber"/>
        <w:rFonts w:ascii="CG Times" w:hAnsi="CG Times"/>
      </w:rPr>
      <w:instrText xml:space="preserve">PAGE  </w:instrText>
    </w:r>
    <w:r w:rsidRPr="000D7B80">
      <w:rPr>
        <w:rStyle w:val="PageNumber"/>
        <w:rFonts w:ascii="CG Times" w:hAnsi="CG Times"/>
      </w:rPr>
      <w:fldChar w:fldCharType="separate"/>
    </w:r>
    <w:r w:rsidR="001407E4">
      <w:rPr>
        <w:rStyle w:val="PageNumber"/>
        <w:rFonts w:ascii="CG Times" w:hAnsi="CG Times"/>
        <w:noProof/>
      </w:rPr>
      <w:t>7939</w:t>
    </w:r>
    <w:r w:rsidRPr="000D7B80">
      <w:rPr>
        <w:rStyle w:val="PageNumber"/>
        <w:rFonts w:ascii="CG Times" w:hAnsi="CG Times"/>
      </w:rPr>
      <w:fldChar w:fldCharType="end"/>
    </w:r>
  </w:p>
  <w:p w:rsidR="00C611A3" w:rsidRPr="003E65E2" w:rsidRDefault="00C611A3" w:rsidP="00C611A3">
    <w:pPr>
      <w:pStyle w:val="Footer"/>
      <w:ind w:right="360" w:firstLine="360"/>
      <w:jc w:val="right"/>
      <w:rPr>
        <w:rFonts w:ascii="CG Times" w:hAnsi="CG Times"/>
      </w:rPr>
    </w:pPr>
  </w:p>
  <w:p w:rsidR="00C611A3" w:rsidRDefault="00C611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407E4">
      <w:pPr>
        <w:spacing w:after="0" w:line="240" w:lineRule="auto"/>
      </w:pPr>
      <w:r>
        <w:separator/>
      </w:r>
    </w:p>
  </w:footnote>
  <w:footnote w:type="continuationSeparator" w:id="0">
    <w:p w:rsidR="00000000" w:rsidRDefault="00140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6F4FA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ECCEB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9AC7F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5CA7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1ACB2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E228F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58CE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0BAD9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745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C41EA0"/>
    <w:multiLevelType w:val="hybridMultilevel"/>
    <w:tmpl w:val="92E029D6"/>
    <w:lvl w:ilvl="0" w:tplc="4F12FE7C">
      <w:start w:val="2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25711F6"/>
    <w:multiLevelType w:val="hybridMultilevel"/>
    <w:tmpl w:val="6CB6F2D4"/>
    <w:lvl w:ilvl="0" w:tplc="B99C37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D9B2B10"/>
    <w:multiLevelType w:val="hybridMultilevel"/>
    <w:tmpl w:val="52CCD8D6"/>
    <w:lvl w:ilvl="0" w:tplc="38E29C0E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8C003D0"/>
    <w:multiLevelType w:val="hybridMultilevel"/>
    <w:tmpl w:val="A658EFAC"/>
    <w:lvl w:ilvl="0" w:tplc="1F64C9F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1A3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07E4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611A3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034764-30CC-49F5-8DAE-B376829A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1A3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C611A3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C611A3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C611A3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C611A3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C611A3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C611A3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C611A3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611A3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C611A3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C611A3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1">
    <w:name w:val="Heading 3 Char1"/>
    <w:basedOn w:val="DefaultParagraphFont"/>
    <w:link w:val="Heading3"/>
    <w:rsid w:val="00C611A3"/>
    <w:rPr>
      <w:rFonts w:ascii="Cambria" w:hAnsi="Cambria"/>
      <w:b/>
      <w:bCs/>
      <w:sz w:val="22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semiHidden/>
    <w:rsid w:val="00C611A3"/>
    <w:rPr>
      <w:rFonts w:ascii="Cambria" w:hAnsi="Cambria"/>
      <w:b/>
      <w:bCs/>
      <w:i/>
      <w:iCs/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semiHidden/>
    <w:rsid w:val="00C611A3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basedOn w:val="DefaultParagraphFont"/>
    <w:link w:val="Heading6"/>
    <w:semiHidden/>
    <w:rsid w:val="00C611A3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semiHidden/>
    <w:rsid w:val="00C611A3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basedOn w:val="DefaultParagraphFont"/>
    <w:link w:val="Heading8"/>
    <w:semiHidden/>
    <w:rsid w:val="00C611A3"/>
    <w:rPr>
      <w:rFonts w:ascii="Cambria" w:hAnsi="Cambria"/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semiHidden/>
    <w:rsid w:val="00C611A3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C611A3"/>
    <w:rPr>
      <w:rFonts w:ascii="CG Times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611A3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611A3"/>
    <w:rPr>
      <w:sz w:val="24"/>
      <w:szCs w:val="24"/>
      <w:lang w:val="en-US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C611A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611A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paragraph" w:customStyle="1" w:styleId="Char0">
    <w:name w:val="Char"/>
    <w:basedOn w:val="Normal"/>
    <w:rsid w:val="00C611A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C611A3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0">
    <w:name w:val="Char Char1"/>
    <w:basedOn w:val="DefaultParagraphFont"/>
    <w:rsid w:val="00C611A3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C611A3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rsid w:val="00C611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611A3"/>
    <w:rPr>
      <w:rFonts w:ascii="Calibri" w:eastAsia="Calibri" w:hAnsi="Calibri"/>
      <w:sz w:val="22"/>
      <w:szCs w:val="22"/>
      <w:lang w:val="en-US" w:eastAsia="en-US" w:bidi="en-US"/>
    </w:rPr>
  </w:style>
  <w:style w:type="paragraph" w:styleId="ListParagraph">
    <w:name w:val="List Paragraph"/>
    <w:basedOn w:val="Normal"/>
    <w:qFormat/>
    <w:rsid w:val="00C611A3"/>
    <w:pPr>
      <w:ind w:left="720"/>
      <w:contextualSpacing/>
    </w:pPr>
  </w:style>
  <w:style w:type="character" w:styleId="PageNumber">
    <w:name w:val="page number"/>
    <w:basedOn w:val="DefaultParagraphFont"/>
    <w:rsid w:val="00C611A3"/>
  </w:style>
  <w:style w:type="paragraph" w:styleId="Title">
    <w:name w:val="Title"/>
    <w:basedOn w:val="Normal"/>
    <w:next w:val="Normal"/>
    <w:link w:val="TitleChar"/>
    <w:qFormat/>
    <w:rsid w:val="00C611A3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C611A3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C611A3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611A3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Strong">
    <w:name w:val="Strong"/>
    <w:qFormat/>
    <w:rsid w:val="00C611A3"/>
    <w:rPr>
      <w:b/>
      <w:bCs/>
    </w:rPr>
  </w:style>
  <w:style w:type="character" w:styleId="Emphasis">
    <w:name w:val="Emphasis"/>
    <w:qFormat/>
    <w:rsid w:val="00C611A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C611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C611A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C611A3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C611A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C611A3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C611A3"/>
    <w:rPr>
      <w:i/>
      <w:iCs/>
    </w:rPr>
  </w:style>
  <w:style w:type="character" w:styleId="IntenseEmphasis">
    <w:name w:val="Intense Emphasis"/>
    <w:qFormat/>
    <w:rsid w:val="00C611A3"/>
    <w:rPr>
      <w:b/>
      <w:bCs/>
    </w:rPr>
  </w:style>
  <w:style w:type="character" w:styleId="SubtleReference">
    <w:name w:val="Subtle Reference"/>
    <w:qFormat/>
    <w:rsid w:val="00C611A3"/>
    <w:rPr>
      <w:smallCaps/>
    </w:rPr>
  </w:style>
  <w:style w:type="character" w:styleId="IntenseReference">
    <w:name w:val="Intense Reference"/>
    <w:qFormat/>
    <w:rsid w:val="00C611A3"/>
    <w:rPr>
      <w:smallCaps/>
      <w:spacing w:val="5"/>
      <w:u w:val="single"/>
    </w:rPr>
  </w:style>
  <w:style w:type="character" w:styleId="BookTitle">
    <w:name w:val="Book Title"/>
    <w:qFormat/>
    <w:rsid w:val="00C611A3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611A3"/>
    <w:pPr>
      <w:keepNext w:val="0"/>
      <w:spacing w:before="480" w:after="0"/>
      <w:contextualSpacing/>
      <w:outlineLvl w:val="9"/>
    </w:pPr>
    <w:rPr>
      <w:rFonts w:ascii="Cambria" w:hAnsi="Cambria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semiHidden/>
    <w:unhideWhenUsed/>
    <w:rsid w:val="00C611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C611A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CharCharCharChar0">
    <w:name w:val=" Char Char Char Char"/>
    <w:basedOn w:val="Normal"/>
    <w:rsid w:val="00C611A3"/>
    <w:pPr>
      <w:spacing w:after="160" w:line="240" w:lineRule="exact"/>
    </w:pPr>
    <w:rPr>
      <w:rFonts w:ascii="Tahoma" w:hAnsi="Tahoma"/>
      <w:sz w:val="20"/>
      <w:szCs w:val="20"/>
      <w:lang w:bidi="ar-SA"/>
    </w:rPr>
  </w:style>
  <w:style w:type="paragraph" w:customStyle="1" w:styleId="msolistparagraphcxsplast">
    <w:name w:val="msolistparagraphcxsplast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bidi="ar-SA"/>
    </w:rPr>
  </w:style>
  <w:style w:type="paragraph" w:styleId="NormalWeb">
    <w:name w:val="Normal (Web)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65">
    <w:name w:val="xl65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66">
    <w:name w:val="xl66"/>
    <w:basedOn w:val="Normal"/>
    <w:rsid w:val="00C611A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bidi="ar-SA"/>
    </w:rPr>
  </w:style>
  <w:style w:type="paragraph" w:customStyle="1" w:styleId="xl67">
    <w:name w:val="xl67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68">
    <w:name w:val="xl68"/>
    <w:basedOn w:val="Normal"/>
    <w:rsid w:val="00C611A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69">
    <w:name w:val="xl69"/>
    <w:basedOn w:val="Normal"/>
    <w:rsid w:val="00C611A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70">
    <w:name w:val="xl70"/>
    <w:basedOn w:val="Normal"/>
    <w:rsid w:val="00C611A3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71">
    <w:name w:val="xl71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xl72">
    <w:name w:val="xl72"/>
    <w:basedOn w:val="Normal"/>
    <w:rsid w:val="00C611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3">
    <w:name w:val="xl73"/>
    <w:basedOn w:val="Normal"/>
    <w:rsid w:val="00C611A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4">
    <w:name w:val="xl74"/>
    <w:basedOn w:val="Normal"/>
    <w:rsid w:val="00C611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5">
    <w:name w:val="xl75"/>
    <w:basedOn w:val="Normal"/>
    <w:rsid w:val="00C611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6">
    <w:name w:val="xl76"/>
    <w:basedOn w:val="Normal"/>
    <w:rsid w:val="00C611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7">
    <w:name w:val="xl77"/>
    <w:basedOn w:val="Normal"/>
    <w:rsid w:val="00C611A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8">
    <w:name w:val="xl78"/>
    <w:basedOn w:val="Normal"/>
    <w:rsid w:val="00C611A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b/>
      <w:bCs/>
      <w:sz w:val="12"/>
      <w:szCs w:val="12"/>
      <w:lang w:bidi="ar-SA"/>
    </w:rPr>
  </w:style>
  <w:style w:type="paragraph" w:customStyle="1" w:styleId="xl79">
    <w:name w:val="xl79"/>
    <w:basedOn w:val="Normal"/>
    <w:rsid w:val="00C611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0">
    <w:name w:val="xl80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1">
    <w:name w:val="xl81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2">
    <w:name w:val="xl82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3">
    <w:name w:val="xl83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4">
    <w:name w:val="xl84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5">
    <w:name w:val="xl85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6">
    <w:name w:val="xl86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7">
    <w:name w:val="xl87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8">
    <w:name w:val="xl88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89">
    <w:name w:val="xl89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0">
    <w:name w:val="xl90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1">
    <w:name w:val="xl91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2">
    <w:name w:val="xl92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3">
    <w:name w:val="xl93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4">
    <w:name w:val="xl94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5">
    <w:name w:val="xl95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6">
    <w:name w:val="xl96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7">
    <w:name w:val="xl97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8">
    <w:name w:val="xl98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99">
    <w:name w:val="xl99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0">
    <w:name w:val="xl100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1">
    <w:name w:val="xl101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2">
    <w:name w:val="xl102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3">
    <w:name w:val="xl103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4">
    <w:name w:val="xl104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xl105">
    <w:name w:val="xl105"/>
    <w:basedOn w:val="Normal"/>
    <w:rsid w:val="00C611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/>
      <w:sz w:val="12"/>
      <w:szCs w:val="12"/>
      <w:lang w:bidi="ar-SA"/>
    </w:rPr>
  </w:style>
  <w:style w:type="paragraph" w:customStyle="1" w:styleId="normal0">
    <w:name w:val="normal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BodyText3">
    <w:name w:val="Body Text 3"/>
    <w:basedOn w:val="Normal"/>
    <w:rsid w:val="00C611A3"/>
    <w:pPr>
      <w:spacing w:after="120" w:line="240" w:lineRule="auto"/>
    </w:pPr>
    <w:rPr>
      <w:rFonts w:ascii="Times New Roman" w:eastAsia="MS Mincho" w:hAnsi="Times New Roman"/>
      <w:sz w:val="16"/>
      <w:szCs w:val="16"/>
      <w:lang w:bidi="ar-SA"/>
    </w:rPr>
  </w:style>
  <w:style w:type="paragraph" w:customStyle="1" w:styleId="msolistparagraph0">
    <w:name w:val="msolistparagraph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paragrafi0">
    <w:name w:val="paragrafi0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BodyText2">
    <w:name w:val="Body Text 2"/>
    <w:basedOn w:val="Normal"/>
    <w:rsid w:val="00C611A3"/>
    <w:pPr>
      <w:spacing w:after="120" w:line="480" w:lineRule="auto"/>
    </w:pPr>
    <w:rPr>
      <w:rFonts w:ascii="Times New Roman" w:eastAsia="MS Mincho" w:hAnsi="Times New Roman"/>
      <w:sz w:val="24"/>
      <w:szCs w:val="24"/>
      <w:lang w:bidi="ar-SA"/>
    </w:rPr>
  </w:style>
  <w:style w:type="paragraph" w:customStyle="1" w:styleId="msolistparagraphcxspmiddle">
    <w:name w:val="msolistparagraphcxspmiddle"/>
    <w:basedOn w:val="Normal"/>
    <w:rsid w:val="00C611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3664</Words>
  <Characters>20891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