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466" w:rsidRPr="0085526D" w:rsidRDefault="001B2466" w:rsidP="001B2466">
      <w:pPr>
        <w:pStyle w:val="Akti"/>
        <w:rPr>
          <w:rFonts w:ascii="Garamond" w:hAnsi="Garamond"/>
          <w:sz w:val="24"/>
          <w:szCs w:val="24"/>
          <w:lang w:val="it-IT"/>
        </w:rPr>
      </w:pPr>
      <w:r w:rsidRPr="0085526D">
        <w:rPr>
          <w:rFonts w:ascii="Garamond" w:hAnsi="Garamond"/>
          <w:sz w:val="24"/>
          <w:szCs w:val="24"/>
          <w:lang w:val="it-IT"/>
        </w:rPr>
        <w:t>VENDIM</w:t>
      </w:r>
    </w:p>
    <w:p w:rsidR="001B2466" w:rsidRPr="0085526D" w:rsidRDefault="001B2466" w:rsidP="001B2466">
      <w:pPr>
        <w:pStyle w:val="NumriData"/>
        <w:rPr>
          <w:rFonts w:ascii="Garamond" w:hAnsi="Garamond"/>
          <w:sz w:val="24"/>
          <w:szCs w:val="24"/>
          <w:lang w:val="it-IT"/>
        </w:rPr>
      </w:pPr>
      <w:r w:rsidRPr="0085526D">
        <w:rPr>
          <w:rFonts w:ascii="Garamond" w:hAnsi="Garamond"/>
          <w:sz w:val="24"/>
          <w:szCs w:val="24"/>
          <w:lang w:val="it-IT"/>
        </w:rPr>
        <w:t>Nr.826, datë 13.10.2010</w:t>
      </w:r>
    </w:p>
    <w:p w:rsidR="001B2466" w:rsidRPr="0085526D" w:rsidRDefault="001B2466" w:rsidP="001B2466">
      <w:pPr>
        <w:pStyle w:val="Paragrafi"/>
        <w:rPr>
          <w:rFonts w:ascii="Garamond" w:hAnsi="Garamond"/>
          <w:sz w:val="24"/>
          <w:szCs w:val="24"/>
          <w:lang w:val="it-IT"/>
        </w:rPr>
      </w:pPr>
    </w:p>
    <w:p w:rsidR="001B2466" w:rsidRPr="0085526D" w:rsidRDefault="001B2466" w:rsidP="001B2466">
      <w:pPr>
        <w:pStyle w:val="Titulli"/>
        <w:rPr>
          <w:rFonts w:ascii="Garamond" w:hAnsi="Garamond"/>
          <w:sz w:val="24"/>
          <w:szCs w:val="24"/>
          <w:lang w:val="it-IT"/>
        </w:rPr>
      </w:pPr>
      <w:r w:rsidRPr="0085526D">
        <w:rPr>
          <w:rFonts w:ascii="Garamond" w:hAnsi="Garamond"/>
          <w:sz w:val="24"/>
          <w:szCs w:val="24"/>
          <w:lang w:val="it-IT"/>
        </w:rPr>
        <w:t xml:space="preserve">PËR KUOTAT E PRANIMEVE NË INSTITUCIONET PUBLIKE TË ARSIMIT TË LARTË DHE TARIFAT E SHKOLLIMIT PËR STUDIMET E CIKLIT TË PARË, ME KOHË TË PJESSHME, E TË EDUKIMIT NË DISTANCË, NË VITIN AKADEMIK 2010 </w:t>
      </w:r>
      <w:r w:rsidR="004E5421" w:rsidRPr="0085526D">
        <w:rPr>
          <w:rFonts w:ascii="Garamond" w:hAnsi="Garamond"/>
          <w:sz w:val="24"/>
          <w:szCs w:val="24"/>
          <w:lang w:val="it-IT"/>
        </w:rPr>
        <w:t>–</w:t>
      </w:r>
      <w:r w:rsidRPr="0085526D">
        <w:rPr>
          <w:rFonts w:ascii="Garamond" w:hAnsi="Garamond"/>
          <w:sz w:val="24"/>
          <w:szCs w:val="24"/>
          <w:lang w:val="it-IT"/>
        </w:rPr>
        <w:t xml:space="preserve"> 2011</w:t>
      </w:r>
    </w:p>
    <w:p w:rsidR="004E5421" w:rsidRPr="0085526D" w:rsidRDefault="004E5421" w:rsidP="004E5421">
      <w:pPr>
        <w:jc w:val="center"/>
        <w:rPr>
          <w:rFonts w:ascii="Garamond" w:hAnsi="Garamond"/>
          <w:i/>
          <w:sz w:val="24"/>
          <w:lang w:val="it-IT"/>
        </w:rPr>
      </w:pPr>
      <w:r w:rsidRPr="0085526D">
        <w:rPr>
          <w:rFonts w:ascii="Garamond" w:hAnsi="Garamond"/>
          <w:i/>
          <w:sz w:val="24"/>
          <w:lang w:val="it-IT"/>
        </w:rPr>
        <w:t>(Ndryshuar me VKM nr. 936, datë 17.11.2010</w:t>
      </w:r>
      <w:r w:rsidR="00657963" w:rsidRPr="0085526D">
        <w:rPr>
          <w:rFonts w:ascii="Garamond" w:hAnsi="Garamond"/>
          <w:i/>
          <w:sz w:val="24"/>
          <w:lang w:val="it-IT"/>
        </w:rPr>
        <w:t>; nr. 1071, datë 29.12.2010</w:t>
      </w:r>
      <w:r w:rsidR="0085526D" w:rsidRPr="0085526D">
        <w:rPr>
          <w:rFonts w:ascii="Garamond" w:hAnsi="Garamond"/>
          <w:i/>
          <w:sz w:val="24"/>
          <w:lang w:val="it-IT"/>
        </w:rPr>
        <w:t>; nr. 436, datë 2.7.2014</w:t>
      </w:r>
      <w:r w:rsidRPr="0085526D">
        <w:rPr>
          <w:rFonts w:ascii="Garamond" w:hAnsi="Garamond"/>
          <w:i/>
          <w:sz w:val="24"/>
          <w:lang w:val="it-IT"/>
        </w:rPr>
        <w:t>)</w:t>
      </w:r>
    </w:p>
    <w:p w:rsidR="004E5421" w:rsidRPr="0085526D" w:rsidRDefault="004E5421" w:rsidP="004E5421">
      <w:pPr>
        <w:jc w:val="right"/>
        <w:rPr>
          <w:rFonts w:ascii="Garamond" w:hAnsi="Garamond"/>
          <w:i/>
          <w:sz w:val="24"/>
          <w:lang w:val="it-IT"/>
        </w:rPr>
      </w:pPr>
      <w:r w:rsidRPr="0085526D">
        <w:rPr>
          <w:rFonts w:ascii="Garamond" w:hAnsi="Garamond"/>
          <w:i/>
          <w:sz w:val="24"/>
          <w:lang w:val="it-IT"/>
        </w:rPr>
        <w:t>(I përditësuar)</w:t>
      </w:r>
    </w:p>
    <w:p w:rsidR="001B2466" w:rsidRPr="0085526D" w:rsidRDefault="001B2466" w:rsidP="001B2466">
      <w:pPr>
        <w:pStyle w:val="Paragrafi"/>
        <w:rPr>
          <w:rFonts w:ascii="Garamond" w:hAnsi="Garamond"/>
          <w:sz w:val="24"/>
          <w:szCs w:val="24"/>
          <w:lang w:val="it-IT"/>
        </w:rPr>
      </w:pPr>
    </w:p>
    <w:p w:rsidR="001B2466" w:rsidRPr="0085526D" w:rsidRDefault="001B2466" w:rsidP="001B2466">
      <w:pPr>
        <w:pStyle w:val="Paragrafi"/>
        <w:rPr>
          <w:rFonts w:ascii="Garamond" w:hAnsi="Garamond"/>
          <w:sz w:val="24"/>
          <w:szCs w:val="24"/>
          <w:lang w:val="it-IT"/>
        </w:rPr>
      </w:pPr>
      <w:r w:rsidRPr="0085526D">
        <w:rPr>
          <w:rFonts w:ascii="Garamond" w:hAnsi="Garamond"/>
          <w:sz w:val="24"/>
          <w:szCs w:val="24"/>
          <w:lang w:val="it-IT"/>
        </w:rPr>
        <w:t xml:space="preserve">Në mbështetje të nenit 100 të Kushtetutës, të neneve 33, 35, 36 dhe 75 të ligjit nr.9741, datë 21.5.2007 “Për arsimin e lartë në Republikën e Shqipërisë”, të ndryshuar, të ligjit nr.7889, datë 14.12.1994 “Për statusin e invalidëve të punës”, të ndryshuar, të ligjit nr.8626, datë 22.6.2000 “Për statusin e invalidit paraplegjik dhe tetraplegjik”,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nr.8153, datë 31.10.1996 “Për statusin e jetimit”, të ndryshuar, të ligjit nr.8098, datë 28.3.1996 “Për statusin e të verbrit ”, dhe të ligjit nr.7748, datë 29.7.1993 “Për statusin e ish-të dënuarve dhe të përndjekurve politikë nga sistemi komunist”, të ndryshuar, me propozimin e Ministrit të Arsimit dhe Shkencës, Këshilli i Ministrave </w:t>
      </w:r>
    </w:p>
    <w:p w:rsidR="001B2466" w:rsidRPr="0085526D" w:rsidRDefault="001B2466" w:rsidP="001B2466">
      <w:pPr>
        <w:pStyle w:val="Paragrafi"/>
        <w:rPr>
          <w:rFonts w:ascii="Garamond" w:hAnsi="Garamond"/>
          <w:sz w:val="24"/>
          <w:szCs w:val="24"/>
          <w:lang w:val="it-IT"/>
        </w:rPr>
      </w:pPr>
      <w:r w:rsidRPr="0085526D">
        <w:rPr>
          <w:rFonts w:ascii="Garamond" w:hAnsi="Garamond"/>
          <w:sz w:val="24"/>
          <w:szCs w:val="24"/>
          <w:lang w:val="it-IT"/>
        </w:rPr>
        <w:t> </w:t>
      </w:r>
    </w:p>
    <w:p w:rsidR="001B2466" w:rsidRPr="0085526D" w:rsidRDefault="001B2466" w:rsidP="001B2466">
      <w:pPr>
        <w:pStyle w:val="VENDOSI"/>
        <w:rPr>
          <w:rFonts w:ascii="Garamond" w:hAnsi="Garamond"/>
          <w:sz w:val="24"/>
          <w:szCs w:val="24"/>
          <w:lang w:val="it-IT"/>
        </w:rPr>
      </w:pPr>
      <w:r w:rsidRPr="0085526D">
        <w:rPr>
          <w:rFonts w:ascii="Garamond" w:hAnsi="Garamond"/>
          <w:sz w:val="24"/>
          <w:szCs w:val="24"/>
          <w:lang w:val="it-IT"/>
        </w:rPr>
        <w:t>VENDOSI:</w:t>
      </w:r>
    </w:p>
    <w:p w:rsidR="001B2466" w:rsidRPr="0085526D" w:rsidRDefault="001B2466" w:rsidP="001B2466">
      <w:pPr>
        <w:pStyle w:val="Paragrafi"/>
        <w:rPr>
          <w:rFonts w:ascii="Garamond" w:hAnsi="Garamond"/>
          <w:sz w:val="24"/>
          <w:szCs w:val="24"/>
          <w:lang w:val="it-IT"/>
        </w:rPr>
      </w:pPr>
      <w:r w:rsidRPr="0085526D">
        <w:rPr>
          <w:rFonts w:ascii="Garamond" w:hAnsi="Garamond"/>
          <w:sz w:val="24"/>
          <w:szCs w:val="24"/>
          <w:lang w:val="it-IT"/>
        </w:rPr>
        <w:t> </w:t>
      </w:r>
    </w:p>
    <w:p w:rsidR="004E5421" w:rsidRPr="0085526D" w:rsidRDefault="001B2466" w:rsidP="004E5421">
      <w:pPr>
        <w:pStyle w:val="Paragrafi"/>
        <w:rPr>
          <w:rFonts w:ascii="Garamond" w:hAnsi="Garamond"/>
          <w:i/>
          <w:sz w:val="24"/>
          <w:szCs w:val="24"/>
          <w:lang w:val="it-IT"/>
        </w:rPr>
      </w:pPr>
      <w:r w:rsidRPr="0085526D">
        <w:rPr>
          <w:rFonts w:ascii="Garamond" w:eastAsia="Arial" w:hAnsi="Garamond"/>
          <w:i/>
          <w:sz w:val="24"/>
          <w:szCs w:val="24"/>
          <w:lang w:val="it-IT"/>
        </w:rPr>
        <w:t>1. </w:t>
      </w:r>
      <w:r w:rsidR="004E5421" w:rsidRPr="0085526D">
        <w:rPr>
          <w:rFonts w:ascii="Garamond" w:hAnsi="Garamond"/>
          <w:i/>
          <w:sz w:val="24"/>
          <w:szCs w:val="24"/>
          <w:lang w:val="sq-AL"/>
        </w:rPr>
        <w:t xml:space="preserve">Kuotat e përgjithshme të pranimeve të reja në institucionet publike të arsimit të lartë, për studimet e ciklit të parë, me kohë të pjesshme, e te edukimit në distancë, për vitin 2010-2011, të jenë 9940. </w:t>
      </w:r>
      <w:r w:rsidR="004E5421" w:rsidRPr="0085526D">
        <w:rPr>
          <w:rFonts w:ascii="Garamond" w:hAnsi="Garamond"/>
          <w:i/>
          <w:sz w:val="24"/>
          <w:szCs w:val="24"/>
          <w:lang w:val="it-IT"/>
        </w:rPr>
        <w:t xml:space="preserve">Këto kuota të ndahen, si më poshtë vijon: </w:t>
      </w:r>
    </w:p>
    <w:p w:rsidR="004E5421" w:rsidRPr="0085526D" w:rsidRDefault="004E5421" w:rsidP="004E5421">
      <w:pPr>
        <w:pStyle w:val="Paragrafi"/>
        <w:rPr>
          <w:rFonts w:ascii="Garamond" w:hAnsi="Garamond"/>
          <w:i/>
          <w:sz w:val="24"/>
          <w:szCs w:val="24"/>
          <w:lang w:val="it-IT"/>
        </w:rPr>
      </w:pPr>
      <w:r w:rsidRPr="0085526D">
        <w:rPr>
          <w:rFonts w:ascii="Garamond" w:hAnsi="Garamond"/>
          <w:i/>
          <w:sz w:val="24"/>
          <w:szCs w:val="24"/>
          <w:lang w:val="it-IT"/>
        </w:rPr>
        <w:t xml:space="preserve">a) Kuotat e pranimeve të reja, në programet e studimit </w:t>
      </w:r>
    </w:p>
    <w:p w:rsidR="004E5421" w:rsidRPr="0085526D" w:rsidRDefault="004E5421" w:rsidP="004E5421">
      <w:pPr>
        <w:pStyle w:val="Paragrafi"/>
        <w:rPr>
          <w:rFonts w:ascii="Garamond" w:hAnsi="Garamond"/>
          <w:i/>
          <w:sz w:val="24"/>
          <w:szCs w:val="24"/>
          <w:lang w:val="it-IT"/>
        </w:rPr>
      </w:pPr>
      <w:r w:rsidRPr="0085526D">
        <w:rPr>
          <w:rFonts w:ascii="Garamond" w:hAnsi="Garamond"/>
          <w:i/>
          <w:sz w:val="24"/>
          <w:szCs w:val="24"/>
          <w:lang w:val="it-IT"/>
        </w:rPr>
        <w:t xml:space="preserve">të ciklit të parë, me kohë të pjesshme </w:t>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t xml:space="preserve">9400; </w:t>
      </w:r>
    </w:p>
    <w:p w:rsidR="004E5421" w:rsidRPr="0085526D" w:rsidRDefault="004E5421" w:rsidP="004E5421">
      <w:pPr>
        <w:pStyle w:val="Paragrafi"/>
        <w:rPr>
          <w:rFonts w:ascii="Garamond" w:hAnsi="Garamond"/>
          <w:i/>
          <w:sz w:val="24"/>
          <w:szCs w:val="24"/>
          <w:lang w:val="it-IT"/>
        </w:rPr>
      </w:pPr>
      <w:r w:rsidRPr="0085526D">
        <w:rPr>
          <w:rFonts w:ascii="Garamond" w:hAnsi="Garamond"/>
          <w:i/>
          <w:sz w:val="24"/>
          <w:szCs w:val="24"/>
          <w:lang w:val="it-IT"/>
        </w:rPr>
        <w:t xml:space="preserve">b) Kuotat e pranimeve të reja, në programet e studimit </w:t>
      </w:r>
    </w:p>
    <w:p w:rsidR="004E5421" w:rsidRPr="0085526D" w:rsidRDefault="004E5421" w:rsidP="004E5421">
      <w:pPr>
        <w:pStyle w:val="Paragrafi"/>
        <w:rPr>
          <w:rFonts w:ascii="Garamond" w:hAnsi="Garamond"/>
          <w:i/>
          <w:sz w:val="24"/>
          <w:szCs w:val="24"/>
          <w:lang w:val="it-IT"/>
        </w:rPr>
      </w:pPr>
      <w:r w:rsidRPr="0085526D">
        <w:rPr>
          <w:rFonts w:ascii="Garamond" w:hAnsi="Garamond"/>
          <w:i/>
          <w:sz w:val="24"/>
          <w:szCs w:val="24"/>
          <w:lang w:val="it-IT"/>
        </w:rPr>
        <w:t>të ciklit të parë, të edukimit në distancë</w:t>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t xml:space="preserve"> 40; </w:t>
      </w:r>
    </w:p>
    <w:p w:rsidR="004E5421" w:rsidRPr="0085526D" w:rsidRDefault="004E5421" w:rsidP="004E5421">
      <w:pPr>
        <w:pStyle w:val="Paragrafi"/>
        <w:rPr>
          <w:rFonts w:ascii="Garamond" w:hAnsi="Garamond"/>
          <w:i/>
          <w:sz w:val="24"/>
          <w:szCs w:val="24"/>
        </w:rPr>
      </w:pPr>
      <w:r w:rsidRPr="0085526D">
        <w:rPr>
          <w:rFonts w:ascii="Garamond" w:hAnsi="Garamond"/>
          <w:i/>
          <w:sz w:val="24"/>
          <w:szCs w:val="24"/>
        </w:rPr>
        <w:t xml:space="preserve">c) </w:t>
      </w:r>
      <w:proofErr w:type="spellStart"/>
      <w:r w:rsidRPr="0085526D">
        <w:rPr>
          <w:rFonts w:ascii="Garamond" w:hAnsi="Garamond"/>
          <w:i/>
          <w:sz w:val="24"/>
          <w:szCs w:val="24"/>
        </w:rPr>
        <w:t>Kuotat</w:t>
      </w:r>
      <w:proofErr w:type="spellEnd"/>
      <w:r w:rsidRPr="0085526D">
        <w:rPr>
          <w:rFonts w:ascii="Garamond" w:hAnsi="Garamond"/>
          <w:i/>
          <w:sz w:val="24"/>
          <w:szCs w:val="24"/>
        </w:rPr>
        <w:t xml:space="preserve"> </w:t>
      </w:r>
      <w:proofErr w:type="spellStart"/>
      <w:r w:rsidRPr="0085526D">
        <w:rPr>
          <w:rFonts w:ascii="Garamond" w:hAnsi="Garamond"/>
          <w:i/>
          <w:sz w:val="24"/>
          <w:szCs w:val="24"/>
        </w:rPr>
        <w:t>për</w:t>
      </w:r>
      <w:proofErr w:type="spellEnd"/>
      <w:r w:rsidRPr="0085526D">
        <w:rPr>
          <w:rFonts w:ascii="Garamond" w:hAnsi="Garamond"/>
          <w:i/>
          <w:sz w:val="24"/>
          <w:szCs w:val="24"/>
        </w:rPr>
        <w:t xml:space="preserve"> </w:t>
      </w:r>
      <w:proofErr w:type="spellStart"/>
      <w:r w:rsidRPr="0085526D">
        <w:rPr>
          <w:rFonts w:ascii="Garamond" w:hAnsi="Garamond"/>
          <w:i/>
          <w:sz w:val="24"/>
          <w:szCs w:val="24"/>
        </w:rPr>
        <w:t>transferim</w:t>
      </w:r>
      <w:proofErr w:type="spellEnd"/>
      <w:r w:rsidRPr="0085526D">
        <w:rPr>
          <w:rFonts w:ascii="Garamond" w:hAnsi="Garamond"/>
          <w:i/>
          <w:sz w:val="24"/>
          <w:szCs w:val="24"/>
        </w:rPr>
        <w:t xml:space="preserve"> </w:t>
      </w:r>
      <w:proofErr w:type="spellStart"/>
      <w:r w:rsidRPr="0085526D">
        <w:rPr>
          <w:rFonts w:ascii="Garamond" w:hAnsi="Garamond"/>
          <w:i/>
          <w:sz w:val="24"/>
          <w:szCs w:val="24"/>
        </w:rPr>
        <w:t>studimesh</w:t>
      </w:r>
      <w:proofErr w:type="spellEnd"/>
      <w:r w:rsidRPr="0085526D">
        <w:rPr>
          <w:rFonts w:ascii="Garamond" w:hAnsi="Garamond"/>
          <w:i/>
          <w:sz w:val="24"/>
          <w:szCs w:val="24"/>
        </w:rPr>
        <w:t xml:space="preserve"> </w:t>
      </w:r>
      <w:r w:rsidRPr="0085526D">
        <w:rPr>
          <w:rFonts w:ascii="Garamond" w:hAnsi="Garamond"/>
          <w:i/>
          <w:sz w:val="24"/>
          <w:szCs w:val="24"/>
        </w:rPr>
        <w:tab/>
      </w:r>
      <w:r w:rsidRPr="0085526D">
        <w:rPr>
          <w:rFonts w:ascii="Garamond" w:hAnsi="Garamond"/>
          <w:i/>
          <w:sz w:val="24"/>
          <w:szCs w:val="24"/>
        </w:rPr>
        <w:tab/>
      </w:r>
      <w:r w:rsidRPr="0085526D">
        <w:rPr>
          <w:rFonts w:ascii="Garamond" w:hAnsi="Garamond"/>
          <w:i/>
          <w:sz w:val="24"/>
          <w:szCs w:val="24"/>
        </w:rPr>
        <w:tab/>
      </w:r>
      <w:r w:rsidRPr="0085526D">
        <w:rPr>
          <w:rFonts w:ascii="Garamond" w:hAnsi="Garamond"/>
          <w:i/>
          <w:sz w:val="24"/>
          <w:szCs w:val="24"/>
        </w:rPr>
        <w:tab/>
      </w:r>
      <w:r w:rsidRPr="0085526D">
        <w:rPr>
          <w:rFonts w:ascii="Garamond" w:hAnsi="Garamond"/>
          <w:i/>
          <w:sz w:val="24"/>
          <w:szCs w:val="24"/>
        </w:rPr>
        <w:tab/>
        <w:t xml:space="preserve">200; </w:t>
      </w:r>
    </w:p>
    <w:p w:rsidR="004E5421" w:rsidRPr="0085526D" w:rsidRDefault="004E5421" w:rsidP="004E5421">
      <w:pPr>
        <w:pStyle w:val="Paragrafi"/>
        <w:rPr>
          <w:rFonts w:ascii="Garamond" w:hAnsi="Garamond"/>
          <w:i/>
          <w:sz w:val="24"/>
          <w:szCs w:val="24"/>
        </w:rPr>
      </w:pPr>
      <w:r w:rsidRPr="0085526D">
        <w:rPr>
          <w:rFonts w:ascii="Garamond" w:hAnsi="Garamond"/>
          <w:i/>
          <w:sz w:val="24"/>
          <w:szCs w:val="24"/>
        </w:rPr>
        <w:t xml:space="preserve">ç) </w:t>
      </w:r>
      <w:proofErr w:type="spellStart"/>
      <w:r w:rsidRPr="0085526D">
        <w:rPr>
          <w:rFonts w:ascii="Garamond" w:hAnsi="Garamond"/>
          <w:i/>
          <w:sz w:val="24"/>
          <w:szCs w:val="24"/>
        </w:rPr>
        <w:t>Kuota</w:t>
      </w:r>
      <w:proofErr w:type="spellEnd"/>
      <w:r w:rsidRPr="0085526D">
        <w:rPr>
          <w:rFonts w:ascii="Garamond" w:hAnsi="Garamond"/>
          <w:i/>
          <w:sz w:val="24"/>
          <w:szCs w:val="24"/>
        </w:rPr>
        <w:t xml:space="preserve"> </w:t>
      </w:r>
      <w:proofErr w:type="spellStart"/>
      <w:r w:rsidRPr="0085526D">
        <w:rPr>
          <w:rFonts w:ascii="Garamond" w:hAnsi="Garamond"/>
          <w:i/>
          <w:sz w:val="24"/>
          <w:szCs w:val="24"/>
        </w:rPr>
        <w:t>për</w:t>
      </w:r>
      <w:proofErr w:type="spellEnd"/>
      <w:r w:rsidRPr="0085526D">
        <w:rPr>
          <w:rFonts w:ascii="Garamond" w:hAnsi="Garamond"/>
          <w:i/>
          <w:sz w:val="24"/>
          <w:szCs w:val="24"/>
        </w:rPr>
        <w:t xml:space="preserve"> </w:t>
      </w:r>
      <w:proofErr w:type="spellStart"/>
      <w:r w:rsidRPr="0085526D">
        <w:rPr>
          <w:rFonts w:ascii="Garamond" w:hAnsi="Garamond"/>
          <w:i/>
          <w:sz w:val="24"/>
          <w:szCs w:val="24"/>
        </w:rPr>
        <w:t>shqiptarë</w:t>
      </w:r>
      <w:proofErr w:type="spellEnd"/>
      <w:r w:rsidRPr="0085526D">
        <w:rPr>
          <w:rFonts w:ascii="Garamond" w:hAnsi="Garamond"/>
          <w:i/>
          <w:sz w:val="24"/>
          <w:szCs w:val="24"/>
        </w:rPr>
        <w:t xml:space="preserve"> </w:t>
      </w:r>
      <w:proofErr w:type="spellStart"/>
      <w:r w:rsidRPr="0085526D">
        <w:rPr>
          <w:rFonts w:ascii="Garamond" w:hAnsi="Garamond"/>
          <w:i/>
          <w:sz w:val="24"/>
          <w:szCs w:val="24"/>
        </w:rPr>
        <w:t>nga</w:t>
      </w:r>
      <w:proofErr w:type="spellEnd"/>
      <w:r w:rsidRPr="0085526D">
        <w:rPr>
          <w:rFonts w:ascii="Garamond" w:hAnsi="Garamond"/>
          <w:i/>
          <w:sz w:val="24"/>
          <w:szCs w:val="24"/>
        </w:rPr>
        <w:t xml:space="preserve"> </w:t>
      </w:r>
      <w:proofErr w:type="spellStart"/>
      <w:r w:rsidRPr="0085526D">
        <w:rPr>
          <w:rFonts w:ascii="Garamond" w:hAnsi="Garamond"/>
          <w:i/>
          <w:sz w:val="24"/>
          <w:szCs w:val="24"/>
        </w:rPr>
        <w:t>trojet</w:t>
      </w:r>
      <w:proofErr w:type="spellEnd"/>
      <w:r w:rsidRPr="0085526D">
        <w:rPr>
          <w:rFonts w:ascii="Garamond" w:hAnsi="Garamond"/>
          <w:i/>
          <w:sz w:val="24"/>
          <w:szCs w:val="24"/>
        </w:rPr>
        <w:t xml:space="preserve"> </w:t>
      </w:r>
      <w:proofErr w:type="spellStart"/>
      <w:r w:rsidRPr="0085526D">
        <w:rPr>
          <w:rFonts w:ascii="Garamond" w:hAnsi="Garamond"/>
          <w:i/>
          <w:sz w:val="24"/>
          <w:szCs w:val="24"/>
        </w:rPr>
        <w:t>jashtë</w:t>
      </w:r>
      <w:proofErr w:type="spellEnd"/>
      <w:r w:rsidRPr="0085526D">
        <w:rPr>
          <w:rFonts w:ascii="Garamond" w:hAnsi="Garamond"/>
          <w:i/>
          <w:sz w:val="24"/>
          <w:szCs w:val="24"/>
        </w:rPr>
        <w:t xml:space="preserve"> </w:t>
      </w:r>
      <w:proofErr w:type="spellStart"/>
      <w:r w:rsidRPr="0085526D">
        <w:rPr>
          <w:rFonts w:ascii="Garamond" w:hAnsi="Garamond"/>
          <w:i/>
          <w:sz w:val="24"/>
          <w:szCs w:val="24"/>
        </w:rPr>
        <w:t>kufijve</w:t>
      </w:r>
      <w:proofErr w:type="spellEnd"/>
      <w:r w:rsidRPr="0085526D">
        <w:rPr>
          <w:rFonts w:ascii="Garamond" w:hAnsi="Garamond"/>
          <w:i/>
          <w:sz w:val="24"/>
          <w:szCs w:val="24"/>
        </w:rPr>
        <w:t xml:space="preserve"> </w:t>
      </w:r>
    </w:p>
    <w:p w:rsidR="004E5421" w:rsidRPr="0085526D" w:rsidRDefault="004E5421" w:rsidP="004E5421">
      <w:pPr>
        <w:pStyle w:val="Paragrafi"/>
        <w:rPr>
          <w:rFonts w:ascii="Garamond" w:hAnsi="Garamond"/>
          <w:i/>
          <w:sz w:val="24"/>
          <w:szCs w:val="24"/>
        </w:rPr>
      </w:pPr>
      <w:proofErr w:type="spellStart"/>
      <w:proofErr w:type="gramStart"/>
      <w:r w:rsidRPr="0085526D">
        <w:rPr>
          <w:rFonts w:ascii="Garamond" w:hAnsi="Garamond"/>
          <w:i/>
          <w:sz w:val="24"/>
          <w:szCs w:val="24"/>
        </w:rPr>
        <w:t>të</w:t>
      </w:r>
      <w:proofErr w:type="spellEnd"/>
      <w:proofErr w:type="gramEnd"/>
      <w:r w:rsidRPr="0085526D">
        <w:rPr>
          <w:rFonts w:ascii="Garamond" w:hAnsi="Garamond"/>
          <w:i/>
          <w:sz w:val="24"/>
          <w:szCs w:val="24"/>
        </w:rPr>
        <w:t xml:space="preserve"> </w:t>
      </w:r>
      <w:proofErr w:type="spellStart"/>
      <w:r w:rsidRPr="0085526D">
        <w:rPr>
          <w:rFonts w:ascii="Garamond" w:hAnsi="Garamond"/>
          <w:i/>
          <w:sz w:val="24"/>
          <w:szCs w:val="24"/>
        </w:rPr>
        <w:t>vendit</w:t>
      </w:r>
      <w:proofErr w:type="spellEnd"/>
      <w:r w:rsidRPr="0085526D">
        <w:rPr>
          <w:rFonts w:ascii="Garamond" w:hAnsi="Garamond"/>
          <w:i/>
          <w:sz w:val="24"/>
          <w:szCs w:val="24"/>
        </w:rPr>
        <w:t xml:space="preserve"> </w:t>
      </w:r>
      <w:proofErr w:type="spellStart"/>
      <w:r w:rsidRPr="0085526D">
        <w:rPr>
          <w:rFonts w:ascii="Garamond" w:hAnsi="Garamond"/>
          <w:i/>
          <w:sz w:val="24"/>
          <w:szCs w:val="24"/>
        </w:rPr>
        <w:t>dhe</w:t>
      </w:r>
      <w:proofErr w:type="spellEnd"/>
      <w:r w:rsidRPr="0085526D">
        <w:rPr>
          <w:rFonts w:ascii="Garamond" w:hAnsi="Garamond"/>
          <w:i/>
          <w:sz w:val="24"/>
          <w:szCs w:val="24"/>
        </w:rPr>
        <w:t xml:space="preserve"> </w:t>
      </w:r>
      <w:proofErr w:type="spellStart"/>
      <w:r w:rsidRPr="0085526D">
        <w:rPr>
          <w:rFonts w:ascii="Garamond" w:hAnsi="Garamond"/>
          <w:i/>
          <w:sz w:val="24"/>
          <w:szCs w:val="24"/>
        </w:rPr>
        <w:t>shtetas</w:t>
      </w:r>
      <w:proofErr w:type="spellEnd"/>
      <w:r w:rsidRPr="0085526D">
        <w:rPr>
          <w:rFonts w:ascii="Garamond" w:hAnsi="Garamond"/>
          <w:i/>
          <w:sz w:val="24"/>
          <w:szCs w:val="24"/>
        </w:rPr>
        <w:t xml:space="preserve"> </w:t>
      </w:r>
      <w:proofErr w:type="spellStart"/>
      <w:r w:rsidRPr="0085526D">
        <w:rPr>
          <w:rFonts w:ascii="Garamond" w:hAnsi="Garamond"/>
          <w:i/>
          <w:sz w:val="24"/>
          <w:szCs w:val="24"/>
        </w:rPr>
        <w:t>të</w:t>
      </w:r>
      <w:proofErr w:type="spellEnd"/>
      <w:r w:rsidRPr="0085526D">
        <w:rPr>
          <w:rFonts w:ascii="Garamond" w:hAnsi="Garamond"/>
          <w:i/>
          <w:sz w:val="24"/>
          <w:szCs w:val="24"/>
        </w:rPr>
        <w:t xml:space="preserve"> </w:t>
      </w:r>
      <w:proofErr w:type="spellStart"/>
      <w:r w:rsidRPr="0085526D">
        <w:rPr>
          <w:rFonts w:ascii="Garamond" w:hAnsi="Garamond"/>
          <w:i/>
          <w:sz w:val="24"/>
          <w:szCs w:val="24"/>
        </w:rPr>
        <w:t>tjerë</w:t>
      </w:r>
      <w:proofErr w:type="spellEnd"/>
      <w:r w:rsidRPr="0085526D">
        <w:rPr>
          <w:rFonts w:ascii="Garamond" w:hAnsi="Garamond"/>
          <w:i/>
          <w:sz w:val="24"/>
          <w:szCs w:val="24"/>
        </w:rPr>
        <w:t xml:space="preserve"> </w:t>
      </w:r>
      <w:proofErr w:type="spellStart"/>
      <w:r w:rsidRPr="0085526D">
        <w:rPr>
          <w:rFonts w:ascii="Garamond" w:hAnsi="Garamond"/>
          <w:i/>
          <w:sz w:val="24"/>
          <w:szCs w:val="24"/>
        </w:rPr>
        <w:t>të</w:t>
      </w:r>
      <w:proofErr w:type="spellEnd"/>
      <w:r w:rsidRPr="0085526D">
        <w:rPr>
          <w:rFonts w:ascii="Garamond" w:hAnsi="Garamond"/>
          <w:i/>
          <w:sz w:val="24"/>
          <w:szCs w:val="24"/>
        </w:rPr>
        <w:t xml:space="preserve"> </w:t>
      </w:r>
      <w:proofErr w:type="spellStart"/>
      <w:r w:rsidRPr="0085526D">
        <w:rPr>
          <w:rFonts w:ascii="Garamond" w:hAnsi="Garamond"/>
          <w:i/>
          <w:sz w:val="24"/>
          <w:szCs w:val="24"/>
        </w:rPr>
        <w:t>huaj</w:t>
      </w:r>
      <w:proofErr w:type="spellEnd"/>
      <w:r w:rsidRPr="0085526D">
        <w:rPr>
          <w:rFonts w:ascii="Garamond" w:hAnsi="Garamond"/>
          <w:i/>
          <w:sz w:val="24"/>
          <w:szCs w:val="24"/>
        </w:rPr>
        <w:t xml:space="preserve"> </w:t>
      </w:r>
      <w:r w:rsidRPr="0085526D">
        <w:rPr>
          <w:rFonts w:ascii="Garamond" w:hAnsi="Garamond"/>
          <w:i/>
          <w:sz w:val="24"/>
          <w:szCs w:val="24"/>
        </w:rPr>
        <w:tab/>
      </w:r>
      <w:r w:rsidRPr="0085526D">
        <w:rPr>
          <w:rFonts w:ascii="Garamond" w:hAnsi="Garamond"/>
          <w:i/>
          <w:sz w:val="24"/>
          <w:szCs w:val="24"/>
        </w:rPr>
        <w:tab/>
      </w:r>
      <w:r w:rsidRPr="0085526D">
        <w:rPr>
          <w:rFonts w:ascii="Garamond" w:hAnsi="Garamond"/>
          <w:i/>
          <w:sz w:val="24"/>
          <w:szCs w:val="24"/>
        </w:rPr>
        <w:tab/>
      </w:r>
      <w:r w:rsidRPr="0085526D">
        <w:rPr>
          <w:rFonts w:ascii="Garamond" w:hAnsi="Garamond"/>
          <w:i/>
          <w:sz w:val="24"/>
          <w:szCs w:val="24"/>
        </w:rPr>
        <w:tab/>
      </w:r>
      <w:r w:rsidRPr="0085526D">
        <w:rPr>
          <w:rFonts w:ascii="Garamond" w:hAnsi="Garamond"/>
          <w:i/>
          <w:sz w:val="24"/>
          <w:szCs w:val="24"/>
        </w:rPr>
        <w:tab/>
        <w:t xml:space="preserve">100; </w:t>
      </w:r>
    </w:p>
    <w:p w:rsidR="004E5421" w:rsidRPr="0085526D" w:rsidRDefault="004E5421" w:rsidP="004E5421">
      <w:pPr>
        <w:pStyle w:val="Paragrafi"/>
        <w:rPr>
          <w:rFonts w:ascii="Garamond" w:hAnsi="Garamond"/>
          <w:i/>
          <w:sz w:val="24"/>
          <w:szCs w:val="24"/>
          <w:lang w:val="it-IT"/>
        </w:rPr>
      </w:pPr>
      <w:r w:rsidRPr="0085526D">
        <w:rPr>
          <w:rFonts w:ascii="Garamond" w:hAnsi="Garamond"/>
          <w:i/>
          <w:sz w:val="24"/>
          <w:szCs w:val="24"/>
          <w:lang w:val="it-IT"/>
        </w:rPr>
        <w:t xml:space="preserve">d) Kuota për të verbrit </w:t>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t xml:space="preserve">20; </w:t>
      </w:r>
    </w:p>
    <w:p w:rsidR="004E5421" w:rsidRPr="0085526D" w:rsidRDefault="004E5421" w:rsidP="004E5421">
      <w:pPr>
        <w:pStyle w:val="Paragrafi"/>
        <w:rPr>
          <w:rFonts w:ascii="Garamond" w:hAnsi="Garamond"/>
          <w:i/>
          <w:sz w:val="24"/>
          <w:szCs w:val="24"/>
          <w:lang w:val="it-IT"/>
        </w:rPr>
      </w:pPr>
      <w:r w:rsidRPr="0085526D">
        <w:rPr>
          <w:rFonts w:ascii="Garamond" w:hAnsi="Garamond"/>
          <w:i/>
          <w:sz w:val="24"/>
          <w:szCs w:val="24"/>
          <w:lang w:val="it-IT"/>
        </w:rPr>
        <w:t xml:space="preserve">dh) Kuota për romët/ ballkano-egjiptianët </w:t>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t xml:space="preserve">              20; </w:t>
      </w:r>
    </w:p>
    <w:p w:rsidR="004E5421" w:rsidRPr="0085526D" w:rsidRDefault="004E5421" w:rsidP="004E5421">
      <w:pPr>
        <w:pStyle w:val="Paragrafi"/>
        <w:rPr>
          <w:rFonts w:ascii="Garamond" w:hAnsi="Garamond"/>
          <w:i/>
          <w:sz w:val="24"/>
          <w:szCs w:val="24"/>
          <w:lang w:val="it-IT"/>
        </w:rPr>
      </w:pPr>
      <w:r w:rsidRPr="0085526D">
        <w:rPr>
          <w:rFonts w:ascii="Garamond" w:hAnsi="Garamond"/>
          <w:i/>
          <w:sz w:val="24"/>
          <w:szCs w:val="24"/>
          <w:lang w:val="it-IT"/>
        </w:rPr>
        <w:lastRenderedPageBreak/>
        <w:t xml:space="preserve">e) Kuota për të përndjekurit politikë </w:t>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r>
      <w:r w:rsidRPr="0085526D">
        <w:rPr>
          <w:rFonts w:ascii="Garamond" w:hAnsi="Garamond"/>
          <w:i/>
          <w:sz w:val="24"/>
          <w:szCs w:val="24"/>
          <w:lang w:val="it-IT"/>
        </w:rPr>
        <w:tab/>
        <w:t>160.</w:t>
      </w:r>
    </w:p>
    <w:p w:rsidR="001B2466" w:rsidRPr="0085526D" w:rsidRDefault="001B2466" w:rsidP="004E5421">
      <w:pPr>
        <w:pStyle w:val="Paragrafi"/>
        <w:rPr>
          <w:rFonts w:ascii="Garamond" w:hAnsi="Garamond"/>
          <w:sz w:val="24"/>
          <w:szCs w:val="24"/>
          <w:lang w:val="it-IT"/>
        </w:rPr>
      </w:pPr>
      <w:r w:rsidRPr="0085526D">
        <w:rPr>
          <w:rFonts w:ascii="Garamond" w:eastAsia="Arial" w:hAnsi="Garamond"/>
          <w:sz w:val="24"/>
          <w:szCs w:val="24"/>
          <w:lang w:val="it-IT"/>
        </w:rPr>
        <w:t>2. </w:t>
      </w:r>
      <w:r w:rsidRPr="0085526D">
        <w:rPr>
          <w:rFonts w:ascii="Garamond" w:hAnsi="Garamond"/>
          <w:sz w:val="24"/>
          <w:szCs w:val="24"/>
          <w:lang w:val="it-IT"/>
        </w:rPr>
        <w:t xml:space="preserve">Kuotat e pranimeve të reja për programet e studimit të ciklit të parë, me kohë të pjesshme, e të edukimit në distancë, sipas shkronjave “a” dhe “b” të pikës 1 të këtij vendimi, të shpërndahen sipas tabelës nr.1, që i bashkëlidhet këtij vendimi. </w:t>
      </w:r>
    </w:p>
    <w:p w:rsidR="001B2466" w:rsidRPr="0085526D" w:rsidRDefault="001B2466" w:rsidP="001B2466">
      <w:pPr>
        <w:pStyle w:val="Paragrafi"/>
        <w:rPr>
          <w:rFonts w:ascii="Garamond" w:hAnsi="Garamond"/>
          <w:sz w:val="24"/>
          <w:szCs w:val="24"/>
          <w:lang w:val="it-IT"/>
        </w:rPr>
      </w:pPr>
      <w:r w:rsidRPr="0085526D">
        <w:rPr>
          <w:rFonts w:ascii="Garamond" w:hAnsi="Garamond"/>
          <w:sz w:val="24"/>
          <w:szCs w:val="24"/>
          <w:lang w:val="it-IT"/>
        </w:rPr>
        <w:t xml:space="preserve">Kuota e çdo programi studimi ndahet në raportin 4:1, përkatësisht, 80 % e kuotës jepet për pranimet e reja për programe studimi të ciklit të parë, me kohë të pjesshme, dhe 20 % për pranimet e reja për programe të dyta studimi. </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3. </w:t>
      </w:r>
      <w:r w:rsidRPr="0085526D">
        <w:rPr>
          <w:rFonts w:ascii="Garamond" w:hAnsi="Garamond"/>
          <w:sz w:val="24"/>
          <w:szCs w:val="24"/>
          <w:lang w:val="it-IT"/>
        </w:rPr>
        <w:t xml:space="preserve">Kuota për transferim studimesh, e përcaktuar në shkronjën “c” të pikës 1 të këtij vendimi, shpërndahet nga Ministria e Arsimit dhe e Shkencës, sipas kërkesave të institucioneve publike të arsimit të lartë. </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4. </w:t>
      </w:r>
      <w:r w:rsidRPr="0085526D">
        <w:rPr>
          <w:rFonts w:ascii="Garamond" w:hAnsi="Garamond"/>
          <w:sz w:val="24"/>
          <w:szCs w:val="24"/>
          <w:lang w:val="it-IT"/>
        </w:rPr>
        <w:t xml:space="preserve">Kuota për shqiptarët nga trojet jashtë kufijve të vendit, që do të studiojnë në institucionet publike të arsimit të lartë të Republikës së Shqipërisë, të përcaktuara në shkronjën “ç” të pikës 1 të këtij vendimi, ndahet ndërmjet aplikantëve shqiptarë nga trojet jashtë kufijve të vendit: Republika e Kosovës, Maqedonia, Mali i Zi, Presheva, Bujanovci dhe Medvegja. Këto  kuota administrohen nga Ministria e Arsimit dhe Shkencës, në bazë të legjislacionit në fuqi dhe të  marrëveshjeve dypalëshe ose shumëpalëshe.  </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5. </w:t>
      </w:r>
      <w:r w:rsidRPr="0085526D">
        <w:rPr>
          <w:rFonts w:ascii="Garamond" w:hAnsi="Garamond"/>
          <w:sz w:val="24"/>
          <w:szCs w:val="24"/>
          <w:lang w:val="it-IT"/>
        </w:rPr>
        <w:t xml:space="preserve">Kuota për shtetasit e huaj, që do të studiojnë në institucionet publike të arsimit të lartë të Republikës së Shqipërisë, të përcaktuara në shkronjën “ç” të pikës 1 të këtij vendimi, administrohet nga Ministria e Arsimit dhe e Shkencës dhe shpërndahet  në bazë të legjislacionit në fuqi dhe  marrëveshjeve dypalëshe ose shumëpalëshe. </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6. </w:t>
      </w:r>
      <w:r w:rsidRPr="0085526D">
        <w:rPr>
          <w:rFonts w:ascii="Garamond" w:hAnsi="Garamond"/>
          <w:sz w:val="24"/>
          <w:szCs w:val="24"/>
          <w:lang w:val="it-IT"/>
        </w:rPr>
        <w:t>Kuota e pranimeve për të verbrit ndahet për aplikantët me statusin e të verbrit  nga Ministria e Arsimit dhe Shkencës, në bazë të listës së hartuar nga Shoqata Kombëtare e të Verbërve.</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7. </w:t>
      </w:r>
      <w:r w:rsidRPr="0085526D">
        <w:rPr>
          <w:rFonts w:ascii="Garamond" w:hAnsi="Garamond"/>
          <w:sz w:val="24"/>
          <w:szCs w:val="24"/>
          <w:lang w:val="it-IT"/>
        </w:rPr>
        <w:t xml:space="preserve">Kuota e pranimeve për romët dhe ballkano-egjiptianët ndahet nga Ministria e Arsimit dhe Shkencës, në bazë të listës së hartuar nga shoqatat respektive, përkatësisht, Shoqata Kombëtare e Romëve dhe Shoqata Kombëtare e Ballkano-Egjiptianëve. </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8. </w:t>
      </w:r>
      <w:r w:rsidRPr="0085526D">
        <w:rPr>
          <w:rFonts w:ascii="Garamond" w:hAnsi="Garamond"/>
          <w:sz w:val="24"/>
          <w:szCs w:val="24"/>
          <w:lang w:val="it-IT"/>
        </w:rPr>
        <w:t>Kuota e pranimeve për të përndjekurit politikë ndahet nga Ministria e Arsimit dhe Shkencës, në bazë të listës së hartuar nga Instituti i Integrimit të të Përndjekurve Politikë. Pranimet do të bëhen vetëm në rast të plotësimit të kritereve të vendosura nga institucionet publike të arsimit të lartë.</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9. </w:t>
      </w:r>
      <w:r w:rsidRPr="0085526D">
        <w:rPr>
          <w:rFonts w:ascii="Garamond" w:hAnsi="Garamond"/>
          <w:sz w:val="24"/>
          <w:szCs w:val="24"/>
          <w:lang w:val="it-IT"/>
        </w:rPr>
        <w:t>Çdo shtetas shqiptar, i cili ka përfunduar shkollën e mesme dhe zotëron dëftesë pjekurie apo çdo diplomë tjetër studimi, të fituar brenda ose jashtë vendit, të barasvlershme  me të, ka të drejtë të aplikojë për në programet e studimit të ciklit të parë, me kohë të pjesshme, në institucionet publike të arsimit të lartë.</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 xml:space="preserve">10. </w:t>
      </w:r>
      <w:r w:rsidRPr="0085526D">
        <w:rPr>
          <w:rFonts w:ascii="Garamond" w:hAnsi="Garamond"/>
          <w:sz w:val="24"/>
          <w:szCs w:val="24"/>
          <w:lang w:val="it-IT"/>
        </w:rPr>
        <w:t>Transferimet e studentëve në numrin përkatës të kuotës, të përcaktuar në shkronjën “c ” të pikës 1 të këtij vendimi, bëhen nga vetë institucionet publike të arsimit të lartë, në përputhje me kriteret e përcaktuara e të bëra publike paraprakisht.</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11. </w:t>
      </w:r>
      <w:r w:rsidRPr="0085526D">
        <w:rPr>
          <w:rFonts w:ascii="Garamond" w:hAnsi="Garamond"/>
          <w:sz w:val="24"/>
          <w:szCs w:val="24"/>
          <w:lang w:val="it-IT"/>
        </w:rPr>
        <w:t>Aplikantët që dëshirojnë të ndjekin studimet me kohë të pjesshme, në një program të dytë studimi, brenda kuotës së përcaktuar në pikën 2 të këtij vendimi, e fitojnë këtë të drejtë sipas kritereve të përcaktuara nga vetë institucionet publike të arsimit të lartë e të bëra publike paraprakisht.</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12. </w:t>
      </w:r>
      <w:r w:rsidRPr="0085526D">
        <w:rPr>
          <w:rFonts w:ascii="Garamond" w:hAnsi="Garamond"/>
          <w:sz w:val="24"/>
          <w:szCs w:val="24"/>
          <w:lang w:val="it-IT"/>
        </w:rPr>
        <w:t xml:space="preserve">Tarifat e shkollimit (për 180 kredite) dhe tarifat e shkollimit për çdo kredit  për studentët që do të regjistrohen në vitin e parë, në programet e studimit të ciklit të parë, me kohë të pjesshme, në vitin akademik 2010 - 2011, të jenë, për çdo program studimi dhe institucion publik të arsimit të lartë, sipas përcaktimeve të bëra në tabelën nr.2, që i  bashkëlidhet këtij vendimi. </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lastRenderedPageBreak/>
        <w:t>13. </w:t>
      </w:r>
      <w:r w:rsidRPr="0085526D">
        <w:rPr>
          <w:rFonts w:ascii="Garamond" w:hAnsi="Garamond"/>
          <w:sz w:val="24"/>
          <w:szCs w:val="24"/>
          <w:lang w:val="it-IT"/>
        </w:rPr>
        <w:t xml:space="preserve">Tarifat e shkollimit (për 180 kredite) dhe tarifat e shkollimit për çdo kredit  për studentët që do të regjistrohen në vitin e parë, në programe të dyta studimi të ciklit të parë, me kohë të pjesshme, në vitin akademik 2010 - 2011, të jenë, për çdo program studimi dhe institucion publik të arsimit të lartë,  sipas përcaktimeve të bëra në tabelën  nr. 3, që i bashkëlidhet këtij vendimi. </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14. </w:t>
      </w:r>
      <w:r w:rsidRPr="0085526D">
        <w:rPr>
          <w:rFonts w:ascii="Garamond" w:hAnsi="Garamond"/>
          <w:sz w:val="24"/>
          <w:szCs w:val="24"/>
          <w:lang w:val="it-IT"/>
        </w:rPr>
        <w:t>Përjashtohen nga tarifa e shkollimit aplikantët që fitojnë të drejtën për të studiuar në një  program studimi të ciklit të parë, me kohë të pjesshme, si program i parë studimi, në institucionet publike të arsimit të lartë, në vitin akademik 2010 - 2011, të cilët u përkasin këtyre kategorive sociale: të verbrit, të shurdhërit, invalidët, paraplegjikë dhe tetraplegjikë, fëmijë që gëzojnë statusin ligjor të jetimit, fëmijë të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apo për shkak të detyrës, fëmijë të ish-të përndjekurve politikë, fëmijë romë dhe ballkano - egjiptianë.</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15. </w:t>
      </w:r>
      <w:r w:rsidRPr="0085526D">
        <w:rPr>
          <w:rFonts w:ascii="Garamond" w:hAnsi="Garamond"/>
          <w:sz w:val="24"/>
          <w:szCs w:val="24"/>
          <w:lang w:val="it-IT"/>
        </w:rPr>
        <w:t>Këtë të drejtë e kanë edhe studentët e viteve më të larta, që u përkasin po këtyre shtresave shoqërore.</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16. </w:t>
      </w:r>
      <w:r w:rsidRPr="0085526D">
        <w:rPr>
          <w:rFonts w:ascii="Garamond" w:hAnsi="Garamond"/>
          <w:sz w:val="24"/>
          <w:szCs w:val="24"/>
          <w:lang w:val="it-IT"/>
        </w:rPr>
        <w:t>Studentët e paguajnë tarifën e shkollimit, të ndarë në këste vjetore, në përputhje me kreditet e lëndëve që do të frekuentojnë në çdo vit akademik. Studenti i nënshtrohet tarifës së shkollimit për një lëndë sa herë e frekuenton atë.</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17. </w:t>
      </w:r>
      <w:r w:rsidRPr="0085526D">
        <w:rPr>
          <w:rFonts w:ascii="Garamond" w:hAnsi="Garamond"/>
          <w:sz w:val="24"/>
          <w:szCs w:val="24"/>
          <w:lang w:val="it-IT"/>
        </w:rPr>
        <w:t xml:space="preserve">Studentët e shkëlqyer nuk e paguajnë tarifën e shkollimit në vitin pasardhës. </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18. </w:t>
      </w:r>
      <w:r w:rsidRPr="0085526D">
        <w:rPr>
          <w:rFonts w:ascii="Garamond" w:hAnsi="Garamond"/>
          <w:sz w:val="24"/>
          <w:szCs w:val="24"/>
          <w:lang w:val="it-IT"/>
        </w:rPr>
        <w:t>Shqiptarët nga trojet jashtë kufijve të vendit dhe shtetasit e tjerë të huaj, që do të vazhdojnë studimet në një program studimi, me kohë të pjesshme, në institucionet publike të arsimit të lartë, i nënshtrohen së njëjtës tarifë shkollimi, si shtetasit shqiptarë, me përjashtim të rasteve kur, me marrëveshje zyrtare, shtetërore, janë përcaktuar mënyra të tjera për tarifat.</w:t>
      </w:r>
    </w:p>
    <w:p w:rsidR="001B2466" w:rsidRPr="0085526D" w:rsidRDefault="001B2466" w:rsidP="001B2466">
      <w:pPr>
        <w:pStyle w:val="Paragrafi"/>
        <w:rPr>
          <w:rFonts w:ascii="Garamond" w:hAnsi="Garamond"/>
          <w:sz w:val="24"/>
          <w:szCs w:val="24"/>
          <w:lang w:val="it-IT"/>
        </w:rPr>
      </w:pPr>
      <w:r w:rsidRPr="0085526D">
        <w:rPr>
          <w:rFonts w:ascii="Garamond" w:eastAsia="Arial" w:hAnsi="Garamond"/>
          <w:sz w:val="24"/>
          <w:szCs w:val="24"/>
          <w:lang w:val="it-IT"/>
        </w:rPr>
        <w:t>19. </w:t>
      </w:r>
      <w:r w:rsidRPr="0085526D">
        <w:rPr>
          <w:rFonts w:ascii="Garamond" w:hAnsi="Garamond"/>
          <w:sz w:val="24"/>
          <w:szCs w:val="24"/>
          <w:lang w:val="it-IT"/>
        </w:rPr>
        <w:t>Ngarkohen Ministria e Arsimit dhe e Shkencës dhe institucionet publike të arsimit të lartë për zbatimin e këtij vendimi.</w:t>
      </w:r>
    </w:p>
    <w:p w:rsidR="001B2466" w:rsidRPr="0085526D" w:rsidRDefault="001B2466" w:rsidP="001B2466">
      <w:pPr>
        <w:pStyle w:val="Paragrafi"/>
        <w:rPr>
          <w:rFonts w:ascii="Garamond" w:hAnsi="Garamond"/>
          <w:sz w:val="24"/>
          <w:szCs w:val="24"/>
          <w:lang w:val="it-IT"/>
        </w:rPr>
      </w:pPr>
      <w:r w:rsidRPr="0085526D">
        <w:rPr>
          <w:rFonts w:ascii="Garamond" w:hAnsi="Garamond"/>
          <w:sz w:val="24"/>
          <w:szCs w:val="24"/>
          <w:lang w:val="it-IT"/>
        </w:rPr>
        <w:t xml:space="preserve">Ky vendim hyn në fuqi pas botimit në Fletoren Zyrtare. </w:t>
      </w:r>
    </w:p>
    <w:p w:rsidR="001B2466" w:rsidRPr="0085526D" w:rsidRDefault="001B2466" w:rsidP="001B2466">
      <w:pPr>
        <w:pStyle w:val="Paragrafi"/>
        <w:rPr>
          <w:rFonts w:ascii="Garamond" w:hAnsi="Garamond"/>
          <w:sz w:val="24"/>
          <w:szCs w:val="24"/>
          <w:lang w:val="it-IT"/>
        </w:rPr>
      </w:pPr>
      <w:r w:rsidRPr="0085526D">
        <w:rPr>
          <w:rFonts w:ascii="Garamond" w:hAnsi="Garamond"/>
          <w:sz w:val="24"/>
          <w:szCs w:val="24"/>
          <w:lang w:val="it-IT"/>
        </w:rPr>
        <w:t> </w:t>
      </w:r>
    </w:p>
    <w:p w:rsidR="001B2466" w:rsidRPr="0085526D" w:rsidRDefault="001B2466" w:rsidP="001B2466">
      <w:pPr>
        <w:pStyle w:val="Autoriteti"/>
        <w:rPr>
          <w:rFonts w:ascii="Garamond" w:hAnsi="Garamond"/>
          <w:sz w:val="24"/>
          <w:szCs w:val="24"/>
          <w:lang w:val="it-IT"/>
        </w:rPr>
      </w:pPr>
      <w:r w:rsidRPr="0085526D">
        <w:rPr>
          <w:rFonts w:ascii="Garamond" w:hAnsi="Garamond"/>
          <w:sz w:val="24"/>
          <w:szCs w:val="24"/>
          <w:lang w:val="it-IT"/>
        </w:rPr>
        <w:t>KRYEMINISTRI</w:t>
      </w:r>
    </w:p>
    <w:p w:rsidR="001B2466" w:rsidRPr="0085526D" w:rsidRDefault="001B2466" w:rsidP="001B2466">
      <w:pPr>
        <w:pStyle w:val="AutoritetiEmer"/>
        <w:rPr>
          <w:rFonts w:ascii="Garamond" w:hAnsi="Garamond"/>
          <w:sz w:val="24"/>
          <w:szCs w:val="24"/>
          <w:lang w:val="it-IT"/>
        </w:rPr>
      </w:pPr>
      <w:r w:rsidRPr="0085526D">
        <w:rPr>
          <w:rFonts w:ascii="Garamond" w:hAnsi="Garamond"/>
          <w:sz w:val="24"/>
          <w:szCs w:val="24"/>
          <w:lang w:val="it-IT"/>
        </w:rPr>
        <w:t>Sali  Berisha</w:t>
      </w:r>
    </w:p>
    <w:p w:rsidR="004E5421" w:rsidRPr="0085526D" w:rsidRDefault="004E5421" w:rsidP="004E5421">
      <w:pPr>
        <w:pStyle w:val="Paragrafi"/>
        <w:rPr>
          <w:rFonts w:ascii="Garamond" w:hAnsi="Garamond"/>
          <w:sz w:val="24"/>
          <w:szCs w:val="24"/>
          <w:lang w:val="it-IT"/>
        </w:rPr>
      </w:pPr>
      <w:r w:rsidRPr="0085526D">
        <w:rPr>
          <w:rFonts w:ascii="Garamond" w:hAnsi="Garamond"/>
          <w:sz w:val="24"/>
          <w:szCs w:val="24"/>
          <w:lang w:val="it-IT"/>
        </w:rPr>
        <w:t xml:space="preserve">Tabela nr.1/1 </w:t>
      </w:r>
    </w:p>
    <w:p w:rsidR="004E5421" w:rsidRPr="0085526D" w:rsidRDefault="004E5421" w:rsidP="004E5421">
      <w:pPr>
        <w:pStyle w:val="Paragrafi"/>
        <w:rPr>
          <w:rFonts w:ascii="Garamond" w:hAnsi="Garamond"/>
          <w:sz w:val="24"/>
          <w:szCs w:val="24"/>
          <w:lang w:val="it-IT"/>
        </w:rPr>
      </w:pPr>
    </w:p>
    <w:p w:rsidR="004E5421" w:rsidRPr="0085526D" w:rsidRDefault="004E5421" w:rsidP="004E5421">
      <w:pPr>
        <w:pStyle w:val="TitulliTitull"/>
        <w:rPr>
          <w:rFonts w:ascii="Garamond" w:hAnsi="Garamond"/>
          <w:sz w:val="24"/>
          <w:szCs w:val="24"/>
          <w:lang w:val="it-IT"/>
        </w:rPr>
      </w:pPr>
      <w:r w:rsidRPr="0085526D">
        <w:rPr>
          <w:rFonts w:ascii="Garamond" w:hAnsi="Garamond"/>
          <w:sz w:val="24"/>
          <w:szCs w:val="24"/>
          <w:lang w:val="it-IT"/>
        </w:rPr>
        <w:t xml:space="preserve">Kuota e pranimeve të reja në programet e studimit të ciklit të parë, me kohë të pjesshme dhe edukim në distancË në vitin akademik 2010-2011 </w:t>
      </w:r>
    </w:p>
    <w:p w:rsidR="004E5421" w:rsidRPr="0085526D" w:rsidRDefault="004E5421" w:rsidP="004E5421">
      <w:pPr>
        <w:pStyle w:val="TitulliTitull"/>
        <w:rPr>
          <w:rFonts w:ascii="Garamond" w:hAnsi="Garamond"/>
          <w:sz w:val="24"/>
          <w:szCs w:val="24"/>
          <w:lang w:val="it-IT"/>
        </w:rPr>
      </w:pPr>
      <w:r w:rsidRPr="0085526D">
        <w:rPr>
          <w:rFonts w:ascii="Garamond" w:hAnsi="Garamond"/>
          <w:i/>
          <w:caps w:val="0"/>
          <w:sz w:val="24"/>
          <w:szCs w:val="24"/>
          <w:lang w:val="it-IT"/>
        </w:rPr>
        <w:t>(Ndryshuar me VKM nr. 936, datë 17.11.20</w:t>
      </w:r>
      <w:r w:rsidRPr="0085526D">
        <w:rPr>
          <w:rFonts w:ascii="Garamond" w:hAnsi="Garamond"/>
          <w:i/>
          <w:sz w:val="24"/>
          <w:szCs w:val="24"/>
          <w:lang w:val="it-IT"/>
        </w:rPr>
        <w:t>10)</w:t>
      </w:r>
    </w:p>
    <w:p w:rsidR="004E5421" w:rsidRPr="0085526D" w:rsidRDefault="004E5421" w:rsidP="004E5421">
      <w:pPr>
        <w:pStyle w:val="Paragrafi"/>
        <w:jc w:val="center"/>
        <w:rPr>
          <w:rFonts w:ascii="Garamond" w:hAnsi="Garamond"/>
          <w:b/>
          <w:sz w:val="24"/>
          <w:szCs w:val="24"/>
          <w:lang w:val="it-IT"/>
        </w:rPr>
      </w:pPr>
    </w:p>
    <w:tbl>
      <w:tblPr>
        <w:tblW w:w="4822" w:type="pct"/>
        <w:jc w:val="center"/>
        <w:tblLook w:val="01E0" w:firstRow="1" w:lastRow="1" w:firstColumn="1" w:lastColumn="1" w:noHBand="0" w:noVBand="0"/>
      </w:tblPr>
      <w:tblGrid>
        <w:gridCol w:w="713"/>
        <w:gridCol w:w="3658"/>
        <w:gridCol w:w="1414"/>
        <w:gridCol w:w="726"/>
        <w:gridCol w:w="834"/>
        <w:gridCol w:w="664"/>
        <w:gridCol w:w="792"/>
        <w:gridCol w:w="949"/>
        <w:gridCol w:w="1142"/>
        <w:gridCol w:w="686"/>
        <w:gridCol w:w="921"/>
      </w:tblGrid>
      <w:tr w:rsidR="004E5421" w:rsidRPr="0085526D" w:rsidTr="00C23917">
        <w:trPr>
          <w:jc w:val="center"/>
        </w:trPr>
        <w:tc>
          <w:tcPr>
            <w:tcW w:w="307" w:type="pct"/>
          </w:tcPr>
          <w:p w:rsidR="004E5421" w:rsidRPr="0085526D" w:rsidRDefault="004E5421" w:rsidP="00C23917">
            <w:pPr>
              <w:pStyle w:val="Tabele"/>
              <w:jc w:val="center"/>
              <w:rPr>
                <w:rFonts w:ascii="Garamond" w:hAnsi="Garamond"/>
                <w:b/>
                <w:sz w:val="24"/>
                <w:szCs w:val="24"/>
              </w:rPr>
            </w:pPr>
            <w:proofErr w:type="spellStart"/>
            <w:r w:rsidRPr="0085526D">
              <w:rPr>
                <w:rFonts w:ascii="Garamond" w:hAnsi="Garamond"/>
                <w:b/>
                <w:sz w:val="24"/>
                <w:szCs w:val="24"/>
              </w:rPr>
              <w:t>Nr</w:t>
            </w:r>
            <w:proofErr w:type="spellEnd"/>
            <w:r w:rsidRPr="0085526D">
              <w:rPr>
                <w:rFonts w:ascii="Garamond" w:hAnsi="Garamond"/>
                <w:b/>
                <w:sz w:val="24"/>
                <w:szCs w:val="24"/>
              </w:rPr>
              <w:t>.</w:t>
            </w:r>
          </w:p>
        </w:tc>
        <w:tc>
          <w:tcPr>
            <w:tcW w:w="1485" w:type="pct"/>
          </w:tcPr>
          <w:p w:rsidR="004E5421" w:rsidRPr="0085526D" w:rsidRDefault="004E5421" w:rsidP="00C23917">
            <w:pPr>
              <w:pStyle w:val="Tabele"/>
              <w:jc w:val="center"/>
              <w:rPr>
                <w:rFonts w:ascii="Garamond" w:hAnsi="Garamond"/>
                <w:b/>
                <w:sz w:val="24"/>
                <w:szCs w:val="24"/>
              </w:rPr>
            </w:pPr>
            <w:r w:rsidRPr="0085526D">
              <w:rPr>
                <w:rFonts w:ascii="Garamond" w:hAnsi="Garamond"/>
                <w:b/>
                <w:sz w:val="24"/>
                <w:szCs w:val="24"/>
              </w:rPr>
              <w:t>PROGRAMI I STUDIMIT</w:t>
            </w:r>
          </w:p>
        </w:tc>
        <w:tc>
          <w:tcPr>
            <w:tcW w:w="587" w:type="pct"/>
            <w:vAlign w:val="center"/>
          </w:tcPr>
          <w:p w:rsidR="004E5421" w:rsidRPr="0085526D" w:rsidRDefault="004E5421" w:rsidP="00C23917">
            <w:pPr>
              <w:pStyle w:val="Tabele"/>
              <w:jc w:val="center"/>
              <w:rPr>
                <w:rFonts w:ascii="Garamond" w:hAnsi="Garamond"/>
                <w:b/>
                <w:sz w:val="24"/>
                <w:szCs w:val="24"/>
              </w:rPr>
            </w:pPr>
            <w:r w:rsidRPr="0085526D">
              <w:rPr>
                <w:rFonts w:ascii="Garamond" w:hAnsi="Garamond"/>
                <w:b/>
                <w:sz w:val="24"/>
                <w:szCs w:val="24"/>
              </w:rPr>
              <w:t>UT</w:t>
            </w:r>
          </w:p>
        </w:tc>
        <w:tc>
          <w:tcPr>
            <w:tcW w:w="266" w:type="pct"/>
            <w:vAlign w:val="center"/>
          </w:tcPr>
          <w:p w:rsidR="004E5421" w:rsidRPr="0085526D" w:rsidRDefault="004E5421" w:rsidP="00C23917">
            <w:pPr>
              <w:pStyle w:val="Tabele"/>
              <w:jc w:val="center"/>
              <w:rPr>
                <w:rFonts w:ascii="Garamond" w:hAnsi="Garamond"/>
                <w:b/>
                <w:sz w:val="24"/>
                <w:szCs w:val="24"/>
              </w:rPr>
            </w:pPr>
            <w:r w:rsidRPr="0085526D">
              <w:rPr>
                <w:rFonts w:ascii="Garamond" w:hAnsi="Garamond"/>
                <w:b/>
                <w:sz w:val="24"/>
                <w:szCs w:val="24"/>
              </w:rPr>
              <w:t>UBT</w:t>
            </w:r>
          </w:p>
        </w:tc>
        <w:tc>
          <w:tcPr>
            <w:tcW w:w="355" w:type="pct"/>
            <w:vAlign w:val="center"/>
          </w:tcPr>
          <w:p w:rsidR="004E5421" w:rsidRPr="0085526D" w:rsidRDefault="004E5421" w:rsidP="00C23917">
            <w:pPr>
              <w:pStyle w:val="Tabele"/>
              <w:jc w:val="center"/>
              <w:rPr>
                <w:rFonts w:ascii="Garamond" w:hAnsi="Garamond"/>
                <w:b/>
                <w:sz w:val="24"/>
                <w:szCs w:val="24"/>
              </w:rPr>
            </w:pPr>
            <w:r w:rsidRPr="0085526D">
              <w:rPr>
                <w:rFonts w:ascii="Garamond" w:hAnsi="Garamond"/>
                <w:b/>
                <w:sz w:val="24"/>
                <w:szCs w:val="24"/>
              </w:rPr>
              <w:t>UE</w:t>
            </w:r>
          </w:p>
        </w:tc>
        <w:tc>
          <w:tcPr>
            <w:tcW w:w="240" w:type="pct"/>
            <w:vAlign w:val="center"/>
          </w:tcPr>
          <w:p w:rsidR="004E5421" w:rsidRPr="0085526D" w:rsidRDefault="004E5421" w:rsidP="00C23917">
            <w:pPr>
              <w:pStyle w:val="Tabele"/>
              <w:jc w:val="center"/>
              <w:rPr>
                <w:rFonts w:ascii="Garamond" w:hAnsi="Garamond"/>
                <w:b/>
                <w:sz w:val="24"/>
                <w:szCs w:val="24"/>
              </w:rPr>
            </w:pPr>
            <w:r w:rsidRPr="0085526D">
              <w:rPr>
                <w:rFonts w:ascii="Garamond" w:hAnsi="Garamond"/>
                <w:b/>
                <w:sz w:val="24"/>
                <w:szCs w:val="24"/>
              </w:rPr>
              <w:t>UGJ</w:t>
            </w:r>
          </w:p>
        </w:tc>
        <w:tc>
          <w:tcPr>
            <w:tcW w:w="338" w:type="pct"/>
            <w:vAlign w:val="center"/>
          </w:tcPr>
          <w:p w:rsidR="004E5421" w:rsidRPr="0085526D" w:rsidRDefault="004E5421" w:rsidP="00C23917">
            <w:pPr>
              <w:pStyle w:val="Tabele"/>
              <w:jc w:val="center"/>
              <w:rPr>
                <w:rFonts w:ascii="Garamond" w:hAnsi="Garamond"/>
                <w:b/>
                <w:sz w:val="24"/>
                <w:szCs w:val="24"/>
              </w:rPr>
            </w:pPr>
            <w:r w:rsidRPr="0085526D">
              <w:rPr>
                <w:rFonts w:ascii="Garamond" w:hAnsi="Garamond"/>
                <w:b/>
                <w:sz w:val="24"/>
                <w:szCs w:val="24"/>
              </w:rPr>
              <w:t>UK</w:t>
            </w:r>
          </w:p>
        </w:tc>
        <w:tc>
          <w:tcPr>
            <w:tcW w:w="401" w:type="pct"/>
            <w:vAlign w:val="center"/>
          </w:tcPr>
          <w:p w:rsidR="004E5421" w:rsidRPr="0085526D" w:rsidRDefault="004E5421" w:rsidP="00C23917">
            <w:pPr>
              <w:pStyle w:val="Tabele"/>
              <w:jc w:val="center"/>
              <w:rPr>
                <w:rFonts w:ascii="Garamond" w:hAnsi="Garamond"/>
                <w:b/>
                <w:sz w:val="24"/>
                <w:szCs w:val="24"/>
              </w:rPr>
            </w:pPr>
            <w:r w:rsidRPr="0085526D">
              <w:rPr>
                <w:rFonts w:ascii="Garamond" w:hAnsi="Garamond"/>
                <w:b/>
                <w:sz w:val="24"/>
                <w:szCs w:val="24"/>
              </w:rPr>
              <w:t>USH</w:t>
            </w:r>
          </w:p>
        </w:tc>
        <w:tc>
          <w:tcPr>
            <w:tcW w:w="478" w:type="pct"/>
            <w:vAlign w:val="center"/>
          </w:tcPr>
          <w:p w:rsidR="004E5421" w:rsidRPr="0085526D" w:rsidRDefault="004E5421" w:rsidP="00C23917">
            <w:pPr>
              <w:pStyle w:val="Tabele"/>
              <w:jc w:val="center"/>
              <w:rPr>
                <w:rFonts w:ascii="Garamond" w:hAnsi="Garamond"/>
                <w:b/>
                <w:sz w:val="24"/>
                <w:szCs w:val="24"/>
              </w:rPr>
            </w:pPr>
            <w:r w:rsidRPr="0085526D">
              <w:rPr>
                <w:rFonts w:ascii="Garamond" w:hAnsi="Garamond"/>
                <w:b/>
                <w:sz w:val="24"/>
                <w:szCs w:val="24"/>
              </w:rPr>
              <w:t>UD</w:t>
            </w:r>
          </w:p>
        </w:tc>
        <w:tc>
          <w:tcPr>
            <w:tcW w:w="263" w:type="pct"/>
            <w:vAlign w:val="center"/>
          </w:tcPr>
          <w:p w:rsidR="004E5421" w:rsidRPr="0085526D" w:rsidRDefault="004E5421" w:rsidP="00C23917">
            <w:pPr>
              <w:pStyle w:val="Tabele"/>
              <w:jc w:val="center"/>
              <w:rPr>
                <w:rFonts w:ascii="Garamond" w:hAnsi="Garamond"/>
                <w:b/>
                <w:sz w:val="24"/>
                <w:szCs w:val="24"/>
              </w:rPr>
            </w:pPr>
            <w:r w:rsidRPr="0085526D">
              <w:rPr>
                <w:rFonts w:ascii="Garamond" w:hAnsi="Garamond"/>
                <w:b/>
                <w:sz w:val="24"/>
                <w:szCs w:val="24"/>
              </w:rPr>
              <w:t>UST</w:t>
            </w:r>
          </w:p>
        </w:tc>
        <w:tc>
          <w:tcPr>
            <w:tcW w:w="280" w:type="pct"/>
            <w:vAlign w:val="center"/>
          </w:tcPr>
          <w:p w:rsidR="004E5421" w:rsidRPr="0085526D" w:rsidRDefault="004E5421" w:rsidP="00C23917">
            <w:pPr>
              <w:pStyle w:val="Tabele"/>
              <w:jc w:val="center"/>
              <w:rPr>
                <w:rFonts w:ascii="Garamond" w:hAnsi="Garamond"/>
                <w:b/>
                <w:sz w:val="24"/>
                <w:szCs w:val="24"/>
              </w:rPr>
            </w:pPr>
            <w:proofErr w:type="spellStart"/>
            <w:r w:rsidRPr="0085526D">
              <w:rPr>
                <w:rFonts w:ascii="Garamond" w:hAnsi="Garamond"/>
                <w:b/>
                <w:sz w:val="24"/>
                <w:szCs w:val="24"/>
              </w:rPr>
              <w:t>Shuma</w:t>
            </w:r>
            <w:proofErr w:type="spellEnd"/>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w:t>
            </w:r>
          </w:p>
        </w:tc>
        <w:tc>
          <w:tcPr>
            <w:tcW w:w="1485" w:type="pct"/>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Histori</w:t>
            </w:r>
            <w:proofErr w:type="spellEnd"/>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250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120</w:t>
            </w: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370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w:t>
            </w:r>
          </w:p>
        </w:tc>
        <w:tc>
          <w:tcPr>
            <w:tcW w:w="1485" w:type="pct"/>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Gjeografi</w:t>
            </w:r>
            <w:proofErr w:type="spellEnd"/>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250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120</w:t>
            </w: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370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Histori-Gjeografi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24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200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Gjuhë-Letërsi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250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24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110</w:t>
            </w: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120</w:t>
            </w: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680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lastRenderedPageBreak/>
              <w:t>6.</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Edukatë</w:t>
            </w:r>
            <w:proofErr w:type="spellEnd"/>
            <w:r w:rsidRPr="0085526D">
              <w:rPr>
                <w:rFonts w:ascii="Garamond" w:hAnsi="Garamond"/>
                <w:sz w:val="24"/>
                <w:szCs w:val="24"/>
              </w:rPr>
              <w:t xml:space="preserve"> </w:t>
            </w:r>
            <w:proofErr w:type="spellStart"/>
            <w:r w:rsidRPr="0085526D">
              <w:rPr>
                <w:rFonts w:ascii="Garamond" w:hAnsi="Garamond"/>
                <w:sz w:val="24"/>
                <w:szCs w:val="24"/>
              </w:rPr>
              <w:t>Qytetare</w:t>
            </w:r>
            <w:proofErr w:type="spellEnd"/>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80</w:t>
            </w: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80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lang w:val="it-IT"/>
              </w:rPr>
            </w:pPr>
          </w:p>
        </w:tc>
        <w:tc>
          <w:tcPr>
            <w:tcW w:w="266" w:type="pct"/>
          </w:tcPr>
          <w:p w:rsidR="004E5421" w:rsidRPr="0085526D" w:rsidRDefault="004E5421" w:rsidP="00C23917">
            <w:pPr>
              <w:pStyle w:val="Tabele"/>
              <w:rPr>
                <w:rFonts w:ascii="Garamond" w:hAnsi="Garamond"/>
                <w:sz w:val="24"/>
                <w:szCs w:val="24"/>
                <w:lang w:val="it-IT"/>
              </w:rPr>
            </w:pPr>
          </w:p>
        </w:tc>
        <w:tc>
          <w:tcPr>
            <w:tcW w:w="355"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120</w:t>
            </w:r>
          </w:p>
        </w:tc>
        <w:tc>
          <w:tcPr>
            <w:tcW w:w="240"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50</w:t>
            </w:r>
          </w:p>
        </w:tc>
        <w:tc>
          <w:tcPr>
            <w:tcW w:w="338"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50</w:t>
            </w:r>
          </w:p>
        </w:tc>
        <w:tc>
          <w:tcPr>
            <w:tcW w:w="401"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110</w:t>
            </w:r>
          </w:p>
        </w:tc>
        <w:tc>
          <w:tcPr>
            <w:tcW w:w="478"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160</w:t>
            </w:r>
          </w:p>
        </w:tc>
        <w:tc>
          <w:tcPr>
            <w:tcW w:w="263" w:type="pct"/>
          </w:tcPr>
          <w:p w:rsidR="004E5421" w:rsidRPr="0085526D" w:rsidRDefault="004E5421" w:rsidP="00C23917">
            <w:pPr>
              <w:pStyle w:val="Tabele"/>
              <w:rPr>
                <w:rFonts w:ascii="Garamond" w:hAnsi="Garamond"/>
                <w:sz w:val="24"/>
                <w:szCs w:val="24"/>
                <w:lang w:val="it-IT"/>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490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w:t>
            </w:r>
          </w:p>
        </w:tc>
        <w:tc>
          <w:tcPr>
            <w:tcW w:w="1485" w:type="pct"/>
            <w:vAlign w:val="center"/>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 xml:space="preserve">Cikli i ulët (Filiali Peshkopi) </w:t>
            </w:r>
          </w:p>
        </w:tc>
        <w:tc>
          <w:tcPr>
            <w:tcW w:w="587" w:type="pct"/>
          </w:tcPr>
          <w:p w:rsidR="004E5421" w:rsidRPr="0085526D" w:rsidRDefault="004E5421" w:rsidP="00C23917">
            <w:pPr>
              <w:pStyle w:val="Tabele"/>
              <w:rPr>
                <w:rFonts w:ascii="Garamond" w:hAnsi="Garamond"/>
                <w:sz w:val="24"/>
                <w:szCs w:val="24"/>
                <w:lang w:val="it-IT"/>
              </w:rPr>
            </w:pPr>
          </w:p>
        </w:tc>
        <w:tc>
          <w:tcPr>
            <w:tcW w:w="266" w:type="pct"/>
          </w:tcPr>
          <w:p w:rsidR="004E5421" w:rsidRPr="0085526D" w:rsidRDefault="004E5421" w:rsidP="00C23917">
            <w:pPr>
              <w:pStyle w:val="Tabele"/>
              <w:rPr>
                <w:rFonts w:ascii="Garamond" w:hAnsi="Garamond"/>
                <w:sz w:val="24"/>
                <w:szCs w:val="24"/>
                <w:lang w:val="it-IT"/>
              </w:rPr>
            </w:pPr>
          </w:p>
        </w:tc>
        <w:tc>
          <w:tcPr>
            <w:tcW w:w="355" w:type="pct"/>
          </w:tcPr>
          <w:p w:rsidR="004E5421" w:rsidRPr="0085526D" w:rsidRDefault="004E5421" w:rsidP="00C23917">
            <w:pPr>
              <w:pStyle w:val="Tabele"/>
              <w:rPr>
                <w:rFonts w:ascii="Garamond" w:hAnsi="Garamond"/>
                <w:sz w:val="24"/>
                <w:szCs w:val="24"/>
                <w:lang w:val="it-IT"/>
              </w:rPr>
            </w:pPr>
          </w:p>
        </w:tc>
        <w:tc>
          <w:tcPr>
            <w:tcW w:w="240" w:type="pct"/>
          </w:tcPr>
          <w:p w:rsidR="004E5421" w:rsidRPr="0085526D" w:rsidRDefault="004E5421" w:rsidP="00C23917">
            <w:pPr>
              <w:pStyle w:val="Tabele"/>
              <w:rPr>
                <w:rFonts w:ascii="Garamond" w:hAnsi="Garamond"/>
                <w:sz w:val="24"/>
                <w:szCs w:val="24"/>
                <w:lang w:val="it-IT"/>
              </w:rPr>
            </w:pPr>
          </w:p>
        </w:tc>
        <w:tc>
          <w:tcPr>
            <w:tcW w:w="338" w:type="pct"/>
          </w:tcPr>
          <w:p w:rsidR="004E5421" w:rsidRPr="0085526D" w:rsidRDefault="004E5421" w:rsidP="00C23917">
            <w:pPr>
              <w:pStyle w:val="Tabele"/>
              <w:rPr>
                <w:rFonts w:ascii="Garamond" w:hAnsi="Garamond"/>
                <w:sz w:val="24"/>
                <w:szCs w:val="24"/>
                <w:lang w:val="it-IT"/>
              </w:rPr>
            </w:pPr>
          </w:p>
        </w:tc>
        <w:tc>
          <w:tcPr>
            <w:tcW w:w="401"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200</w:t>
            </w:r>
          </w:p>
        </w:tc>
        <w:tc>
          <w:tcPr>
            <w:tcW w:w="478"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60</w:t>
            </w:r>
          </w:p>
        </w:tc>
        <w:tc>
          <w:tcPr>
            <w:tcW w:w="263" w:type="pct"/>
          </w:tcPr>
          <w:p w:rsidR="004E5421" w:rsidRPr="0085526D" w:rsidRDefault="004E5421" w:rsidP="00C23917">
            <w:pPr>
              <w:pStyle w:val="Tabele"/>
              <w:rPr>
                <w:rFonts w:ascii="Garamond" w:hAnsi="Garamond"/>
                <w:sz w:val="24"/>
                <w:szCs w:val="24"/>
                <w:lang w:val="it-IT"/>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260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9.</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roofErr w:type="spellStart"/>
            <w:r w:rsidRPr="0085526D">
              <w:rPr>
                <w:rFonts w:ascii="Garamond" w:hAnsi="Garamond"/>
                <w:sz w:val="24"/>
                <w:szCs w:val="24"/>
              </w:rPr>
              <w:t>parashkollor</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130</w:t>
            </w:r>
          </w:p>
        </w:tc>
        <w:tc>
          <w:tcPr>
            <w:tcW w:w="24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75</w:t>
            </w: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120</w:t>
            </w: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425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Edukim</w:t>
            </w:r>
            <w:proofErr w:type="spellEnd"/>
            <w:r w:rsidRPr="0085526D">
              <w:rPr>
                <w:rFonts w:ascii="Garamond" w:hAnsi="Garamond"/>
                <w:sz w:val="24"/>
                <w:szCs w:val="24"/>
              </w:rPr>
              <w:t xml:space="preserve"> </w:t>
            </w:r>
            <w:proofErr w:type="spellStart"/>
            <w:r w:rsidRPr="0085526D">
              <w:rPr>
                <w:rFonts w:ascii="Garamond" w:hAnsi="Garamond"/>
                <w:sz w:val="24"/>
                <w:szCs w:val="24"/>
              </w:rPr>
              <w:t>Fizik</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Sporte</w:t>
            </w:r>
            <w:proofErr w:type="spellEnd"/>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60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11.</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Matematikë</w:t>
            </w:r>
            <w:proofErr w:type="spellEnd"/>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60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12.</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Teknologji</w:t>
            </w:r>
            <w:proofErr w:type="spellEnd"/>
            <w:r w:rsidRPr="0085526D">
              <w:rPr>
                <w:rFonts w:ascii="Garamond" w:hAnsi="Garamond"/>
                <w:sz w:val="24"/>
                <w:szCs w:val="24"/>
              </w:rPr>
              <w:t xml:space="preserve"> </w:t>
            </w:r>
            <w:proofErr w:type="spellStart"/>
            <w:r w:rsidRPr="0085526D">
              <w:rPr>
                <w:rFonts w:ascii="Garamond" w:hAnsi="Garamond"/>
                <w:sz w:val="24"/>
                <w:szCs w:val="24"/>
              </w:rPr>
              <w:t>Informacioni</w:t>
            </w:r>
            <w:proofErr w:type="spellEnd"/>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50</w:t>
            </w: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13.</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Fizikë</w:t>
            </w:r>
            <w:proofErr w:type="spellEnd"/>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60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14</w:t>
            </w:r>
          </w:p>
        </w:tc>
        <w:tc>
          <w:tcPr>
            <w:tcW w:w="1485" w:type="pct"/>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Matematikë-Fizikë</w:t>
            </w:r>
            <w:proofErr w:type="spellEnd"/>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70</w:t>
            </w:r>
          </w:p>
        </w:tc>
        <w:tc>
          <w:tcPr>
            <w:tcW w:w="24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170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15.</w:t>
            </w:r>
          </w:p>
        </w:tc>
        <w:tc>
          <w:tcPr>
            <w:tcW w:w="1485" w:type="pct"/>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Biologji</w:t>
            </w:r>
            <w:proofErr w:type="spellEnd"/>
            <w:r w:rsidRPr="0085526D">
              <w:rPr>
                <w:rFonts w:ascii="Garamond" w:hAnsi="Garamond"/>
                <w:sz w:val="24"/>
                <w:szCs w:val="24"/>
              </w:rPr>
              <w:t>-Kimi</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70</w:t>
            </w:r>
          </w:p>
        </w:tc>
        <w:tc>
          <w:tcPr>
            <w:tcW w:w="24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70</w:t>
            </w: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240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16.</w:t>
            </w:r>
          </w:p>
        </w:tc>
        <w:tc>
          <w:tcPr>
            <w:tcW w:w="1485" w:type="pct"/>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Biologji</w:t>
            </w:r>
            <w:proofErr w:type="spellEnd"/>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200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200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17.</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Punë</w:t>
            </w:r>
            <w:proofErr w:type="spellEnd"/>
            <w:r w:rsidRPr="0085526D">
              <w:rPr>
                <w:rFonts w:ascii="Garamond" w:hAnsi="Garamond"/>
                <w:sz w:val="24"/>
                <w:szCs w:val="24"/>
              </w:rPr>
              <w:t xml:space="preserve"> </w:t>
            </w:r>
            <w:proofErr w:type="spellStart"/>
            <w:r w:rsidRPr="0085526D">
              <w:rPr>
                <w:rFonts w:ascii="Garamond" w:hAnsi="Garamond"/>
                <w:sz w:val="24"/>
                <w:szCs w:val="24"/>
              </w:rPr>
              <w:t>Sociale</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200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18.</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Filozofi-Sociologji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80</w:t>
            </w: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19.</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Psikologji</w:t>
            </w:r>
            <w:proofErr w:type="spellEnd"/>
            <w:r w:rsidRPr="0085526D">
              <w:rPr>
                <w:rFonts w:ascii="Garamond" w:hAnsi="Garamond"/>
                <w:sz w:val="24"/>
                <w:szCs w:val="24"/>
              </w:rPr>
              <w:t xml:space="preserve"> </w:t>
            </w:r>
            <w:proofErr w:type="spellStart"/>
            <w:r w:rsidRPr="0085526D">
              <w:rPr>
                <w:rFonts w:ascii="Garamond" w:hAnsi="Garamond"/>
                <w:sz w:val="24"/>
                <w:szCs w:val="24"/>
              </w:rPr>
              <w:t>Sociologji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160</w:t>
            </w: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160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20.</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Ekonomia</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e </w:t>
            </w:r>
            <w:proofErr w:type="spellStart"/>
            <w:r w:rsidRPr="0085526D">
              <w:rPr>
                <w:rFonts w:ascii="Garamond" w:hAnsi="Garamond"/>
                <w:sz w:val="24"/>
                <w:szCs w:val="24"/>
              </w:rPr>
              <w:t>Drejta</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80</w:t>
            </w: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21.</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Psikologji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22.</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Drejtësi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400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130</w:t>
            </w:r>
          </w:p>
        </w:tc>
        <w:tc>
          <w:tcPr>
            <w:tcW w:w="47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630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23.</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Drejtësi</w:t>
            </w:r>
            <w:proofErr w:type="spellEnd"/>
            <w:r w:rsidRPr="0085526D">
              <w:rPr>
                <w:rFonts w:ascii="Garamond" w:hAnsi="Garamond"/>
                <w:sz w:val="24"/>
                <w:szCs w:val="24"/>
              </w:rPr>
              <w:t xml:space="preserve"> (</w:t>
            </w:r>
            <w:proofErr w:type="spellStart"/>
            <w:r w:rsidRPr="0085526D">
              <w:rPr>
                <w:rFonts w:ascii="Garamond" w:hAnsi="Garamond"/>
                <w:sz w:val="24"/>
                <w:szCs w:val="24"/>
              </w:rPr>
              <w:t>filiali</w:t>
            </w:r>
            <w:proofErr w:type="spellEnd"/>
            <w:r w:rsidRPr="0085526D">
              <w:rPr>
                <w:rFonts w:ascii="Garamond" w:hAnsi="Garamond"/>
                <w:sz w:val="24"/>
                <w:szCs w:val="24"/>
              </w:rPr>
              <w:t xml:space="preserve"> </w:t>
            </w:r>
            <w:proofErr w:type="spellStart"/>
            <w:r w:rsidRPr="0085526D">
              <w:rPr>
                <w:rFonts w:ascii="Garamond" w:hAnsi="Garamond"/>
                <w:sz w:val="24"/>
                <w:szCs w:val="24"/>
              </w:rPr>
              <w:t>Peshkopi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24.</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Infermieri</w:t>
            </w:r>
            <w:proofErr w:type="spellEnd"/>
            <w:r w:rsidRPr="0085526D">
              <w:rPr>
                <w:rFonts w:ascii="Garamond" w:hAnsi="Garamond"/>
                <w:sz w:val="24"/>
                <w:szCs w:val="24"/>
              </w:rPr>
              <w:t xml:space="preserve"> e </w:t>
            </w:r>
            <w:proofErr w:type="spellStart"/>
            <w:r w:rsidRPr="0085526D">
              <w:rPr>
                <w:rFonts w:ascii="Garamond" w:hAnsi="Garamond"/>
                <w:sz w:val="24"/>
                <w:szCs w:val="24"/>
              </w:rPr>
              <w:t>Përgjithshme</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260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105</w:t>
            </w: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280</w:t>
            </w: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790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25.</w:t>
            </w:r>
          </w:p>
        </w:tc>
        <w:tc>
          <w:tcPr>
            <w:tcW w:w="1485" w:type="pct"/>
            <w:vAlign w:val="center"/>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 xml:space="preserve">Infermieri e Përgjithshme (fil. Peshkopi) </w:t>
            </w:r>
          </w:p>
        </w:tc>
        <w:tc>
          <w:tcPr>
            <w:tcW w:w="587" w:type="pct"/>
          </w:tcPr>
          <w:p w:rsidR="004E5421" w:rsidRPr="0085526D" w:rsidRDefault="004E5421" w:rsidP="00C23917">
            <w:pPr>
              <w:pStyle w:val="Tabele"/>
              <w:rPr>
                <w:rFonts w:ascii="Garamond" w:hAnsi="Garamond"/>
                <w:sz w:val="24"/>
                <w:szCs w:val="24"/>
                <w:lang w:val="it-IT"/>
              </w:rPr>
            </w:pPr>
          </w:p>
        </w:tc>
        <w:tc>
          <w:tcPr>
            <w:tcW w:w="266" w:type="pct"/>
          </w:tcPr>
          <w:p w:rsidR="004E5421" w:rsidRPr="0085526D" w:rsidRDefault="004E5421" w:rsidP="00C23917">
            <w:pPr>
              <w:pStyle w:val="Tabele"/>
              <w:rPr>
                <w:rFonts w:ascii="Garamond" w:hAnsi="Garamond"/>
                <w:sz w:val="24"/>
                <w:szCs w:val="24"/>
                <w:lang w:val="it-IT"/>
              </w:rPr>
            </w:pPr>
          </w:p>
        </w:tc>
        <w:tc>
          <w:tcPr>
            <w:tcW w:w="355" w:type="pct"/>
          </w:tcPr>
          <w:p w:rsidR="004E5421" w:rsidRPr="0085526D" w:rsidRDefault="004E5421" w:rsidP="00C23917">
            <w:pPr>
              <w:pStyle w:val="Tabele"/>
              <w:rPr>
                <w:rFonts w:ascii="Garamond" w:hAnsi="Garamond"/>
                <w:sz w:val="24"/>
                <w:szCs w:val="24"/>
                <w:lang w:val="it-IT"/>
              </w:rPr>
            </w:pPr>
          </w:p>
        </w:tc>
        <w:tc>
          <w:tcPr>
            <w:tcW w:w="240" w:type="pct"/>
          </w:tcPr>
          <w:p w:rsidR="004E5421" w:rsidRPr="0085526D" w:rsidRDefault="004E5421" w:rsidP="00C23917">
            <w:pPr>
              <w:pStyle w:val="Tabele"/>
              <w:rPr>
                <w:rFonts w:ascii="Garamond" w:hAnsi="Garamond"/>
                <w:sz w:val="24"/>
                <w:szCs w:val="24"/>
                <w:lang w:val="it-IT"/>
              </w:rPr>
            </w:pPr>
          </w:p>
        </w:tc>
        <w:tc>
          <w:tcPr>
            <w:tcW w:w="338" w:type="pct"/>
          </w:tcPr>
          <w:p w:rsidR="004E5421" w:rsidRPr="0085526D" w:rsidRDefault="004E5421" w:rsidP="00C23917">
            <w:pPr>
              <w:pStyle w:val="Tabele"/>
              <w:rPr>
                <w:rFonts w:ascii="Garamond" w:hAnsi="Garamond"/>
                <w:sz w:val="24"/>
                <w:szCs w:val="24"/>
                <w:lang w:val="it-IT"/>
              </w:rPr>
            </w:pPr>
          </w:p>
        </w:tc>
        <w:tc>
          <w:tcPr>
            <w:tcW w:w="401" w:type="pct"/>
          </w:tcPr>
          <w:p w:rsidR="004E5421" w:rsidRPr="0085526D" w:rsidRDefault="004E5421" w:rsidP="00C23917">
            <w:pPr>
              <w:pStyle w:val="Tabele"/>
              <w:rPr>
                <w:rFonts w:ascii="Garamond" w:hAnsi="Garamond"/>
                <w:sz w:val="24"/>
                <w:szCs w:val="24"/>
                <w:lang w:val="it-IT"/>
              </w:rPr>
            </w:pPr>
          </w:p>
        </w:tc>
        <w:tc>
          <w:tcPr>
            <w:tcW w:w="478"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60</w:t>
            </w:r>
          </w:p>
        </w:tc>
        <w:tc>
          <w:tcPr>
            <w:tcW w:w="263" w:type="pct"/>
          </w:tcPr>
          <w:p w:rsidR="004E5421" w:rsidRPr="0085526D" w:rsidRDefault="004E5421" w:rsidP="00C23917">
            <w:pPr>
              <w:pStyle w:val="Tabele"/>
              <w:rPr>
                <w:rFonts w:ascii="Garamond" w:hAnsi="Garamond"/>
                <w:sz w:val="24"/>
                <w:szCs w:val="24"/>
                <w:lang w:val="it-IT"/>
              </w:rPr>
            </w:pPr>
          </w:p>
        </w:tc>
        <w:tc>
          <w:tcPr>
            <w:tcW w:w="280"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60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lang w:val="it-IT"/>
              </w:rPr>
            </w:pPr>
            <w:r w:rsidRPr="0085526D">
              <w:rPr>
                <w:rFonts w:ascii="Garamond" w:hAnsi="Garamond"/>
                <w:sz w:val="24"/>
                <w:szCs w:val="24"/>
                <w:lang w:val="it-IT"/>
              </w:rPr>
              <w:t>26.</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Mami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27</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Teknik</w:t>
            </w:r>
            <w:proofErr w:type="spellEnd"/>
            <w:r w:rsidRPr="0085526D">
              <w:rPr>
                <w:rFonts w:ascii="Garamond" w:hAnsi="Garamond"/>
                <w:sz w:val="24"/>
                <w:szCs w:val="24"/>
              </w:rPr>
              <w:t xml:space="preserve"> </w:t>
            </w:r>
            <w:proofErr w:type="spellStart"/>
            <w:r w:rsidRPr="0085526D">
              <w:rPr>
                <w:rFonts w:ascii="Garamond" w:hAnsi="Garamond"/>
                <w:sz w:val="24"/>
                <w:szCs w:val="24"/>
              </w:rPr>
              <w:t>Imazherie</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90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90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28.</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Teknik</w:t>
            </w:r>
            <w:proofErr w:type="spellEnd"/>
            <w:r w:rsidRPr="0085526D">
              <w:rPr>
                <w:rFonts w:ascii="Garamond" w:hAnsi="Garamond"/>
                <w:sz w:val="24"/>
                <w:szCs w:val="24"/>
              </w:rPr>
              <w:t xml:space="preserve"> </w:t>
            </w:r>
            <w:proofErr w:type="spellStart"/>
            <w:r w:rsidRPr="0085526D">
              <w:rPr>
                <w:rFonts w:ascii="Garamond" w:hAnsi="Garamond"/>
                <w:sz w:val="24"/>
                <w:szCs w:val="24"/>
              </w:rPr>
              <w:t>Laboratori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29.</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Fizioterapi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30</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Administrim</w:t>
            </w:r>
            <w:proofErr w:type="spellEnd"/>
            <w:r w:rsidRPr="0085526D">
              <w:rPr>
                <w:rFonts w:ascii="Garamond" w:hAnsi="Garamond"/>
                <w:sz w:val="24"/>
                <w:szCs w:val="24"/>
              </w:rPr>
              <w:t xml:space="preserve"> </w:t>
            </w:r>
            <w:proofErr w:type="spellStart"/>
            <w:r w:rsidRPr="0085526D">
              <w:rPr>
                <w:rFonts w:ascii="Garamond" w:hAnsi="Garamond"/>
                <w:sz w:val="24"/>
                <w:szCs w:val="24"/>
              </w:rPr>
              <w:t>Publik</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31.</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Administrim-Biznes</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200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105</w:t>
            </w: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47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200</w:t>
            </w: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605</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32.</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Financë-Kontabilitet</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200</w:t>
            </w: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105</w:t>
            </w:r>
          </w:p>
        </w:tc>
        <w:tc>
          <w:tcPr>
            <w:tcW w:w="24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47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200</w:t>
            </w: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805</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33.</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Financë-Kontabilitet</w:t>
            </w:r>
            <w:proofErr w:type="spellEnd"/>
            <w:r w:rsidRPr="0085526D">
              <w:rPr>
                <w:rFonts w:ascii="Garamond" w:hAnsi="Garamond"/>
                <w:sz w:val="24"/>
                <w:szCs w:val="24"/>
              </w:rPr>
              <w:t xml:space="preserve"> (</w:t>
            </w:r>
            <w:proofErr w:type="spellStart"/>
            <w:r w:rsidRPr="0085526D">
              <w:rPr>
                <w:rFonts w:ascii="Garamond" w:hAnsi="Garamond"/>
                <w:sz w:val="24"/>
                <w:szCs w:val="24"/>
              </w:rPr>
              <w:t>filiali</w:t>
            </w:r>
            <w:proofErr w:type="spellEnd"/>
            <w:r w:rsidRPr="0085526D">
              <w:rPr>
                <w:rFonts w:ascii="Garamond" w:hAnsi="Garamond"/>
                <w:sz w:val="24"/>
                <w:szCs w:val="24"/>
              </w:rPr>
              <w:t xml:space="preserve"> </w:t>
            </w:r>
            <w:proofErr w:type="spellStart"/>
            <w:r w:rsidRPr="0085526D">
              <w:rPr>
                <w:rFonts w:ascii="Garamond" w:hAnsi="Garamond"/>
                <w:sz w:val="24"/>
                <w:szCs w:val="24"/>
              </w:rPr>
              <w:t>Peshkopi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34.</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Menaxhim</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90</w:t>
            </w: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90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35.</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Turizëm</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75</w:t>
            </w: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100</w:t>
            </w: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275</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lastRenderedPageBreak/>
              <w:t>36.</w:t>
            </w:r>
          </w:p>
        </w:tc>
        <w:tc>
          <w:tcPr>
            <w:tcW w:w="1485"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Marketing </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75</w:t>
            </w: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75</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37.</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Turizëm</w:t>
            </w:r>
            <w:proofErr w:type="spellEnd"/>
            <w:r w:rsidRPr="0085526D">
              <w:rPr>
                <w:rFonts w:ascii="Garamond" w:hAnsi="Garamond"/>
                <w:sz w:val="24"/>
                <w:szCs w:val="24"/>
              </w:rPr>
              <w:t xml:space="preserve"> (</w:t>
            </w:r>
            <w:proofErr w:type="spellStart"/>
            <w:r w:rsidRPr="0085526D">
              <w:rPr>
                <w:rFonts w:ascii="Garamond" w:hAnsi="Garamond"/>
                <w:sz w:val="24"/>
                <w:szCs w:val="24"/>
              </w:rPr>
              <w:t>Pogradec</w:t>
            </w:r>
            <w:proofErr w:type="spellEnd"/>
            <w:r w:rsidRPr="0085526D">
              <w:rPr>
                <w:rFonts w:ascii="Garamond" w:hAnsi="Garamond"/>
                <w:sz w:val="24"/>
                <w:szCs w:val="24"/>
              </w:rPr>
              <w:t>)</w:t>
            </w:r>
          </w:p>
        </w:tc>
        <w:tc>
          <w:tcPr>
            <w:tcW w:w="587" w:type="pct"/>
          </w:tcPr>
          <w:p w:rsidR="004E5421" w:rsidRPr="0085526D" w:rsidRDefault="004E5421" w:rsidP="00C23917">
            <w:pPr>
              <w:pStyle w:val="Tabele"/>
              <w:rPr>
                <w:rFonts w:ascii="Garamond" w:hAnsi="Garamond"/>
                <w:sz w:val="24"/>
                <w:szCs w:val="24"/>
              </w:rPr>
            </w:pPr>
          </w:p>
        </w:tc>
        <w:tc>
          <w:tcPr>
            <w:tcW w:w="266" w:type="pct"/>
          </w:tcPr>
          <w:p w:rsidR="004E5421" w:rsidRPr="0085526D" w:rsidRDefault="004E5421" w:rsidP="00C23917">
            <w:pPr>
              <w:pStyle w:val="Tabele"/>
              <w:rPr>
                <w:rFonts w:ascii="Garamond" w:hAnsi="Garamond"/>
                <w:sz w:val="24"/>
                <w:szCs w:val="24"/>
              </w:rPr>
            </w:pP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39.</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Menaxhim</w:t>
            </w:r>
            <w:proofErr w:type="spellEnd"/>
            <w:r w:rsidRPr="0085526D">
              <w:rPr>
                <w:rFonts w:ascii="Garamond" w:hAnsi="Garamond"/>
                <w:sz w:val="24"/>
                <w:szCs w:val="24"/>
              </w:rPr>
              <w:t xml:space="preserve"> </w:t>
            </w:r>
            <w:proofErr w:type="spellStart"/>
            <w:r w:rsidRPr="0085526D">
              <w:rPr>
                <w:rFonts w:ascii="Garamond" w:hAnsi="Garamond"/>
                <w:sz w:val="24"/>
                <w:szCs w:val="24"/>
              </w:rPr>
              <w:t>Agrobiznesi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100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75</w:t>
            </w: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175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40.</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Ekonomi</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P. </w:t>
            </w:r>
            <w:proofErr w:type="spellStart"/>
            <w:r w:rsidRPr="0085526D">
              <w:rPr>
                <w:rFonts w:ascii="Garamond" w:hAnsi="Garamond"/>
                <w:sz w:val="24"/>
                <w:szCs w:val="24"/>
              </w:rPr>
              <w:t>Agrare</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100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100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41.</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Financë-Kontabilitet</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100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100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42.</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Mbrojtje</w:t>
            </w:r>
            <w:proofErr w:type="spellEnd"/>
            <w:r w:rsidRPr="0085526D">
              <w:rPr>
                <w:rFonts w:ascii="Garamond" w:hAnsi="Garamond"/>
                <w:sz w:val="24"/>
                <w:szCs w:val="24"/>
              </w:rPr>
              <w:t xml:space="preserve"> </w:t>
            </w:r>
            <w:proofErr w:type="spellStart"/>
            <w:r w:rsidRPr="0085526D">
              <w:rPr>
                <w:rFonts w:ascii="Garamond" w:hAnsi="Garamond"/>
                <w:sz w:val="24"/>
                <w:szCs w:val="24"/>
              </w:rPr>
              <w:t>bimësh</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43.</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Hortikulturë</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75</w:t>
            </w: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125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44.</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Prodhim</w:t>
            </w:r>
            <w:proofErr w:type="spellEnd"/>
            <w:r w:rsidRPr="0085526D">
              <w:rPr>
                <w:rFonts w:ascii="Garamond" w:hAnsi="Garamond"/>
                <w:sz w:val="24"/>
                <w:szCs w:val="24"/>
              </w:rPr>
              <w:t xml:space="preserve"> </w:t>
            </w:r>
            <w:proofErr w:type="spellStart"/>
            <w:r w:rsidRPr="0085526D">
              <w:rPr>
                <w:rFonts w:ascii="Garamond" w:hAnsi="Garamond"/>
                <w:sz w:val="24"/>
                <w:szCs w:val="24"/>
              </w:rPr>
              <w:t>bimor</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45.</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Zootekni</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Biznes</w:t>
            </w:r>
            <w:proofErr w:type="spellEnd"/>
            <w:r w:rsidRPr="0085526D">
              <w:rPr>
                <w:rFonts w:ascii="Garamond" w:hAnsi="Garamond"/>
                <w:sz w:val="24"/>
                <w:szCs w:val="24"/>
              </w:rPr>
              <w:t xml:space="preserve"> </w:t>
            </w:r>
            <w:proofErr w:type="spellStart"/>
            <w:r w:rsidRPr="0085526D">
              <w:rPr>
                <w:rFonts w:ascii="Garamond" w:hAnsi="Garamond"/>
                <w:sz w:val="24"/>
                <w:szCs w:val="24"/>
              </w:rPr>
              <w:t>Blegtoral</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46.</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Akuakulturë</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Menaxh</w:t>
            </w:r>
            <w:proofErr w:type="spellEnd"/>
            <w:r w:rsidRPr="0085526D">
              <w:rPr>
                <w:rFonts w:ascii="Garamond" w:hAnsi="Garamond"/>
                <w:sz w:val="24"/>
                <w:szCs w:val="24"/>
              </w:rPr>
              <w:t xml:space="preserve">. </w:t>
            </w:r>
            <w:proofErr w:type="spellStart"/>
            <w:r w:rsidRPr="0085526D">
              <w:rPr>
                <w:rFonts w:ascii="Garamond" w:hAnsi="Garamond"/>
                <w:sz w:val="24"/>
                <w:szCs w:val="24"/>
              </w:rPr>
              <w:t>Peshkimi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47.</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Agromjedis</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Ekologji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80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80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48.</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Tek</w:t>
            </w:r>
            <w:proofErr w:type="spellEnd"/>
            <w:r w:rsidRPr="0085526D">
              <w:rPr>
                <w:rFonts w:ascii="Garamond" w:hAnsi="Garamond"/>
                <w:sz w:val="24"/>
                <w:szCs w:val="24"/>
              </w:rPr>
              <w:t xml:space="preserve">. </w:t>
            </w:r>
            <w:proofErr w:type="spellStart"/>
            <w:r w:rsidRPr="0085526D">
              <w:rPr>
                <w:rFonts w:ascii="Garamond" w:hAnsi="Garamond"/>
                <w:sz w:val="24"/>
                <w:szCs w:val="24"/>
              </w:rPr>
              <w:t>Agroushqimore</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75</w:t>
            </w: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125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49.</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Vreshtari-Enologji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50.</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Inxhinier</w:t>
            </w:r>
            <w:proofErr w:type="spellEnd"/>
            <w:r w:rsidRPr="0085526D">
              <w:rPr>
                <w:rFonts w:ascii="Garamond" w:hAnsi="Garamond"/>
                <w:sz w:val="24"/>
                <w:szCs w:val="24"/>
              </w:rPr>
              <w:t xml:space="preserve"> </w:t>
            </w:r>
            <w:proofErr w:type="spellStart"/>
            <w:r w:rsidRPr="0085526D">
              <w:rPr>
                <w:rFonts w:ascii="Garamond" w:hAnsi="Garamond"/>
                <w:sz w:val="24"/>
                <w:szCs w:val="24"/>
              </w:rPr>
              <w:t>Pyjesh</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60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60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51.</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Inxhinier</w:t>
            </w:r>
            <w:proofErr w:type="spellEnd"/>
            <w:r w:rsidRPr="0085526D">
              <w:rPr>
                <w:rFonts w:ascii="Garamond" w:hAnsi="Garamond"/>
                <w:sz w:val="24"/>
                <w:szCs w:val="24"/>
              </w:rPr>
              <w:t xml:space="preserve"> </w:t>
            </w:r>
            <w:proofErr w:type="spellStart"/>
            <w:r w:rsidRPr="0085526D">
              <w:rPr>
                <w:rFonts w:ascii="Garamond" w:hAnsi="Garamond"/>
                <w:sz w:val="24"/>
                <w:szCs w:val="24"/>
              </w:rPr>
              <w:t>Përpunim</w:t>
            </w:r>
            <w:proofErr w:type="spellEnd"/>
            <w:r w:rsidRPr="0085526D">
              <w:rPr>
                <w:rFonts w:ascii="Garamond" w:hAnsi="Garamond"/>
                <w:sz w:val="24"/>
                <w:szCs w:val="24"/>
              </w:rPr>
              <w:t xml:space="preserve"> </w:t>
            </w:r>
            <w:proofErr w:type="spellStart"/>
            <w:r w:rsidRPr="0085526D">
              <w:rPr>
                <w:rFonts w:ascii="Garamond" w:hAnsi="Garamond"/>
                <w:sz w:val="24"/>
                <w:szCs w:val="24"/>
              </w:rPr>
              <w:t>Druri</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60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60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52.</w:t>
            </w:r>
          </w:p>
        </w:tc>
        <w:tc>
          <w:tcPr>
            <w:tcW w:w="1485" w:type="pct"/>
            <w:vAlign w:val="center"/>
          </w:tcPr>
          <w:p w:rsidR="004E5421" w:rsidRPr="0085526D" w:rsidRDefault="004E5421" w:rsidP="00C23917">
            <w:pPr>
              <w:pStyle w:val="Tabele"/>
              <w:rPr>
                <w:rFonts w:ascii="Garamond" w:hAnsi="Garamond"/>
                <w:sz w:val="24"/>
                <w:szCs w:val="24"/>
              </w:rPr>
            </w:pPr>
            <w:proofErr w:type="spellStart"/>
            <w:r w:rsidRPr="0085526D">
              <w:rPr>
                <w:rFonts w:ascii="Garamond" w:hAnsi="Garamond"/>
                <w:sz w:val="24"/>
                <w:szCs w:val="24"/>
              </w:rPr>
              <w:t>Agromekanizim</w:t>
            </w:r>
            <w:proofErr w:type="spellEnd"/>
            <w:r w:rsidRPr="0085526D">
              <w:rPr>
                <w:rFonts w:ascii="Garamond" w:hAnsi="Garamond"/>
                <w:sz w:val="24"/>
                <w:szCs w:val="24"/>
              </w:rPr>
              <w:t xml:space="preserve"> </w:t>
            </w:r>
          </w:p>
        </w:tc>
        <w:tc>
          <w:tcPr>
            <w:tcW w:w="587" w:type="pct"/>
          </w:tcPr>
          <w:p w:rsidR="004E5421" w:rsidRPr="0085526D" w:rsidRDefault="004E5421" w:rsidP="00C23917">
            <w:pPr>
              <w:pStyle w:val="Tabele"/>
              <w:rPr>
                <w:rFonts w:ascii="Garamond" w:hAnsi="Garamond"/>
                <w:sz w:val="24"/>
                <w:szCs w:val="24"/>
              </w:rPr>
            </w:pP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c>
          <w:tcPr>
            <w:tcW w:w="355" w:type="pct"/>
          </w:tcPr>
          <w:p w:rsidR="004E5421" w:rsidRPr="0085526D" w:rsidRDefault="004E5421" w:rsidP="00C23917">
            <w:pPr>
              <w:pStyle w:val="Tabele"/>
              <w:rPr>
                <w:rFonts w:ascii="Garamond" w:hAnsi="Garamond"/>
                <w:sz w:val="24"/>
                <w:szCs w:val="24"/>
              </w:rPr>
            </w:pPr>
          </w:p>
        </w:tc>
        <w:tc>
          <w:tcPr>
            <w:tcW w:w="240" w:type="pct"/>
          </w:tcPr>
          <w:p w:rsidR="004E5421" w:rsidRPr="0085526D" w:rsidRDefault="004E5421" w:rsidP="00C23917">
            <w:pPr>
              <w:pStyle w:val="Tabele"/>
              <w:rPr>
                <w:rFonts w:ascii="Garamond" w:hAnsi="Garamond"/>
                <w:sz w:val="24"/>
                <w:szCs w:val="24"/>
              </w:rPr>
            </w:pPr>
          </w:p>
        </w:tc>
        <w:tc>
          <w:tcPr>
            <w:tcW w:w="338" w:type="pct"/>
          </w:tcPr>
          <w:p w:rsidR="004E5421" w:rsidRPr="0085526D" w:rsidRDefault="004E5421" w:rsidP="00C23917">
            <w:pPr>
              <w:pStyle w:val="Tabele"/>
              <w:rPr>
                <w:rFonts w:ascii="Garamond" w:hAnsi="Garamond"/>
                <w:sz w:val="24"/>
                <w:szCs w:val="24"/>
              </w:rPr>
            </w:pPr>
          </w:p>
        </w:tc>
        <w:tc>
          <w:tcPr>
            <w:tcW w:w="401" w:type="pct"/>
          </w:tcPr>
          <w:p w:rsidR="004E5421" w:rsidRPr="0085526D" w:rsidRDefault="004E5421" w:rsidP="00C23917">
            <w:pPr>
              <w:pStyle w:val="Tabele"/>
              <w:rPr>
                <w:rFonts w:ascii="Garamond" w:hAnsi="Garamond"/>
                <w:sz w:val="24"/>
                <w:szCs w:val="24"/>
              </w:rPr>
            </w:pPr>
          </w:p>
        </w:tc>
        <w:tc>
          <w:tcPr>
            <w:tcW w:w="478" w:type="pct"/>
          </w:tcPr>
          <w:p w:rsidR="004E5421" w:rsidRPr="0085526D" w:rsidRDefault="004E5421" w:rsidP="00C23917">
            <w:pPr>
              <w:pStyle w:val="Tabele"/>
              <w:rPr>
                <w:rFonts w:ascii="Garamond" w:hAnsi="Garamond"/>
                <w:sz w:val="24"/>
                <w:szCs w:val="24"/>
              </w:rPr>
            </w:pPr>
          </w:p>
        </w:tc>
        <w:tc>
          <w:tcPr>
            <w:tcW w:w="263" w:type="pct"/>
          </w:tcPr>
          <w:p w:rsidR="004E5421" w:rsidRPr="0085526D" w:rsidRDefault="004E5421" w:rsidP="00C23917">
            <w:pPr>
              <w:pStyle w:val="Tabele"/>
              <w:rPr>
                <w:rFonts w:ascii="Garamond" w:hAnsi="Garamond"/>
                <w:sz w:val="24"/>
                <w:szCs w:val="24"/>
              </w:rPr>
            </w:pPr>
          </w:p>
        </w:tc>
        <w:tc>
          <w:tcPr>
            <w:tcW w:w="280"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50 </w:t>
            </w:r>
          </w:p>
        </w:tc>
      </w:tr>
      <w:tr w:rsidR="004E5421" w:rsidRPr="0085526D" w:rsidTr="00C23917">
        <w:trPr>
          <w:jc w:val="center"/>
        </w:trPr>
        <w:tc>
          <w:tcPr>
            <w:tcW w:w="307" w:type="pct"/>
          </w:tcPr>
          <w:p w:rsidR="004E5421" w:rsidRPr="0085526D" w:rsidRDefault="004E5421" w:rsidP="00C23917">
            <w:pPr>
              <w:pStyle w:val="Tabele"/>
              <w:rPr>
                <w:rFonts w:ascii="Garamond" w:hAnsi="Garamond"/>
                <w:sz w:val="24"/>
                <w:szCs w:val="24"/>
              </w:rPr>
            </w:pPr>
          </w:p>
        </w:tc>
        <w:tc>
          <w:tcPr>
            <w:tcW w:w="1485"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GJITHSEJ</w:t>
            </w:r>
          </w:p>
        </w:tc>
        <w:tc>
          <w:tcPr>
            <w:tcW w:w="587"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2540</w:t>
            </w:r>
          </w:p>
        </w:tc>
        <w:tc>
          <w:tcPr>
            <w:tcW w:w="266" w:type="pct"/>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900 </w:t>
            </w:r>
          </w:p>
        </w:tc>
        <w:tc>
          <w:tcPr>
            <w:tcW w:w="355"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1340</w:t>
            </w:r>
          </w:p>
        </w:tc>
        <w:tc>
          <w:tcPr>
            <w:tcW w:w="24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850</w:t>
            </w:r>
          </w:p>
        </w:tc>
        <w:tc>
          <w:tcPr>
            <w:tcW w:w="33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1140</w:t>
            </w:r>
          </w:p>
        </w:tc>
        <w:tc>
          <w:tcPr>
            <w:tcW w:w="401"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1410</w:t>
            </w:r>
          </w:p>
        </w:tc>
        <w:tc>
          <w:tcPr>
            <w:tcW w:w="478"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1160</w:t>
            </w:r>
          </w:p>
        </w:tc>
        <w:tc>
          <w:tcPr>
            <w:tcW w:w="263"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60</w:t>
            </w:r>
          </w:p>
        </w:tc>
        <w:tc>
          <w:tcPr>
            <w:tcW w:w="280" w:type="pct"/>
          </w:tcPr>
          <w:p w:rsidR="004E5421" w:rsidRPr="0085526D" w:rsidRDefault="004E5421" w:rsidP="00C23917">
            <w:pPr>
              <w:pStyle w:val="Tabele"/>
              <w:rPr>
                <w:rFonts w:ascii="Garamond" w:hAnsi="Garamond"/>
                <w:sz w:val="24"/>
                <w:szCs w:val="24"/>
              </w:rPr>
            </w:pPr>
            <w:r w:rsidRPr="0085526D">
              <w:rPr>
                <w:rFonts w:ascii="Garamond" w:hAnsi="Garamond"/>
                <w:sz w:val="24"/>
                <w:szCs w:val="24"/>
              </w:rPr>
              <w:t>9400</w:t>
            </w:r>
          </w:p>
        </w:tc>
      </w:tr>
    </w:tbl>
    <w:p w:rsidR="004E5421" w:rsidRPr="0085526D" w:rsidRDefault="004E5421" w:rsidP="004E5421">
      <w:pPr>
        <w:pStyle w:val="Paragrafi"/>
        <w:rPr>
          <w:rFonts w:ascii="Garamond" w:hAnsi="Garamond"/>
          <w:sz w:val="24"/>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5"/>
        <w:gridCol w:w="925"/>
      </w:tblGrid>
      <w:tr w:rsidR="004E5421" w:rsidRPr="0085526D" w:rsidTr="00C23917">
        <w:tc>
          <w:tcPr>
            <w:tcW w:w="3395" w:type="dxa"/>
            <w:tcBorders>
              <w:top w:val="outset" w:sz="6" w:space="0" w:color="auto"/>
              <w:left w:val="outset" w:sz="6" w:space="0" w:color="auto"/>
              <w:bottom w:val="outset" w:sz="6" w:space="0" w:color="auto"/>
              <w:right w:val="outset" w:sz="6" w:space="0" w:color="auto"/>
            </w:tcBorders>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PROGRAMI I STUDIMIT </w:t>
            </w:r>
          </w:p>
        </w:tc>
        <w:tc>
          <w:tcPr>
            <w:tcW w:w="925" w:type="dxa"/>
            <w:tcBorders>
              <w:top w:val="outset" w:sz="6" w:space="0" w:color="auto"/>
              <w:left w:val="outset" w:sz="6" w:space="0" w:color="auto"/>
              <w:bottom w:val="outset" w:sz="6" w:space="0" w:color="auto"/>
              <w:right w:val="outset" w:sz="6" w:space="0" w:color="auto"/>
            </w:tcBorders>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UPT </w:t>
            </w:r>
          </w:p>
        </w:tc>
      </w:tr>
      <w:tr w:rsidR="004E5421" w:rsidRPr="0085526D" w:rsidTr="00C23917">
        <w:tc>
          <w:tcPr>
            <w:tcW w:w="3395" w:type="dxa"/>
            <w:tcBorders>
              <w:top w:val="outset" w:sz="6" w:space="0" w:color="auto"/>
              <w:left w:val="outset" w:sz="6" w:space="0" w:color="auto"/>
              <w:bottom w:val="outset" w:sz="6" w:space="0" w:color="auto"/>
              <w:right w:val="outset" w:sz="6" w:space="0" w:color="auto"/>
            </w:tcBorders>
            <w:vAlign w:val="center"/>
          </w:tcPr>
          <w:p w:rsidR="004E5421" w:rsidRPr="0085526D" w:rsidRDefault="004E5421" w:rsidP="00C23917">
            <w:pPr>
              <w:pStyle w:val="Tabele"/>
              <w:rPr>
                <w:rFonts w:ascii="Garamond" w:hAnsi="Garamond"/>
                <w:sz w:val="24"/>
                <w:szCs w:val="24"/>
                <w:lang w:val="sq-AL"/>
              </w:rPr>
            </w:pPr>
            <w:r w:rsidRPr="0085526D">
              <w:rPr>
                <w:rFonts w:ascii="Garamond" w:hAnsi="Garamond"/>
                <w:sz w:val="24"/>
                <w:szCs w:val="24"/>
                <w:lang w:val="sq-AL"/>
              </w:rPr>
              <w:t xml:space="preserve">lnxh.Mek/Inxh.Logjistik Prodhimi </w:t>
            </w:r>
          </w:p>
        </w:tc>
        <w:tc>
          <w:tcPr>
            <w:tcW w:w="925" w:type="dxa"/>
            <w:tcBorders>
              <w:top w:val="outset" w:sz="6" w:space="0" w:color="auto"/>
              <w:left w:val="outset" w:sz="6" w:space="0" w:color="auto"/>
              <w:bottom w:val="outset" w:sz="6" w:space="0" w:color="auto"/>
              <w:right w:val="outset" w:sz="6" w:space="0" w:color="auto"/>
            </w:tcBorders>
            <w:vAlign w:val="center"/>
          </w:tcPr>
          <w:p w:rsidR="004E5421" w:rsidRPr="0085526D" w:rsidRDefault="004E5421" w:rsidP="00C23917">
            <w:pPr>
              <w:pStyle w:val="Tabele"/>
              <w:rPr>
                <w:rFonts w:ascii="Garamond" w:hAnsi="Garamond"/>
                <w:sz w:val="24"/>
                <w:szCs w:val="24"/>
              </w:rPr>
            </w:pPr>
            <w:r w:rsidRPr="0085526D">
              <w:rPr>
                <w:rFonts w:ascii="Garamond" w:hAnsi="Garamond"/>
                <w:sz w:val="24"/>
                <w:szCs w:val="24"/>
              </w:rPr>
              <w:t xml:space="preserve">40 </w:t>
            </w:r>
          </w:p>
        </w:tc>
      </w:tr>
    </w:tbl>
    <w:p w:rsidR="004E5421" w:rsidRPr="0085526D" w:rsidRDefault="004E5421" w:rsidP="004E5421">
      <w:pPr>
        <w:pStyle w:val="Paragrafi"/>
        <w:rPr>
          <w:rFonts w:ascii="Garamond" w:hAnsi="Garamond"/>
          <w:sz w:val="24"/>
          <w:szCs w:val="24"/>
        </w:rPr>
      </w:pPr>
    </w:p>
    <w:p w:rsidR="004E5421" w:rsidRPr="0085526D" w:rsidRDefault="004E5421" w:rsidP="004E5421">
      <w:pPr>
        <w:pStyle w:val="Paragrafi"/>
        <w:rPr>
          <w:rFonts w:ascii="Garamond" w:hAnsi="Garamond"/>
          <w:sz w:val="24"/>
          <w:szCs w:val="24"/>
          <w:lang w:val="it-IT"/>
        </w:rPr>
        <w:sectPr w:rsidR="004E5421" w:rsidRPr="0085526D" w:rsidSect="00D02D95">
          <w:pgSz w:w="15840" w:h="12240" w:orient="landscape" w:code="1"/>
          <w:pgMar w:top="1797" w:right="1440" w:bottom="1797" w:left="1440" w:header="720" w:footer="720" w:gutter="0"/>
          <w:cols w:space="720"/>
          <w:docGrid w:linePitch="360"/>
        </w:sectPr>
      </w:pPr>
    </w:p>
    <w:p w:rsidR="004E5421" w:rsidRPr="0085526D" w:rsidRDefault="004E5421" w:rsidP="004E5421">
      <w:pPr>
        <w:pStyle w:val="TitulliNr"/>
        <w:rPr>
          <w:rFonts w:ascii="Garamond" w:hAnsi="Garamond"/>
          <w:sz w:val="24"/>
          <w:szCs w:val="24"/>
        </w:rPr>
      </w:pPr>
      <w:r w:rsidRPr="0085526D">
        <w:rPr>
          <w:rFonts w:ascii="Garamond" w:hAnsi="Garamond"/>
          <w:sz w:val="24"/>
          <w:szCs w:val="24"/>
        </w:rPr>
        <w:lastRenderedPageBreak/>
        <w:t xml:space="preserve">Tabela nr. 2/1 </w:t>
      </w:r>
    </w:p>
    <w:p w:rsidR="004E5421" w:rsidRPr="0085526D" w:rsidRDefault="004E5421" w:rsidP="004E5421">
      <w:pPr>
        <w:pStyle w:val="TitulliTitull"/>
        <w:rPr>
          <w:rFonts w:ascii="Garamond" w:hAnsi="Garamond"/>
          <w:sz w:val="24"/>
          <w:szCs w:val="24"/>
        </w:rPr>
      </w:pPr>
      <w:r w:rsidRPr="0085526D">
        <w:rPr>
          <w:rFonts w:ascii="Garamond" w:hAnsi="Garamond"/>
          <w:sz w:val="24"/>
          <w:szCs w:val="24"/>
        </w:rPr>
        <w:t>Tarifat e shkollimit për program të parë studimi me kohë të pjesshme për vitin akademik 2010-2011</w:t>
      </w:r>
    </w:p>
    <w:p w:rsidR="004E5421" w:rsidRPr="0085526D" w:rsidRDefault="004E5421" w:rsidP="004E5421">
      <w:pPr>
        <w:pStyle w:val="TitulliTitull"/>
        <w:rPr>
          <w:rFonts w:ascii="Garamond" w:hAnsi="Garamond"/>
          <w:sz w:val="24"/>
          <w:szCs w:val="24"/>
          <w:lang w:val="it-IT"/>
        </w:rPr>
      </w:pPr>
      <w:r w:rsidRPr="0085526D">
        <w:rPr>
          <w:rFonts w:ascii="Garamond" w:hAnsi="Garamond"/>
          <w:i/>
          <w:caps w:val="0"/>
          <w:sz w:val="24"/>
          <w:szCs w:val="24"/>
          <w:lang w:val="it-IT"/>
        </w:rPr>
        <w:t>(Ndryshuar me VKM nr. 936, datë 17.11.20</w:t>
      </w:r>
      <w:r w:rsidRPr="0085526D">
        <w:rPr>
          <w:rFonts w:ascii="Garamond" w:hAnsi="Garamond"/>
          <w:i/>
          <w:sz w:val="24"/>
          <w:szCs w:val="24"/>
          <w:lang w:val="it-IT"/>
        </w:rPr>
        <w:t>10</w:t>
      </w:r>
      <w:r w:rsidR="00657963" w:rsidRPr="0085526D">
        <w:rPr>
          <w:rFonts w:ascii="Garamond" w:hAnsi="Garamond"/>
          <w:i/>
          <w:sz w:val="24"/>
          <w:szCs w:val="24"/>
          <w:lang w:val="it-IT"/>
        </w:rPr>
        <w:t xml:space="preserve">; </w:t>
      </w:r>
      <w:r w:rsidR="00657963" w:rsidRPr="0085526D">
        <w:rPr>
          <w:rFonts w:ascii="Garamond" w:hAnsi="Garamond"/>
          <w:i/>
          <w:caps w:val="0"/>
          <w:sz w:val="24"/>
          <w:szCs w:val="24"/>
          <w:lang w:val="it-IT"/>
        </w:rPr>
        <w:t>nr. 1071, datë 29.12.2010</w:t>
      </w:r>
      <w:r w:rsidR="0085526D" w:rsidRPr="0085526D">
        <w:rPr>
          <w:rFonts w:ascii="Garamond" w:hAnsi="Garamond"/>
          <w:i/>
          <w:caps w:val="0"/>
          <w:sz w:val="24"/>
          <w:szCs w:val="24"/>
          <w:lang w:val="it-IT"/>
        </w:rPr>
        <w:t>; nr. 436, datë 2.7.2014</w:t>
      </w:r>
      <w:r w:rsidRPr="0085526D">
        <w:rPr>
          <w:rFonts w:ascii="Garamond" w:hAnsi="Garamond"/>
          <w:i/>
          <w:sz w:val="24"/>
          <w:szCs w:val="24"/>
          <w:lang w:val="it-IT"/>
        </w:rPr>
        <w:t>)</w:t>
      </w:r>
    </w:p>
    <w:p w:rsidR="004E5421" w:rsidRPr="0085526D" w:rsidRDefault="004E5421" w:rsidP="004E5421">
      <w:pPr>
        <w:pStyle w:val="TitulliTitull"/>
        <w:rPr>
          <w:rFonts w:ascii="Garamond" w:hAnsi="Garamond"/>
          <w:sz w:val="24"/>
          <w:szCs w:val="24"/>
        </w:rPr>
      </w:pPr>
    </w:p>
    <w:p w:rsidR="004E5421" w:rsidRPr="0085526D" w:rsidRDefault="004E5421" w:rsidP="004E5421">
      <w:pPr>
        <w:pStyle w:val="Paragrafi"/>
        <w:rPr>
          <w:rFonts w:ascii="Garamond" w:hAnsi="Garamond"/>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584"/>
        <w:gridCol w:w="2138"/>
        <w:gridCol w:w="2142"/>
      </w:tblGrid>
      <w:tr w:rsidR="00657963" w:rsidRPr="0085526D"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jc w:val="center"/>
              <w:rPr>
                <w:rFonts w:ascii="Garamond" w:hAnsi="Garamond"/>
                <w:b/>
                <w:sz w:val="24"/>
                <w:szCs w:val="24"/>
              </w:rPr>
            </w:pPr>
            <w:proofErr w:type="spellStart"/>
            <w:r w:rsidRPr="0085526D">
              <w:rPr>
                <w:rFonts w:ascii="Garamond" w:hAnsi="Garamond"/>
                <w:b/>
                <w:sz w:val="24"/>
                <w:szCs w:val="24"/>
              </w:rPr>
              <w:t>Nr</w:t>
            </w:r>
            <w:proofErr w:type="spellEnd"/>
            <w:r w:rsidRPr="0085526D">
              <w:rPr>
                <w:rFonts w:ascii="Garamond" w:hAnsi="Garamond"/>
                <w:b/>
                <w:sz w:val="24"/>
                <w:szCs w:val="24"/>
              </w:rPr>
              <w:t>.</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jc w:val="center"/>
              <w:rPr>
                <w:rFonts w:ascii="Garamond" w:hAnsi="Garamond"/>
                <w:b/>
                <w:sz w:val="24"/>
                <w:szCs w:val="24"/>
              </w:rPr>
            </w:pPr>
            <w:proofErr w:type="spellStart"/>
            <w:r w:rsidRPr="0085526D">
              <w:rPr>
                <w:rFonts w:ascii="Garamond" w:hAnsi="Garamond"/>
                <w:b/>
                <w:sz w:val="24"/>
                <w:szCs w:val="24"/>
              </w:rPr>
              <w:t>Universiteti</w:t>
            </w:r>
            <w:proofErr w:type="spellEnd"/>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jc w:val="center"/>
              <w:rPr>
                <w:rFonts w:ascii="Garamond" w:hAnsi="Garamond"/>
                <w:b/>
                <w:sz w:val="24"/>
                <w:szCs w:val="24"/>
              </w:rPr>
            </w:pPr>
            <w:proofErr w:type="spellStart"/>
            <w:r w:rsidRPr="0085526D">
              <w:rPr>
                <w:rFonts w:ascii="Garamond" w:hAnsi="Garamond"/>
                <w:b/>
                <w:sz w:val="24"/>
                <w:szCs w:val="24"/>
              </w:rPr>
              <w:t>Tarifë</w:t>
            </w:r>
            <w:proofErr w:type="spellEnd"/>
            <w:r w:rsidRPr="0085526D">
              <w:rPr>
                <w:rFonts w:ascii="Garamond" w:hAnsi="Garamond"/>
                <w:b/>
                <w:sz w:val="24"/>
                <w:szCs w:val="24"/>
              </w:rPr>
              <w:t xml:space="preserve"> </w:t>
            </w:r>
            <w:proofErr w:type="spellStart"/>
            <w:r w:rsidRPr="0085526D">
              <w:rPr>
                <w:rFonts w:ascii="Garamond" w:hAnsi="Garamond"/>
                <w:b/>
                <w:sz w:val="24"/>
                <w:szCs w:val="24"/>
              </w:rPr>
              <w:t>për</w:t>
            </w:r>
            <w:proofErr w:type="spellEnd"/>
            <w:r w:rsidRPr="0085526D">
              <w:rPr>
                <w:rFonts w:ascii="Garamond" w:hAnsi="Garamond"/>
                <w:b/>
                <w:sz w:val="24"/>
                <w:szCs w:val="24"/>
              </w:rPr>
              <w:t xml:space="preserve"> </w:t>
            </w:r>
            <w:proofErr w:type="spellStart"/>
            <w:r w:rsidRPr="0085526D">
              <w:rPr>
                <w:rFonts w:ascii="Garamond" w:hAnsi="Garamond"/>
                <w:b/>
                <w:sz w:val="24"/>
                <w:szCs w:val="24"/>
              </w:rPr>
              <w:t>kredit</w:t>
            </w:r>
            <w:proofErr w:type="spellEnd"/>
            <w:r w:rsidRPr="0085526D">
              <w:rPr>
                <w:rFonts w:ascii="Garamond" w:hAnsi="Garamond"/>
                <w:b/>
                <w:sz w:val="24"/>
                <w:szCs w:val="24"/>
              </w:rPr>
              <w:t xml:space="preserve"> </w:t>
            </w:r>
            <w:proofErr w:type="spellStart"/>
            <w:r w:rsidRPr="0085526D">
              <w:rPr>
                <w:rFonts w:ascii="Garamond" w:hAnsi="Garamond"/>
                <w:b/>
                <w:sz w:val="24"/>
                <w:szCs w:val="24"/>
              </w:rPr>
              <w:t>për</w:t>
            </w:r>
            <w:proofErr w:type="spellEnd"/>
            <w:r w:rsidRPr="0085526D">
              <w:rPr>
                <w:rFonts w:ascii="Garamond" w:hAnsi="Garamond"/>
                <w:b/>
                <w:sz w:val="24"/>
                <w:szCs w:val="24"/>
              </w:rPr>
              <w:t xml:space="preserve"> program </w:t>
            </w:r>
            <w:proofErr w:type="spellStart"/>
            <w:r w:rsidRPr="0085526D">
              <w:rPr>
                <w:rFonts w:ascii="Garamond" w:hAnsi="Garamond"/>
                <w:b/>
                <w:sz w:val="24"/>
                <w:szCs w:val="24"/>
              </w:rPr>
              <w:t>të</w:t>
            </w:r>
            <w:proofErr w:type="spellEnd"/>
            <w:r w:rsidRPr="0085526D">
              <w:rPr>
                <w:rFonts w:ascii="Garamond" w:hAnsi="Garamond"/>
                <w:b/>
                <w:sz w:val="24"/>
                <w:szCs w:val="24"/>
              </w:rPr>
              <w:t xml:space="preserve"> </w:t>
            </w:r>
            <w:proofErr w:type="spellStart"/>
            <w:r w:rsidRPr="0085526D">
              <w:rPr>
                <w:rFonts w:ascii="Garamond" w:hAnsi="Garamond"/>
                <w:b/>
                <w:sz w:val="24"/>
                <w:szCs w:val="24"/>
              </w:rPr>
              <w:t>parë</w:t>
            </w:r>
            <w:proofErr w:type="spellEnd"/>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jc w:val="center"/>
              <w:rPr>
                <w:rFonts w:ascii="Garamond" w:hAnsi="Garamond"/>
                <w:b/>
                <w:sz w:val="24"/>
                <w:szCs w:val="24"/>
              </w:rPr>
            </w:pPr>
            <w:proofErr w:type="spellStart"/>
            <w:r w:rsidRPr="0085526D">
              <w:rPr>
                <w:rFonts w:ascii="Garamond" w:hAnsi="Garamond"/>
                <w:b/>
                <w:sz w:val="24"/>
                <w:szCs w:val="24"/>
              </w:rPr>
              <w:t>Tarifë</w:t>
            </w:r>
            <w:proofErr w:type="spellEnd"/>
            <w:r w:rsidRPr="0085526D">
              <w:rPr>
                <w:rFonts w:ascii="Garamond" w:hAnsi="Garamond"/>
                <w:b/>
                <w:sz w:val="24"/>
                <w:szCs w:val="24"/>
              </w:rPr>
              <w:t xml:space="preserve"> </w:t>
            </w:r>
            <w:proofErr w:type="spellStart"/>
            <w:r w:rsidRPr="0085526D">
              <w:rPr>
                <w:rFonts w:ascii="Garamond" w:hAnsi="Garamond"/>
                <w:b/>
                <w:sz w:val="24"/>
                <w:szCs w:val="24"/>
              </w:rPr>
              <w:t>totale</w:t>
            </w:r>
            <w:proofErr w:type="spellEnd"/>
            <w:r w:rsidRPr="0085526D">
              <w:rPr>
                <w:rFonts w:ascii="Garamond" w:hAnsi="Garamond"/>
                <w:b/>
                <w:sz w:val="24"/>
                <w:szCs w:val="24"/>
              </w:rPr>
              <w:t xml:space="preserve"> </w:t>
            </w:r>
            <w:proofErr w:type="spellStart"/>
            <w:r w:rsidRPr="0085526D">
              <w:rPr>
                <w:rFonts w:ascii="Garamond" w:hAnsi="Garamond"/>
                <w:b/>
                <w:sz w:val="24"/>
                <w:szCs w:val="24"/>
              </w:rPr>
              <w:t>për</w:t>
            </w:r>
            <w:proofErr w:type="spellEnd"/>
            <w:r w:rsidRPr="0085526D">
              <w:rPr>
                <w:rFonts w:ascii="Garamond" w:hAnsi="Garamond"/>
                <w:b/>
                <w:sz w:val="24"/>
                <w:szCs w:val="24"/>
              </w:rPr>
              <w:t xml:space="preserve"> program </w:t>
            </w:r>
            <w:proofErr w:type="spellStart"/>
            <w:r w:rsidRPr="0085526D">
              <w:rPr>
                <w:rFonts w:ascii="Garamond" w:hAnsi="Garamond"/>
                <w:b/>
                <w:sz w:val="24"/>
                <w:szCs w:val="24"/>
              </w:rPr>
              <w:t>të</w:t>
            </w:r>
            <w:proofErr w:type="spellEnd"/>
            <w:r w:rsidRPr="0085526D">
              <w:rPr>
                <w:rFonts w:ascii="Garamond" w:hAnsi="Garamond"/>
                <w:b/>
                <w:sz w:val="24"/>
                <w:szCs w:val="24"/>
              </w:rPr>
              <w:t xml:space="preserve"> </w:t>
            </w:r>
            <w:proofErr w:type="spellStart"/>
            <w:r w:rsidRPr="0085526D">
              <w:rPr>
                <w:rFonts w:ascii="Garamond" w:hAnsi="Garamond"/>
                <w:b/>
                <w:sz w:val="24"/>
                <w:szCs w:val="24"/>
              </w:rPr>
              <w:t>parë</w:t>
            </w:r>
            <w:proofErr w:type="spellEnd"/>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Bujqësor</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Tiranës</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Bujqësisë</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Mjedisit</w:t>
            </w:r>
            <w:proofErr w:type="spellEnd"/>
          </w:p>
        </w:tc>
        <w:tc>
          <w:tcPr>
            <w:tcW w:w="2315"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Hortikulturë</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126,000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Mbrojtje</w:t>
            </w:r>
            <w:proofErr w:type="spellEnd"/>
            <w:r w:rsidRPr="0085526D">
              <w:rPr>
                <w:rFonts w:ascii="Garamond" w:hAnsi="Garamond"/>
                <w:sz w:val="24"/>
                <w:szCs w:val="24"/>
              </w:rPr>
              <w:t xml:space="preserve"> </w:t>
            </w:r>
            <w:proofErr w:type="spellStart"/>
            <w:r w:rsidRPr="0085526D">
              <w:rPr>
                <w:rFonts w:ascii="Garamond" w:hAnsi="Garamond"/>
                <w:sz w:val="24"/>
                <w:szCs w:val="24"/>
              </w:rPr>
              <w:t>Bimësh</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126,000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Prodhim</w:t>
            </w:r>
            <w:proofErr w:type="spellEnd"/>
            <w:r w:rsidRPr="0085526D">
              <w:rPr>
                <w:rFonts w:ascii="Garamond" w:hAnsi="Garamond"/>
                <w:sz w:val="24"/>
                <w:szCs w:val="24"/>
              </w:rPr>
              <w:t xml:space="preserve"> </w:t>
            </w:r>
            <w:proofErr w:type="spellStart"/>
            <w:r w:rsidRPr="0085526D">
              <w:rPr>
                <w:rFonts w:ascii="Garamond" w:hAnsi="Garamond"/>
                <w:sz w:val="24"/>
                <w:szCs w:val="24"/>
              </w:rPr>
              <w:t>Bimor</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126,000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Zootekni</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Biznes</w:t>
            </w:r>
            <w:proofErr w:type="spellEnd"/>
            <w:r w:rsidRPr="0085526D">
              <w:rPr>
                <w:rFonts w:ascii="Garamond" w:hAnsi="Garamond"/>
                <w:sz w:val="24"/>
                <w:szCs w:val="24"/>
              </w:rPr>
              <w:t xml:space="preserve"> </w:t>
            </w:r>
            <w:proofErr w:type="spellStart"/>
            <w:r w:rsidRPr="0085526D">
              <w:rPr>
                <w:rFonts w:ascii="Garamond" w:hAnsi="Garamond"/>
                <w:sz w:val="24"/>
                <w:szCs w:val="24"/>
              </w:rPr>
              <w:t>Blegtoral</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126,000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Akuakulturë</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Menaxhim</w:t>
            </w:r>
            <w:proofErr w:type="spellEnd"/>
            <w:r w:rsidRPr="0085526D">
              <w:rPr>
                <w:rFonts w:ascii="Garamond" w:hAnsi="Garamond"/>
                <w:sz w:val="24"/>
                <w:szCs w:val="24"/>
              </w:rPr>
              <w:t xml:space="preserve"> </w:t>
            </w:r>
            <w:proofErr w:type="spellStart"/>
            <w:r w:rsidRPr="0085526D">
              <w:rPr>
                <w:rFonts w:ascii="Garamond" w:hAnsi="Garamond"/>
                <w:sz w:val="24"/>
                <w:szCs w:val="24"/>
              </w:rPr>
              <w:t>Peshkimi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126,000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Agromjedis</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Ekologji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126,000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Agromekanizim</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126,000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Ekonomisë</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Agrobiznesit</w:t>
            </w:r>
            <w:proofErr w:type="spellEnd"/>
          </w:p>
        </w:tc>
        <w:tc>
          <w:tcPr>
            <w:tcW w:w="2315"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8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Menaxhim</w:t>
            </w:r>
            <w:proofErr w:type="spellEnd"/>
            <w:r w:rsidRPr="0085526D">
              <w:rPr>
                <w:rFonts w:ascii="Garamond" w:hAnsi="Garamond"/>
                <w:sz w:val="24"/>
                <w:szCs w:val="24"/>
              </w:rPr>
              <w:t xml:space="preserve"> </w:t>
            </w:r>
            <w:proofErr w:type="spellStart"/>
            <w:r w:rsidRPr="0085526D">
              <w:rPr>
                <w:rFonts w:ascii="Garamond" w:hAnsi="Garamond"/>
                <w:sz w:val="24"/>
                <w:szCs w:val="24"/>
              </w:rPr>
              <w:t>Agrobiznesi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135,000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9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Ekonomi</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Politikë</w:t>
            </w:r>
            <w:proofErr w:type="spellEnd"/>
            <w:r w:rsidRPr="0085526D">
              <w:rPr>
                <w:rFonts w:ascii="Garamond" w:hAnsi="Garamond"/>
                <w:sz w:val="24"/>
                <w:szCs w:val="24"/>
              </w:rPr>
              <w:t xml:space="preserve"> </w:t>
            </w:r>
            <w:proofErr w:type="spellStart"/>
            <w:r w:rsidRPr="0085526D">
              <w:rPr>
                <w:rFonts w:ascii="Garamond" w:hAnsi="Garamond"/>
                <w:sz w:val="24"/>
                <w:szCs w:val="24"/>
              </w:rPr>
              <w:t>Agrare</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10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Finance -</w:t>
            </w:r>
            <w:proofErr w:type="spellStart"/>
            <w:r w:rsidRPr="0085526D">
              <w:rPr>
                <w:rFonts w:ascii="Garamond" w:hAnsi="Garamond"/>
                <w:sz w:val="24"/>
                <w:szCs w:val="24"/>
              </w:rPr>
              <w:t>Kontabilitet</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Pyjore</w:t>
            </w:r>
            <w:proofErr w:type="spellEnd"/>
          </w:p>
        </w:tc>
        <w:tc>
          <w:tcPr>
            <w:tcW w:w="2315"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Mbarështim</w:t>
            </w:r>
            <w:proofErr w:type="spellEnd"/>
            <w:r w:rsidRPr="0085526D">
              <w:rPr>
                <w:rFonts w:ascii="Garamond" w:hAnsi="Garamond"/>
                <w:sz w:val="24"/>
                <w:szCs w:val="24"/>
              </w:rPr>
              <w:t xml:space="preserve"> </w:t>
            </w:r>
            <w:proofErr w:type="spellStart"/>
            <w:r w:rsidRPr="0085526D">
              <w:rPr>
                <w:rFonts w:ascii="Garamond" w:hAnsi="Garamond"/>
                <w:sz w:val="24"/>
                <w:szCs w:val="24"/>
              </w:rPr>
              <w:t>Pyjesh</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126,000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Përpunim</w:t>
            </w:r>
            <w:proofErr w:type="spellEnd"/>
            <w:r w:rsidRPr="0085526D">
              <w:rPr>
                <w:rFonts w:ascii="Garamond" w:hAnsi="Garamond"/>
                <w:sz w:val="24"/>
                <w:szCs w:val="24"/>
              </w:rPr>
              <w:t xml:space="preserve"> </w:t>
            </w:r>
            <w:proofErr w:type="spellStart"/>
            <w:r w:rsidRPr="0085526D">
              <w:rPr>
                <w:rFonts w:ascii="Garamond" w:hAnsi="Garamond"/>
                <w:sz w:val="24"/>
                <w:szCs w:val="24"/>
              </w:rPr>
              <w:t>Druri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126,000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Bioteknologjisë</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Ushqimit</w:t>
            </w:r>
            <w:proofErr w:type="spellEnd"/>
          </w:p>
        </w:tc>
        <w:tc>
          <w:tcPr>
            <w:tcW w:w="2315"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Teknologji</w:t>
            </w:r>
            <w:proofErr w:type="spellEnd"/>
            <w:r w:rsidRPr="0085526D">
              <w:rPr>
                <w:rFonts w:ascii="Garamond" w:hAnsi="Garamond"/>
                <w:sz w:val="24"/>
                <w:szCs w:val="24"/>
              </w:rPr>
              <w:t xml:space="preserve"> </w:t>
            </w:r>
            <w:proofErr w:type="spellStart"/>
            <w:r w:rsidRPr="0085526D">
              <w:rPr>
                <w:rFonts w:ascii="Garamond" w:hAnsi="Garamond"/>
                <w:sz w:val="24"/>
                <w:szCs w:val="24"/>
              </w:rPr>
              <w:t>Agroushqimore</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126,000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14</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Vreshtari</w:t>
            </w:r>
            <w:proofErr w:type="spellEnd"/>
            <w:r w:rsidRPr="0085526D">
              <w:rPr>
                <w:rFonts w:ascii="Garamond" w:hAnsi="Garamond"/>
                <w:sz w:val="24"/>
                <w:szCs w:val="24"/>
              </w:rPr>
              <w:t xml:space="preserve"> </w:t>
            </w:r>
            <w:proofErr w:type="spellStart"/>
            <w:r w:rsidRPr="0085526D">
              <w:rPr>
                <w:rFonts w:ascii="Garamond" w:hAnsi="Garamond"/>
                <w:sz w:val="24"/>
                <w:szCs w:val="24"/>
              </w:rPr>
              <w:t>Enologji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126,000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jc w:val="left"/>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Tiranës</w:t>
            </w:r>
            <w:proofErr w:type="spellEnd"/>
            <w:r w:rsidRPr="0085526D">
              <w:rPr>
                <w:rFonts w:ascii="Garamond" w:hAnsi="Garamond"/>
                <w:sz w:val="24"/>
                <w:szCs w:val="24"/>
              </w:rPr>
              <w:t xml:space="preserve"> </w:t>
            </w:r>
            <w:r w:rsidRPr="0085526D">
              <w:rPr>
                <w:rFonts w:ascii="Garamond" w:hAnsi="Garamond"/>
                <w:sz w:val="24"/>
                <w:szCs w:val="24"/>
              </w:rPr>
              <w:br/>
            </w: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Ekonomisë</w:t>
            </w:r>
            <w:proofErr w:type="spellEnd"/>
          </w:p>
        </w:tc>
        <w:tc>
          <w:tcPr>
            <w:tcW w:w="2315"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Administrim-Biznes</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Natyrore</w:t>
            </w:r>
            <w:proofErr w:type="spellEnd"/>
          </w:p>
        </w:tc>
        <w:tc>
          <w:tcPr>
            <w:tcW w:w="2315"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Biologii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1 100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198,000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Histori</w:t>
            </w:r>
            <w:proofErr w:type="spellEnd"/>
            <w:r w:rsidRPr="0085526D">
              <w:rPr>
                <w:rFonts w:ascii="Garamond" w:hAnsi="Garamond"/>
                <w:sz w:val="24"/>
                <w:szCs w:val="24"/>
              </w:rPr>
              <w:t xml:space="preserve"> -</w:t>
            </w:r>
            <w:proofErr w:type="spellStart"/>
            <w:r w:rsidRPr="0085526D">
              <w:rPr>
                <w:rFonts w:ascii="Garamond" w:hAnsi="Garamond"/>
                <w:sz w:val="24"/>
                <w:szCs w:val="24"/>
              </w:rPr>
              <w:t>Filologji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4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Histori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153,000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5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Gjeografi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153,000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6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Gjuhë-Letërsi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153,000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Drejtësisë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Drejtësi</w:t>
            </w:r>
            <w:proofErr w:type="spellEnd"/>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550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99,000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Sociale</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8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Psikologji</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153,000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9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Punë</w:t>
            </w:r>
            <w:proofErr w:type="spellEnd"/>
            <w:r w:rsidRPr="0085526D">
              <w:rPr>
                <w:rFonts w:ascii="Garamond" w:hAnsi="Garamond"/>
                <w:sz w:val="24"/>
                <w:szCs w:val="24"/>
              </w:rPr>
              <w:t xml:space="preserve"> </w:t>
            </w:r>
            <w:proofErr w:type="spellStart"/>
            <w:r w:rsidRPr="0085526D">
              <w:rPr>
                <w:rFonts w:ascii="Garamond" w:hAnsi="Garamond"/>
                <w:sz w:val="24"/>
                <w:szCs w:val="24"/>
              </w:rPr>
              <w:t>Sociale</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153,000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Infermierisë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Mami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Teknik</w:t>
            </w:r>
            <w:proofErr w:type="spellEnd"/>
            <w:r w:rsidRPr="0085526D">
              <w:rPr>
                <w:rFonts w:ascii="Garamond" w:hAnsi="Garamond"/>
                <w:sz w:val="24"/>
                <w:szCs w:val="24"/>
              </w:rPr>
              <w:t xml:space="preserve"> </w:t>
            </w:r>
            <w:proofErr w:type="spellStart"/>
            <w:r w:rsidRPr="0085526D">
              <w:rPr>
                <w:rFonts w:ascii="Garamond" w:hAnsi="Garamond"/>
                <w:sz w:val="24"/>
                <w:szCs w:val="24"/>
              </w:rPr>
              <w:t>Imazherie</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Teknik</w:t>
            </w:r>
            <w:proofErr w:type="spellEnd"/>
            <w:r w:rsidRPr="0085526D">
              <w:rPr>
                <w:rFonts w:ascii="Garamond" w:hAnsi="Garamond"/>
                <w:sz w:val="24"/>
                <w:szCs w:val="24"/>
              </w:rPr>
              <w:t xml:space="preserve"> </w:t>
            </w:r>
            <w:proofErr w:type="spellStart"/>
            <w:r w:rsidRPr="0085526D">
              <w:rPr>
                <w:rFonts w:ascii="Garamond" w:hAnsi="Garamond"/>
                <w:sz w:val="24"/>
                <w:szCs w:val="24"/>
              </w:rPr>
              <w:t>Laboratori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Fizioterapi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Sporteve</w:t>
            </w:r>
            <w:proofErr w:type="spellEnd"/>
            <w:r w:rsidRPr="0085526D">
              <w:rPr>
                <w:rFonts w:ascii="Garamond" w:hAnsi="Garamond"/>
                <w:sz w:val="24"/>
                <w:szCs w:val="24"/>
              </w:rPr>
              <w:t xml:space="preserve"> </w:t>
            </w:r>
            <w:proofErr w:type="spellStart"/>
            <w:r w:rsidRPr="0085526D">
              <w:rPr>
                <w:rFonts w:ascii="Garamond" w:hAnsi="Garamond"/>
                <w:sz w:val="24"/>
                <w:szCs w:val="24"/>
              </w:rPr>
              <w:t>Tiranë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Shkenca</w:t>
            </w:r>
            <w:proofErr w:type="spellEnd"/>
            <w:r w:rsidRPr="0085526D">
              <w:rPr>
                <w:rFonts w:ascii="Garamond" w:hAnsi="Garamond"/>
                <w:sz w:val="24"/>
                <w:szCs w:val="24"/>
              </w:rPr>
              <w:t xml:space="preserve"> </w:t>
            </w:r>
            <w:proofErr w:type="spellStart"/>
            <w:r w:rsidRPr="0085526D">
              <w:rPr>
                <w:rFonts w:ascii="Garamond" w:hAnsi="Garamond"/>
                <w:sz w:val="24"/>
                <w:szCs w:val="24"/>
              </w:rPr>
              <w:t>të</w:t>
            </w:r>
            <w:proofErr w:type="spellEnd"/>
            <w:r w:rsidRPr="0085526D">
              <w:rPr>
                <w:rFonts w:ascii="Garamond" w:hAnsi="Garamond"/>
                <w:sz w:val="24"/>
                <w:szCs w:val="24"/>
              </w:rPr>
              <w:t xml:space="preserve"> </w:t>
            </w:r>
            <w:proofErr w:type="spellStart"/>
            <w:r w:rsidRPr="0085526D">
              <w:rPr>
                <w:rFonts w:ascii="Garamond" w:hAnsi="Garamond"/>
                <w:sz w:val="24"/>
                <w:szCs w:val="24"/>
              </w:rPr>
              <w:t>Lëvizjes</w:t>
            </w:r>
            <w:proofErr w:type="spellEnd"/>
            <w:r w:rsidR="0085526D" w:rsidRPr="0085526D">
              <w:rPr>
                <w:rStyle w:val="FootnoteReference"/>
                <w:rFonts w:ascii="Garamond" w:hAnsi="Garamond"/>
                <w:sz w:val="24"/>
                <w:szCs w:val="24"/>
              </w:rPr>
              <w:footnoteReference w:id="1"/>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1,800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324,000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Politeknik</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Inxhinieri</w:t>
            </w:r>
            <w:proofErr w:type="spellEnd"/>
            <w:r w:rsidRPr="0085526D">
              <w:rPr>
                <w:rFonts w:ascii="Garamond" w:hAnsi="Garamond"/>
                <w:sz w:val="24"/>
                <w:szCs w:val="24"/>
              </w:rPr>
              <w:t xml:space="preserve"> </w:t>
            </w:r>
            <w:proofErr w:type="spellStart"/>
            <w:r w:rsidRPr="0085526D">
              <w:rPr>
                <w:rFonts w:ascii="Garamond" w:hAnsi="Garamond"/>
                <w:sz w:val="24"/>
                <w:szCs w:val="24"/>
              </w:rPr>
              <w:t>Mekanike</w:t>
            </w:r>
            <w:proofErr w:type="spellEnd"/>
            <w:r w:rsidRPr="0085526D">
              <w:rPr>
                <w:rFonts w:ascii="Garamond" w:hAnsi="Garamond"/>
                <w:sz w:val="24"/>
                <w:szCs w:val="24"/>
              </w:rPr>
              <w:t xml:space="preserve"> (</w:t>
            </w:r>
            <w:proofErr w:type="spellStart"/>
            <w:r w:rsidRPr="0085526D">
              <w:rPr>
                <w:rFonts w:ascii="Garamond" w:hAnsi="Garamond"/>
                <w:sz w:val="24"/>
                <w:szCs w:val="24"/>
              </w:rPr>
              <w:t>Edukim</w:t>
            </w:r>
            <w:proofErr w:type="spellEnd"/>
            <w:r w:rsidRPr="0085526D">
              <w:rPr>
                <w:rFonts w:ascii="Garamond" w:hAnsi="Garamond"/>
                <w:sz w:val="24"/>
                <w:szCs w:val="24"/>
              </w:rPr>
              <w:t xml:space="preserve"> </w:t>
            </w:r>
            <w:proofErr w:type="spellStart"/>
            <w:r w:rsidRPr="0085526D">
              <w:rPr>
                <w:rFonts w:ascii="Garamond" w:hAnsi="Garamond"/>
                <w:sz w:val="24"/>
                <w:szCs w:val="24"/>
              </w:rPr>
              <w:t>në</w:t>
            </w:r>
            <w:proofErr w:type="spellEnd"/>
            <w:r w:rsidRPr="0085526D">
              <w:rPr>
                <w:rFonts w:ascii="Garamond" w:hAnsi="Garamond"/>
                <w:sz w:val="24"/>
                <w:szCs w:val="24"/>
              </w:rPr>
              <w:t xml:space="preserve"> </w:t>
            </w:r>
            <w:proofErr w:type="spellStart"/>
            <w:r w:rsidRPr="0085526D">
              <w:rPr>
                <w:rFonts w:ascii="Garamond" w:hAnsi="Garamond"/>
                <w:sz w:val="24"/>
                <w:szCs w:val="24"/>
              </w:rPr>
              <w:t>distancë</w:t>
            </w:r>
            <w:proofErr w:type="spellEnd"/>
            <w:r w:rsidRPr="0085526D">
              <w:rPr>
                <w:rFonts w:ascii="Garamond" w:hAnsi="Garamond"/>
                <w:sz w:val="24"/>
                <w:szCs w:val="24"/>
              </w:rPr>
              <w: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1,800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324,000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Gjirokastrës</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Shoqërore</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153,000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roofErr w:type="spellStart"/>
            <w:r w:rsidRPr="0085526D">
              <w:rPr>
                <w:rFonts w:ascii="Garamond" w:hAnsi="Garamond"/>
                <w:sz w:val="24"/>
                <w:szCs w:val="24"/>
              </w:rPr>
              <w:t>Parashkollor</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153,000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Kontabilitet-Financë</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135,000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w:t>
            </w:r>
            <w:proofErr w:type="spellEnd"/>
            <w:r w:rsidRPr="0085526D">
              <w:rPr>
                <w:rFonts w:ascii="Garamond" w:hAnsi="Garamond"/>
                <w:sz w:val="24"/>
                <w:szCs w:val="24"/>
              </w:rPr>
              <w:t xml:space="preserve"> </w:t>
            </w:r>
            <w:proofErr w:type="spellStart"/>
            <w:r w:rsidRPr="0085526D">
              <w:rPr>
                <w:rFonts w:ascii="Garamond" w:hAnsi="Garamond"/>
                <w:sz w:val="24"/>
                <w:szCs w:val="24"/>
              </w:rPr>
              <w:t>Publik</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135,000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Turizëm</w:t>
            </w:r>
            <w:proofErr w:type="spellEnd"/>
            <w:r w:rsidRPr="0085526D">
              <w:rPr>
                <w:rFonts w:ascii="Garamond" w:hAnsi="Garamond"/>
                <w:sz w:val="24"/>
                <w:szCs w:val="24"/>
              </w:rPr>
              <w:t xml:space="preserve">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135,000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Histori-Gjeografi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w:t>
            </w:r>
            <w:proofErr w:type="spellEnd"/>
            <w:r w:rsidRPr="0085526D">
              <w:rPr>
                <w:rFonts w:ascii="Garamond" w:hAnsi="Garamond"/>
                <w:sz w:val="24"/>
                <w:szCs w:val="24"/>
              </w:rPr>
              <w:t xml:space="preserve"> -</w:t>
            </w:r>
            <w:proofErr w:type="spellStart"/>
            <w:r w:rsidRPr="0085526D">
              <w:rPr>
                <w:rFonts w:ascii="Garamond" w:hAnsi="Garamond"/>
                <w:sz w:val="24"/>
                <w:szCs w:val="24"/>
              </w:rPr>
              <w:t>Letërsi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 xml:space="preserve">153,000 </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të</w:t>
            </w:r>
            <w:proofErr w:type="spellEnd"/>
            <w:r w:rsidRPr="0085526D">
              <w:rPr>
                <w:rFonts w:ascii="Garamond" w:hAnsi="Garamond"/>
                <w:sz w:val="24"/>
                <w:szCs w:val="24"/>
              </w:rPr>
              <w:t xml:space="preserve"> </w:t>
            </w:r>
            <w:proofErr w:type="spellStart"/>
            <w:r w:rsidRPr="0085526D">
              <w:rPr>
                <w:rFonts w:ascii="Garamond" w:hAnsi="Garamond"/>
                <w:sz w:val="24"/>
                <w:szCs w:val="24"/>
              </w:rPr>
              <w:t>Natyrës</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Bio-Kimi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Matematikë-Fizikë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Korçës</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Ekonomisë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Menaxhim</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Marketing</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Turizëm</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Turizëm</w:t>
            </w:r>
            <w:proofErr w:type="spellEnd"/>
            <w:r w:rsidRPr="0085526D">
              <w:rPr>
                <w:rFonts w:ascii="Garamond" w:hAnsi="Garamond"/>
                <w:sz w:val="24"/>
                <w:szCs w:val="24"/>
              </w:rPr>
              <w:t>/</w:t>
            </w:r>
            <w:proofErr w:type="spellStart"/>
            <w:r w:rsidRPr="0085526D">
              <w:rPr>
                <w:rFonts w:ascii="Garamond" w:hAnsi="Garamond"/>
                <w:sz w:val="24"/>
                <w:szCs w:val="24"/>
              </w:rPr>
              <w:t>Pogradec</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Mësuesisë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roofErr w:type="spellStart"/>
            <w:r w:rsidRPr="0085526D">
              <w:rPr>
                <w:rFonts w:ascii="Garamond" w:hAnsi="Garamond"/>
                <w:sz w:val="24"/>
                <w:szCs w:val="24"/>
              </w:rPr>
              <w:t>Parashkollor</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Gjuhë-Letërsi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Bujqësisë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Agrobiznes</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Hortikulturë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Elbasanit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Punonjësi</w:t>
            </w:r>
            <w:proofErr w:type="spellEnd"/>
            <w:r w:rsidRPr="0085526D">
              <w:rPr>
                <w:rFonts w:ascii="Garamond" w:hAnsi="Garamond"/>
                <w:sz w:val="24"/>
                <w:szCs w:val="24"/>
              </w:rPr>
              <w:t xml:space="preserve"> Social</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Filozofi-Sociologji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Gjuhë-Letërsi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Histori-Gjeografi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Edukatë</w:t>
            </w:r>
            <w:proofErr w:type="spellEnd"/>
            <w:r w:rsidRPr="0085526D">
              <w:rPr>
                <w:rFonts w:ascii="Garamond" w:hAnsi="Garamond"/>
                <w:sz w:val="24"/>
                <w:szCs w:val="24"/>
              </w:rPr>
              <w:t xml:space="preserve"> </w:t>
            </w:r>
            <w:proofErr w:type="spellStart"/>
            <w:r w:rsidRPr="0085526D">
              <w:rPr>
                <w:rFonts w:ascii="Garamond" w:hAnsi="Garamond"/>
                <w:sz w:val="24"/>
                <w:szCs w:val="24"/>
              </w:rPr>
              <w:t>Qytetare</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Financë-Kontabilitet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Administrim-Biznes</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roofErr w:type="spellStart"/>
            <w:r w:rsidRPr="0085526D">
              <w:rPr>
                <w:rFonts w:ascii="Garamond" w:hAnsi="Garamond"/>
                <w:sz w:val="24"/>
                <w:szCs w:val="24"/>
              </w:rPr>
              <w:t>Parashkollor</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Matematikë-Fizikë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Biologji</w:t>
            </w:r>
            <w:proofErr w:type="spellEnd"/>
            <w:r w:rsidRPr="0085526D">
              <w:rPr>
                <w:rFonts w:ascii="Garamond" w:hAnsi="Garamond"/>
                <w:sz w:val="24"/>
                <w:szCs w:val="24"/>
              </w:rPr>
              <w:t>-Kimi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Edukim</w:t>
            </w:r>
            <w:proofErr w:type="spellEnd"/>
            <w:r w:rsidRPr="0085526D">
              <w:rPr>
                <w:rFonts w:ascii="Garamond" w:hAnsi="Garamond"/>
                <w:sz w:val="24"/>
                <w:szCs w:val="24"/>
              </w:rPr>
              <w:t xml:space="preserve"> </w:t>
            </w:r>
            <w:proofErr w:type="spellStart"/>
            <w:r w:rsidRPr="0085526D">
              <w:rPr>
                <w:rFonts w:ascii="Garamond" w:hAnsi="Garamond"/>
                <w:sz w:val="24"/>
                <w:szCs w:val="24"/>
              </w:rPr>
              <w:t>Fizik</w:t>
            </w:r>
            <w:proofErr w:type="spellEnd"/>
            <w:r w:rsidRPr="0085526D">
              <w:rPr>
                <w:rFonts w:ascii="Garamond" w:hAnsi="Garamond"/>
                <w:sz w:val="24"/>
                <w:szCs w:val="24"/>
              </w:rPr>
              <w:t xml:space="preserve"> e </w:t>
            </w:r>
            <w:proofErr w:type="spellStart"/>
            <w:r w:rsidRPr="0085526D">
              <w:rPr>
                <w:rFonts w:ascii="Garamond" w:hAnsi="Garamond"/>
                <w:sz w:val="24"/>
                <w:szCs w:val="24"/>
              </w:rPr>
              <w:t>Sporte</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1,700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288,000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Ekonomia</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e </w:t>
            </w:r>
            <w:proofErr w:type="spellStart"/>
            <w:r w:rsidRPr="0085526D">
              <w:rPr>
                <w:rFonts w:ascii="Garamond" w:hAnsi="Garamond"/>
                <w:sz w:val="24"/>
                <w:szCs w:val="24"/>
              </w:rPr>
              <w:t>Drejta</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Teknologji</w:t>
            </w:r>
            <w:proofErr w:type="spellEnd"/>
            <w:r w:rsidRPr="0085526D">
              <w:rPr>
                <w:rFonts w:ascii="Garamond" w:hAnsi="Garamond"/>
                <w:sz w:val="24"/>
                <w:szCs w:val="24"/>
              </w:rPr>
              <w:t xml:space="preserve"> </w:t>
            </w:r>
            <w:proofErr w:type="spellStart"/>
            <w:r w:rsidRPr="0085526D">
              <w:rPr>
                <w:rFonts w:ascii="Garamond" w:hAnsi="Garamond"/>
                <w:sz w:val="24"/>
                <w:szCs w:val="24"/>
              </w:rPr>
              <w:t>Informacioni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Shkodrës</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Ekonomisë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Administrim-Biznesi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Financë-Kontabilitet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Turizëm</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Drejtësisë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Drejtësi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99,000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të</w:t>
            </w:r>
            <w:proofErr w:type="spellEnd"/>
            <w:r w:rsidRPr="0085526D">
              <w:rPr>
                <w:rFonts w:ascii="Garamond" w:hAnsi="Garamond"/>
                <w:sz w:val="24"/>
                <w:szCs w:val="24"/>
              </w:rPr>
              <w:t xml:space="preserve"> </w:t>
            </w:r>
            <w:proofErr w:type="spellStart"/>
            <w:r w:rsidRPr="0085526D">
              <w:rPr>
                <w:rFonts w:ascii="Garamond" w:hAnsi="Garamond"/>
                <w:sz w:val="24"/>
                <w:szCs w:val="24"/>
              </w:rPr>
              <w:t>Edukimit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roofErr w:type="spellStart"/>
            <w:r w:rsidRPr="0085526D">
              <w:rPr>
                <w:rFonts w:ascii="Garamond" w:hAnsi="Garamond"/>
                <w:sz w:val="24"/>
                <w:szCs w:val="24"/>
              </w:rPr>
              <w:t>Parashkollor</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Edukim</w:t>
            </w:r>
            <w:proofErr w:type="spellEnd"/>
            <w:r w:rsidRPr="0085526D">
              <w:rPr>
                <w:rFonts w:ascii="Garamond" w:hAnsi="Garamond"/>
                <w:sz w:val="24"/>
                <w:szCs w:val="24"/>
              </w:rPr>
              <w:t xml:space="preserve"> </w:t>
            </w:r>
            <w:proofErr w:type="spellStart"/>
            <w:r w:rsidRPr="0085526D">
              <w:rPr>
                <w:rFonts w:ascii="Garamond" w:hAnsi="Garamond"/>
                <w:sz w:val="24"/>
                <w:szCs w:val="24"/>
              </w:rPr>
              <w:t>Fizik</w:t>
            </w:r>
            <w:proofErr w:type="spellEnd"/>
            <w:r w:rsidRPr="0085526D">
              <w:rPr>
                <w:rFonts w:ascii="Garamond" w:hAnsi="Garamond"/>
                <w:sz w:val="24"/>
                <w:szCs w:val="24"/>
              </w:rPr>
              <w:t xml:space="preserve"> e </w:t>
            </w:r>
            <w:proofErr w:type="spellStart"/>
            <w:r w:rsidRPr="0085526D">
              <w:rPr>
                <w:rFonts w:ascii="Garamond" w:hAnsi="Garamond"/>
                <w:sz w:val="24"/>
                <w:szCs w:val="24"/>
              </w:rPr>
              <w:t>Sporte</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1,800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324,000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të</w:t>
            </w:r>
            <w:proofErr w:type="spellEnd"/>
            <w:r w:rsidRPr="0085526D">
              <w:rPr>
                <w:rFonts w:ascii="Garamond" w:hAnsi="Garamond"/>
                <w:sz w:val="24"/>
                <w:szCs w:val="24"/>
              </w:rPr>
              <w:t xml:space="preserve"> </w:t>
            </w:r>
            <w:proofErr w:type="spellStart"/>
            <w:r w:rsidRPr="0085526D">
              <w:rPr>
                <w:rFonts w:ascii="Garamond" w:hAnsi="Garamond"/>
                <w:sz w:val="24"/>
                <w:szCs w:val="24"/>
              </w:rPr>
              <w:t>Natyrës</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Matematikë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Fizikë</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Biologji</w:t>
            </w:r>
            <w:proofErr w:type="spellEnd"/>
            <w:r w:rsidRPr="0085526D">
              <w:rPr>
                <w:rFonts w:ascii="Garamond" w:hAnsi="Garamond"/>
                <w:sz w:val="24"/>
                <w:szCs w:val="24"/>
              </w:rPr>
              <w:t>-Kimi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Shoqërore</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Gjuhë-Letërsi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Histori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Gjeografi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Durrësit</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Biznesit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Administrim-Biznes</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Financë-Kontabilitet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Financë-kontabilitet</w:t>
            </w:r>
            <w:proofErr w:type="spellEnd"/>
            <w:r w:rsidRPr="0085526D">
              <w:rPr>
                <w:rFonts w:ascii="Garamond" w:hAnsi="Garamond"/>
                <w:sz w:val="24"/>
                <w:szCs w:val="24"/>
              </w:rPr>
              <w:t xml:space="preserve"> (Fil. </w:t>
            </w:r>
            <w:proofErr w:type="spellStart"/>
            <w:r w:rsidRPr="0085526D">
              <w:rPr>
                <w:rFonts w:ascii="Garamond" w:hAnsi="Garamond"/>
                <w:sz w:val="24"/>
                <w:szCs w:val="24"/>
              </w:rPr>
              <w:t>Peshk</w:t>
            </w:r>
            <w:proofErr w:type="spellEnd"/>
            <w:r w:rsidRPr="0085526D">
              <w:rPr>
                <w:rFonts w:ascii="Garamond" w:hAnsi="Garamond"/>
                <w:sz w:val="24"/>
                <w:szCs w:val="24"/>
              </w:rPr>
              <w: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135,000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Politik-Juridike</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Drejtësi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99,000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Drejtësi</w:t>
            </w:r>
            <w:proofErr w:type="spellEnd"/>
            <w:r w:rsidRPr="0085526D">
              <w:rPr>
                <w:rFonts w:ascii="Garamond" w:hAnsi="Garamond"/>
                <w:sz w:val="24"/>
                <w:szCs w:val="24"/>
              </w:rPr>
              <w:t xml:space="preserve"> (Fil. </w:t>
            </w:r>
            <w:proofErr w:type="spellStart"/>
            <w:r w:rsidRPr="0085526D">
              <w:rPr>
                <w:rFonts w:ascii="Garamond" w:hAnsi="Garamond"/>
                <w:sz w:val="24"/>
                <w:szCs w:val="24"/>
              </w:rPr>
              <w:t>Peshk</w:t>
            </w:r>
            <w:proofErr w:type="spellEnd"/>
            <w:r w:rsidRPr="0085526D">
              <w:rPr>
                <w:rFonts w:ascii="Garamond" w:hAnsi="Garamond"/>
                <w:sz w:val="24"/>
                <w:szCs w:val="24"/>
              </w:rPr>
              <w: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99,000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Edukimit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lastRenderedPageBreak/>
              <w:t>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(Fil. </w:t>
            </w:r>
            <w:proofErr w:type="spellStart"/>
            <w:r w:rsidRPr="0085526D">
              <w:rPr>
                <w:rFonts w:ascii="Garamond" w:hAnsi="Garamond"/>
                <w:sz w:val="24"/>
                <w:szCs w:val="24"/>
              </w:rPr>
              <w:t>Peshk</w:t>
            </w:r>
            <w:proofErr w:type="spellEnd"/>
            <w:r w:rsidRPr="0085526D">
              <w:rPr>
                <w:rFonts w:ascii="Garamond" w:hAnsi="Garamond"/>
                <w:sz w:val="24"/>
                <w:szCs w:val="24"/>
              </w:rPr>
              <w: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Psikologji-Sociologji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Studimeve</w:t>
            </w:r>
            <w:proofErr w:type="spellEnd"/>
            <w:r w:rsidRPr="0085526D">
              <w:rPr>
                <w:rFonts w:ascii="Garamond" w:hAnsi="Garamond"/>
                <w:sz w:val="24"/>
                <w:szCs w:val="24"/>
              </w:rPr>
              <w:t xml:space="preserve"> </w:t>
            </w:r>
            <w:proofErr w:type="spellStart"/>
            <w:r w:rsidRPr="0085526D">
              <w:rPr>
                <w:rFonts w:ascii="Garamond" w:hAnsi="Garamond"/>
                <w:sz w:val="24"/>
                <w:szCs w:val="24"/>
              </w:rPr>
              <w:t>Profesionale</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799"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r w:rsidRPr="0085526D">
              <w:rPr>
                <w:rFonts w:ascii="Garamond" w:hAnsi="Garamond"/>
                <w:sz w:val="24"/>
                <w:szCs w:val="24"/>
              </w:rPr>
              <w:t xml:space="preserve"> (Fil. </w:t>
            </w:r>
            <w:proofErr w:type="spellStart"/>
            <w:r w:rsidRPr="0085526D">
              <w:rPr>
                <w:rFonts w:ascii="Garamond" w:hAnsi="Garamond"/>
                <w:sz w:val="24"/>
                <w:szCs w:val="24"/>
              </w:rPr>
              <w:t>Peshk</w:t>
            </w:r>
            <w:proofErr w:type="spellEnd"/>
            <w:r w:rsidRPr="0085526D">
              <w:rPr>
                <w:rFonts w:ascii="Garamond" w:hAnsi="Garamond"/>
                <w:sz w:val="24"/>
                <w:szCs w:val="24"/>
              </w:rPr>
              <w: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bl>
    <w:p w:rsidR="004E5421" w:rsidRPr="0085526D" w:rsidRDefault="004E5421" w:rsidP="004E5421">
      <w:pPr>
        <w:pStyle w:val="Paragrafi"/>
        <w:rPr>
          <w:rFonts w:ascii="Garamond" w:hAnsi="Garamond"/>
          <w:sz w:val="24"/>
          <w:szCs w:val="24"/>
          <w:lang w:val="it-IT"/>
        </w:rPr>
      </w:pPr>
    </w:p>
    <w:p w:rsidR="004E5421" w:rsidRPr="0085526D" w:rsidRDefault="004E5421" w:rsidP="004E5421">
      <w:pPr>
        <w:pStyle w:val="TitulliTitull"/>
        <w:rPr>
          <w:rFonts w:ascii="Garamond" w:hAnsi="Garamond"/>
          <w:sz w:val="24"/>
          <w:szCs w:val="24"/>
          <w:lang w:val="it-IT"/>
        </w:rPr>
      </w:pPr>
      <w:r w:rsidRPr="0085526D">
        <w:rPr>
          <w:rFonts w:ascii="Garamond" w:hAnsi="Garamond"/>
          <w:sz w:val="24"/>
          <w:szCs w:val="24"/>
          <w:lang w:val="it-IT"/>
        </w:rPr>
        <w:t xml:space="preserve">Tabela nr.3/1 </w:t>
      </w:r>
    </w:p>
    <w:p w:rsidR="004E5421" w:rsidRPr="0085526D" w:rsidRDefault="004E5421" w:rsidP="004E5421">
      <w:pPr>
        <w:pStyle w:val="TitulliTitull"/>
        <w:rPr>
          <w:rFonts w:ascii="Garamond" w:hAnsi="Garamond"/>
          <w:sz w:val="24"/>
          <w:szCs w:val="24"/>
          <w:lang w:val="it-IT"/>
        </w:rPr>
      </w:pPr>
      <w:r w:rsidRPr="0085526D">
        <w:rPr>
          <w:rFonts w:ascii="Garamond" w:hAnsi="Garamond"/>
          <w:sz w:val="24"/>
          <w:szCs w:val="24"/>
          <w:lang w:val="it-IT"/>
        </w:rPr>
        <w:t xml:space="preserve">Tarifat e shkollimit për program të dytë studimi me kohë të pjesshme për vitin akademik 2010-2011 </w:t>
      </w:r>
    </w:p>
    <w:p w:rsidR="004E5421" w:rsidRPr="0085526D" w:rsidRDefault="004E5421" w:rsidP="004E5421">
      <w:pPr>
        <w:pStyle w:val="TitulliTitull"/>
        <w:rPr>
          <w:rFonts w:ascii="Garamond" w:hAnsi="Garamond"/>
          <w:sz w:val="24"/>
          <w:szCs w:val="24"/>
          <w:lang w:val="it-IT"/>
        </w:rPr>
      </w:pPr>
      <w:r w:rsidRPr="0085526D">
        <w:rPr>
          <w:rFonts w:ascii="Garamond" w:hAnsi="Garamond"/>
          <w:i/>
          <w:caps w:val="0"/>
          <w:sz w:val="24"/>
          <w:szCs w:val="24"/>
          <w:lang w:val="it-IT"/>
        </w:rPr>
        <w:t>(Ndryshuar me VKM nr. 936, datë 17.11.20</w:t>
      </w:r>
      <w:r w:rsidRPr="0085526D">
        <w:rPr>
          <w:rFonts w:ascii="Garamond" w:hAnsi="Garamond"/>
          <w:i/>
          <w:sz w:val="24"/>
          <w:szCs w:val="24"/>
          <w:lang w:val="it-IT"/>
        </w:rPr>
        <w:t>10</w:t>
      </w:r>
      <w:r w:rsidR="00657963" w:rsidRPr="0085526D">
        <w:rPr>
          <w:rFonts w:ascii="Garamond" w:hAnsi="Garamond"/>
          <w:i/>
          <w:sz w:val="24"/>
          <w:szCs w:val="24"/>
          <w:lang w:val="it-IT"/>
        </w:rPr>
        <w:t xml:space="preserve">; </w:t>
      </w:r>
      <w:r w:rsidR="00657963" w:rsidRPr="0085526D">
        <w:rPr>
          <w:rFonts w:ascii="Garamond" w:hAnsi="Garamond"/>
          <w:i/>
          <w:caps w:val="0"/>
          <w:sz w:val="24"/>
          <w:szCs w:val="24"/>
          <w:lang w:val="it-IT"/>
        </w:rPr>
        <w:t>nr. 1071, datë 29.12.2010</w:t>
      </w:r>
      <w:r w:rsidR="0085526D" w:rsidRPr="0085526D">
        <w:rPr>
          <w:rFonts w:ascii="Garamond" w:hAnsi="Garamond"/>
          <w:i/>
          <w:caps w:val="0"/>
          <w:sz w:val="24"/>
          <w:szCs w:val="24"/>
          <w:lang w:val="it-IT"/>
        </w:rPr>
        <w:t>; nr. 436, datë 2.7.2014</w:t>
      </w:r>
      <w:r w:rsidRPr="0085526D">
        <w:rPr>
          <w:rFonts w:ascii="Garamond" w:hAnsi="Garamond"/>
          <w:i/>
          <w:sz w:val="24"/>
          <w:szCs w:val="24"/>
          <w:lang w:val="it-IT"/>
        </w:rPr>
        <w:t>)</w:t>
      </w:r>
    </w:p>
    <w:p w:rsidR="004E5421" w:rsidRPr="0085526D" w:rsidRDefault="004E5421" w:rsidP="004E5421">
      <w:pPr>
        <w:pStyle w:val="TitulliTitull"/>
        <w:rPr>
          <w:rFonts w:ascii="Garamond" w:hAnsi="Garamond"/>
          <w:sz w:val="24"/>
          <w:szCs w:val="24"/>
          <w:lang w:val="it-IT"/>
        </w:rPr>
      </w:pPr>
    </w:p>
    <w:p w:rsidR="004E5421" w:rsidRPr="0085526D" w:rsidRDefault="004E5421" w:rsidP="004E5421">
      <w:pPr>
        <w:pStyle w:val="Paragrafi"/>
        <w:rPr>
          <w:rFonts w:ascii="Garamond" w:hAnsi="Garamond"/>
          <w:sz w:val="24"/>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551"/>
        <w:gridCol w:w="2379"/>
        <w:gridCol w:w="2136"/>
      </w:tblGrid>
      <w:tr w:rsidR="00657963" w:rsidRPr="0085526D" w:rsidTr="00C23917">
        <w:tc>
          <w:tcPr>
            <w:tcW w:w="534"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jc w:val="center"/>
              <w:rPr>
                <w:rFonts w:ascii="Garamond" w:hAnsi="Garamond"/>
                <w:b/>
                <w:sz w:val="24"/>
                <w:szCs w:val="24"/>
              </w:rPr>
            </w:pPr>
            <w:proofErr w:type="spellStart"/>
            <w:r w:rsidRPr="0085526D">
              <w:rPr>
                <w:rFonts w:ascii="Garamond" w:hAnsi="Garamond"/>
                <w:b/>
                <w:sz w:val="24"/>
                <w:szCs w:val="24"/>
              </w:rPr>
              <w:t>Nr</w:t>
            </w:r>
            <w:proofErr w:type="spellEnd"/>
            <w:r w:rsidRPr="0085526D">
              <w:rPr>
                <w:rFonts w:ascii="Garamond" w:hAnsi="Garamond"/>
                <w:b/>
                <w:sz w:val="24"/>
                <w:szCs w:val="24"/>
              </w:rPr>
              <w:t>.</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jc w:val="center"/>
              <w:rPr>
                <w:rFonts w:ascii="Garamond" w:hAnsi="Garamond"/>
                <w:b/>
                <w:sz w:val="24"/>
                <w:szCs w:val="24"/>
              </w:rPr>
            </w:pPr>
            <w:proofErr w:type="spellStart"/>
            <w:r w:rsidRPr="0085526D">
              <w:rPr>
                <w:rFonts w:ascii="Garamond" w:hAnsi="Garamond"/>
                <w:b/>
                <w:sz w:val="24"/>
                <w:szCs w:val="24"/>
              </w:rPr>
              <w:t>Universiteti</w:t>
            </w:r>
            <w:proofErr w:type="spellEnd"/>
          </w:p>
        </w:tc>
        <w:tc>
          <w:tcPr>
            <w:tcW w:w="2606"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jc w:val="center"/>
              <w:rPr>
                <w:rFonts w:ascii="Garamond" w:hAnsi="Garamond"/>
                <w:b/>
                <w:sz w:val="24"/>
                <w:szCs w:val="24"/>
              </w:rPr>
            </w:pPr>
            <w:proofErr w:type="spellStart"/>
            <w:r w:rsidRPr="0085526D">
              <w:rPr>
                <w:rFonts w:ascii="Garamond" w:hAnsi="Garamond"/>
                <w:b/>
                <w:sz w:val="24"/>
                <w:szCs w:val="24"/>
              </w:rPr>
              <w:t>Tarifë</w:t>
            </w:r>
            <w:proofErr w:type="spellEnd"/>
            <w:r w:rsidRPr="0085526D">
              <w:rPr>
                <w:rFonts w:ascii="Garamond" w:hAnsi="Garamond"/>
                <w:b/>
                <w:sz w:val="24"/>
                <w:szCs w:val="24"/>
              </w:rPr>
              <w:t xml:space="preserve"> </w:t>
            </w:r>
            <w:proofErr w:type="spellStart"/>
            <w:r w:rsidRPr="0085526D">
              <w:rPr>
                <w:rFonts w:ascii="Garamond" w:hAnsi="Garamond"/>
                <w:b/>
                <w:sz w:val="24"/>
                <w:szCs w:val="24"/>
              </w:rPr>
              <w:t>për</w:t>
            </w:r>
            <w:proofErr w:type="spellEnd"/>
            <w:r w:rsidRPr="0085526D">
              <w:rPr>
                <w:rFonts w:ascii="Garamond" w:hAnsi="Garamond"/>
                <w:b/>
                <w:sz w:val="24"/>
                <w:szCs w:val="24"/>
              </w:rPr>
              <w:t xml:space="preserve"> </w:t>
            </w:r>
            <w:proofErr w:type="spellStart"/>
            <w:r w:rsidRPr="0085526D">
              <w:rPr>
                <w:rFonts w:ascii="Garamond" w:hAnsi="Garamond"/>
                <w:b/>
                <w:sz w:val="24"/>
                <w:szCs w:val="24"/>
              </w:rPr>
              <w:t>kredit</w:t>
            </w:r>
            <w:proofErr w:type="spellEnd"/>
            <w:r w:rsidRPr="0085526D">
              <w:rPr>
                <w:rFonts w:ascii="Garamond" w:hAnsi="Garamond"/>
                <w:b/>
                <w:sz w:val="24"/>
                <w:szCs w:val="24"/>
              </w:rPr>
              <w:t xml:space="preserve"> </w:t>
            </w:r>
            <w:proofErr w:type="spellStart"/>
            <w:r w:rsidRPr="0085526D">
              <w:rPr>
                <w:rFonts w:ascii="Garamond" w:hAnsi="Garamond"/>
                <w:b/>
                <w:sz w:val="24"/>
                <w:szCs w:val="24"/>
              </w:rPr>
              <w:t>për</w:t>
            </w:r>
            <w:proofErr w:type="spellEnd"/>
            <w:r w:rsidRPr="0085526D">
              <w:rPr>
                <w:rFonts w:ascii="Garamond" w:hAnsi="Garamond"/>
                <w:b/>
                <w:sz w:val="24"/>
                <w:szCs w:val="24"/>
              </w:rPr>
              <w:t xml:space="preserve"> program </w:t>
            </w:r>
            <w:proofErr w:type="spellStart"/>
            <w:r w:rsidRPr="0085526D">
              <w:rPr>
                <w:rFonts w:ascii="Garamond" w:hAnsi="Garamond"/>
                <w:b/>
                <w:sz w:val="24"/>
                <w:szCs w:val="24"/>
              </w:rPr>
              <w:t>të</w:t>
            </w:r>
            <w:proofErr w:type="spellEnd"/>
            <w:r w:rsidRPr="0085526D">
              <w:rPr>
                <w:rFonts w:ascii="Garamond" w:hAnsi="Garamond"/>
                <w:b/>
                <w:sz w:val="24"/>
                <w:szCs w:val="24"/>
              </w:rPr>
              <w:t xml:space="preserve"> </w:t>
            </w:r>
            <w:proofErr w:type="spellStart"/>
            <w:r w:rsidRPr="0085526D">
              <w:rPr>
                <w:rFonts w:ascii="Garamond" w:hAnsi="Garamond"/>
                <w:b/>
                <w:sz w:val="24"/>
                <w:szCs w:val="24"/>
              </w:rPr>
              <w:t>dytë</w:t>
            </w:r>
            <w:proofErr w:type="spellEnd"/>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jc w:val="center"/>
              <w:rPr>
                <w:rFonts w:ascii="Garamond" w:hAnsi="Garamond"/>
                <w:b/>
                <w:sz w:val="24"/>
                <w:szCs w:val="24"/>
              </w:rPr>
            </w:pPr>
            <w:proofErr w:type="spellStart"/>
            <w:r w:rsidRPr="0085526D">
              <w:rPr>
                <w:rFonts w:ascii="Garamond" w:hAnsi="Garamond"/>
                <w:b/>
                <w:sz w:val="24"/>
                <w:szCs w:val="24"/>
              </w:rPr>
              <w:t>Tarifë</w:t>
            </w:r>
            <w:proofErr w:type="spellEnd"/>
            <w:r w:rsidRPr="0085526D">
              <w:rPr>
                <w:rFonts w:ascii="Garamond" w:hAnsi="Garamond"/>
                <w:b/>
                <w:sz w:val="24"/>
                <w:szCs w:val="24"/>
              </w:rPr>
              <w:t xml:space="preserve"> </w:t>
            </w:r>
            <w:proofErr w:type="spellStart"/>
            <w:r w:rsidRPr="0085526D">
              <w:rPr>
                <w:rFonts w:ascii="Garamond" w:hAnsi="Garamond"/>
                <w:b/>
                <w:sz w:val="24"/>
                <w:szCs w:val="24"/>
              </w:rPr>
              <w:t>totale</w:t>
            </w:r>
            <w:proofErr w:type="spellEnd"/>
            <w:r w:rsidRPr="0085526D">
              <w:rPr>
                <w:rFonts w:ascii="Garamond" w:hAnsi="Garamond"/>
                <w:b/>
                <w:sz w:val="24"/>
                <w:szCs w:val="24"/>
              </w:rPr>
              <w:t xml:space="preserve"> </w:t>
            </w:r>
            <w:proofErr w:type="spellStart"/>
            <w:r w:rsidRPr="0085526D">
              <w:rPr>
                <w:rFonts w:ascii="Garamond" w:hAnsi="Garamond"/>
                <w:b/>
                <w:sz w:val="24"/>
                <w:szCs w:val="24"/>
              </w:rPr>
              <w:t>për</w:t>
            </w:r>
            <w:proofErr w:type="spellEnd"/>
            <w:r w:rsidRPr="0085526D">
              <w:rPr>
                <w:rFonts w:ascii="Garamond" w:hAnsi="Garamond"/>
                <w:b/>
                <w:sz w:val="24"/>
                <w:szCs w:val="24"/>
              </w:rPr>
              <w:t xml:space="preserve"> program </w:t>
            </w:r>
            <w:proofErr w:type="spellStart"/>
            <w:r w:rsidRPr="0085526D">
              <w:rPr>
                <w:rFonts w:ascii="Garamond" w:hAnsi="Garamond"/>
                <w:b/>
                <w:sz w:val="24"/>
                <w:szCs w:val="24"/>
              </w:rPr>
              <w:t>të</w:t>
            </w:r>
            <w:proofErr w:type="spellEnd"/>
            <w:r w:rsidRPr="0085526D">
              <w:rPr>
                <w:rFonts w:ascii="Garamond" w:hAnsi="Garamond"/>
                <w:b/>
                <w:sz w:val="24"/>
                <w:szCs w:val="24"/>
              </w:rPr>
              <w:t xml:space="preserve"> </w:t>
            </w:r>
            <w:proofErr w:type="spellStart"/>
            <w:r w:rsidRPr="0085526D">
              <w:rPr>
                <w:rFonts w:ascii="Garamond" w:hAnsi="Garamond"/>
                <w:b/>
                <w:sz w:val="24"/>
                <w:szCs w:val="24"/>
              </w:rPr>
              <w:t>dytë</w:t>
            </w:r>
            <w:proofErr w:type="spellEnd"/>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Bujqësor</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Tiranës</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Bujqësisë</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Mjedisit</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Hortikulturë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Mbrojtje</w:t>
            </w:r>
            <w:proofErr w:type="spellEnd"/>
            <w:r w:rsidRPr="0085526D">
              <w:rPr>
                <w:rFonts w:ascii="Garamond" w:hAnsi="Garamond"/>
                <w:sz w:val="24"/>
                <w:szCs w:val="24"/>
              </w:rPr>
              <w:t xml:space="preserve"> </w:t>
            </w:r>
            <w:proofErr w:type="spellStart"/>
            <w:r w:rsidRPr="0085526D">
              <w:rPr>
                <w:rFonts w:ascii="Garamond" w:hAnsi="Garamond"/>
                <w:sz w:val="24"/>
                <w:szCs w:val="24"/>
              </w:rPr>
              <w:t>Bimësh</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Prodhim</w:t>
            </w:r>
            <w:proofErr w:type="spellEnd"/>
            <w:r w:rsidRPr="0085526D">
              <w:rPr>
                <w:rFonts w:ascii="Garamond" w:hAnsi="Garamond"/>
                <w:sz w:val="24"/>
                <w:szCs w:val="24"/>
              </w:rPr>
              <w:t xml:space="preserve"> </w:t>
            </w:r>
            <w:proofErr w:type="spellStart"/>
            <w:r w:rsidRPr="0085526D">
              <w:rPr>
                <w:rFonts w:ascii="Garamond" w:hAnsi="Garamond"/>
                <w:sz w:val="24"/>
                <w:szCs w:val="24"/>
              </w:rPr>
              <w:t>Bimor</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Zootekni</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Biznes</w:t>
            </w:r>
            <w:proofErr w:type="spellEnd"/>
            <w:r w:rsidRPr="0085526D">
              <w:rPr>
                <w:rFonts w:ascii="Garamond" w:hAnsi="Garamond"/>
                <w:sz w:val="24"/>
                <w:szCs w:val="24"/>
              </w:rPr>
              <w:t xml:space="preserve"> </w:t>
            </w:r>
            <w:proofErr w:type="spellStart"/>
            <w:r w:rsidRPr="0085526D">
              <w:rPr>
                <w:rFonts w:ascii="Garamond" w:hAnsi="Garamond"/>
                <w:sz w:val="24"/>
                <w:szCs w:val="24"/>
              </w:rPr>
              <w:t>Blegtoral</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Akuakulturë</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Menaxhim</w:t>
            </w:r>
            <w:proofErr w:type="spellEnd"/>
            <w:r w:rsidRPr="0085526D">
              <w:rPr>
                <w:rFonts w:ascii="Garamond" w:hAnsi="Garamond"/>
                <w:sz w:val="24"/>
                <w:szCs w:val="24"/>
              </w:rPr>
              <w:t xml:space="preserve"> </w:t>
            </w:r>
            <w:proofErr w:type="spellStart"/>
            <w:r w:rsidRPr="0085526D">
              <w:rPr>
                <w:rFonts w:ascii="Garamond" w:hAnsi="Garamond"/>
                <w:sz w:val="24"/>
                <w:szCs w:val="24"/>
              </w:rPr>
              <w:t>Peshkimi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Agromjedis</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Ekologji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Agromekanizëm</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Ekonomisë</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Agrobiznesit</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Menaxhim</w:t>
            </w:r>
            <w:proofErr w:type="spellEnd"/>
            <w:r w:rsidRPr="0085526D">
              <w:rPr>
                <w:rFonts w:ascii="Garamond" w:hAnsi="Garamond"/>
                <w:sz w:val="24"/>
                <w:szCs w:val="24"/>
              </w:rPr>
              <w:t xml:space="preserve"> </w:t>
            </w:r>
            <w:proofErr w:type="spellStart"/>
            <w:r w:rsidRPr="0085526D">
              <w:rPr>
                <w:rFonts w:ascii="Garamond" w:hAnsi="Garamond"/>
                <w:sz w:val="24"/>
                <w:szCs w:val="24"/>
              </w:rPr>
              <w:t>Agrobisnesi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Ekonomi</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Politikë</w:t>
            </w:r>
            <w:proofErr w:type="spellEnd"/>
            <w:r w:rsidRPr="0085526D">
              <w:rPr>
                <w:rFonts w:ascii="Garamond" w:hAnsi="Garamond"/>
                <w:sz w:val="24"/>
                <w:szCs w:val="24"/>
              </w:rPr>
              <w:t xml:space="preserve"> </w:t>
            </w:r>
            <w:proofErr w:type="spellStart"/>
            <w:r w:rsidRPr="0085526D">
              <w:rPr>
                <w:rFonts w:ascii="Garamond" w:hAnsi="Garamond"/>
                <w:sz w:val="24"/>
                <w:szCs w:val="24"/>
              </w:rPr>
              <w:t>Agrare</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Financë-Kontabilitet</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Pyjore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Mbarështim</w:t>
            </w:r>
            <w:proofErr w:type="spellEnd"/>
            <w:r w:rsidRPr="0085526D">
              <w:rPr>
                <w:rFonts w:ascii="Garamond" w:hAnsi="Garamond"/>
                <w:sz w:val="24"/>
                <w:szCs w:val="24"/>
              </w:rPr>
              <w:t xml:space="preserve"> </w:t>
            </w:r>
            <w:proofErr w:type="spellStart"/>
            <w:r w:rsidRPr="0085526D">
              <w:rPr>
                <w:rFonts w:ascii="Garamond" w:hAnsi="Garamond"/>
                <w:sz w:val="24"/>
                <w:szCs w:val="24"/>
              </w:rPr>
              <w:t>Pyjesh</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Përpunim</w:t>
            </w:r>
            <w:proofErr w:type="spellEnd"/>
            <w:r w:rsidRPr="0085526D">
              <w:rPr>
                <w:rFonts w:ascii="Garamond" w:hAnsi="Garamond"/>
                <w:sz w:val="24"/>
                <w:szCs w:val="24"/>
              </w:rPr>
              <w:t xml:space="preserve"> </w:t>
            </w:r>
            <w:proofErr w:type="spellStart"/>
            <w:r w:rsidRPr="0085526D">
              <w:rPr>
                <w:rFonts w:ascii="Garamond" w:hAnsi="Garamond"/>
                <w:sz w:val="24"/>
                <w:szCs w:val="24"/>
              </w:rPr>
              <w:t>Druri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Bioteknologjisë</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Ushqimit</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Teknologji</w:t>
            </w:r>
            <w:proofErr w:type="spellEnd"/>
            <w:r w:rsidRPr="0085526D">
              <w:rPr>
                <w:rFonts w:ascii="Garamond" w:hAnsi="Garamond"/>
                <w:sz w:val="24"/>
                <w:szCs w:val="24"/>
              </w:rPr>
              <w:t xml:space="preserve"> </w:t>
            </w:r>
            <w:proofErr w:type="spellStart"/>
            <w:r w:rsidRPr="0085526D">
              <w:rPr>
                <w:rFonts w:ascii="Garamond" w:hAnsi="Garamond"/>
                <w:sz w:val="24"/>
                <w:szCs w:val="24"/>
              </w:rPr>
              <w:t>Agroushqimore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Vreshtari</w:t>
            </w:r>
            <w:proofErr w:type="spellEnd"/>
            <w:r w:rsidRPr="0085526D">
              <w:rPr>
                <w:rFonts w:ascii="Garamond" w:hAnsi="Garamond"/>
                <w:sz w:val="24"/>
                <w:szCs w:val="24"/>
              </w:rPr>
              <w:t xml:space="preserve"> </w:t>
            </w:r>
            <w:proofErr w:type="spellStart"/>
            <w:r w:rsidRPr="0085526D">
              <w:rPr>
                <w:rFonts w:ascii="Garamond" w:hAnsi="Garamond"/>
                <w:sz w:val="24"/>
                <w:szCs w:val="24"/>
              </w:rPr>
              <w:t>Enologji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234,000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Tiranës</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Ekonomisë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Administrim-Biznesi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Natyrore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Biologji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Histori-Filologji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Histori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Gjeografi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lastRenderedPageBreak/>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Gjuhë-Letërsi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Drejtësisë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Drejtësi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Sociale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Psikologji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Punë</w:t>
            </w:r>
            <w:proofErr w:type="spellEnd"/>
            <w:r w:rsidRPr="0085526D">
              <w:rPr>
                <w:rFonts w:ascii="Garamond" w:hAnsi="Garamond"/>
                <w:sz w:val="24"/>
                <w:szCs w:val="24"/>
              </w:rPr>
              <w:t xml:space="preserve"> </w:t>
            </w:r>
            <w:proofErr w:type="spellStart"/>
            <w:r w:rsidRPr="0085526D">
              <w:rPr>
                <w:rFonts w:ascii="Garamond" w:hAnsi="Garamond"/>
                <w:sz w:val="24"/>
                <w:szCs w:val="24"/>
              </w:rPr>
              <w:t>Sociale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Infermierisë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Mami</w:t>
            </w:r>
            <w:proofErr w:type="spellEnd"/>
            <w:r w:rsidRPr="0085526D">
              <w:rPr>
                <w:rFonts w:ascii="Garamond" w:hAnsi="Garamond"/>
                <w:sz w:val="24"/>
                <w:szCs w:val="24"/>
              </w:rPr>
              <w:t xml:space="preserve"> </w:t>
            </w:r>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Teknik</w:t>
            </w:r>
            <w:proofErr w:type="spellEnd"/>
            <w:r w:rsidRPr="0085526D">
              <w:rPr>
                <w:rFonts w:ascii="Garamond" w:hAnsi="Garamond"/>
                <w:sz w:val="24"/>
                <w:szCs w:val="24"/>
              </w:rPr>
              <w:t xml:space="preserve"> </w:t>
            </w:r>
            <w:proofErr w:type="spellStart"/>
            <w:r w:rsidRPr="0085526D">
              <w:rPr>
                <w:rFonts w:ascii="Garamond" w:hAnsi="Garamond"/>
                <w:sz w:val="24"/>
                <w:szCs w:val="24"/>
              </w:rPr>
              <w:t>Imazherie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Teknik</w:t>
            </w:r>
            <w:proofErr w:type="spellEnd"/>
            <w:r w:rsidRPr="0085526D">
              <w:rPr>
                <w:rFonts w:ascii="Garamond" w:hAnsi="Garamond"/>
                <w:sz w:val="24"/>
                <w:szCs w:val="24"/>
              </w:rPr>
              <w:t xml:space="preserve"> </w:t>
            </w:r>
            <w:proofErr w:type="spellStart"/>
            <w:r w:rsidRPr="0085526D">
              <w:rPr>
                <w:rFonts w:ascii="Garamond" w:hAnsi="Garamond"/>
                <w:sz w:val="24"/>
                <w:szCs w:val="24"/>
              </w:rPr>
              <w:t>Laboratori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Fizioterapi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Sporteve</w:t>
            </w:r>
            <w:proofErr w:type="spellEnd"/>
            <w:r w:rsidRPr="0085526D">
              <w:rPr>
                <w:rFonts w:ascii="Garamond" w:hAnsi="Garamond"/>
                <w:sz w:val="24"/>
                <w:szCs w:val="24"/>
              </w:rPr>
              <w:t xml:space="preserve"> </w:t>
            </w:r>
            <w:proofErr w:type="spellStart"/>
            <w:r w:rsidRPr="0085526D">
              <w:rPr>
                <w:rFonts w:ascii="Garamond" w:hAnsi="Garamond"/>
                <w:sz w:val="24"/>
                <w:szCs w:val="24"/>
              </w:rPr>
              <w:t>të</w:t>
            </w:r>
            <w:proofErr w:type="spellEnd"/>
            <w:r w:rsidRPr="0085526D">
              <w:rPr>
                <w:rFonts w:ascii="Garamond" w:hAnsi="Garamond"/>
                <w:sz w:val="24"/>
                <w:szCs w:val="24"/>
              </w:rPr>
              <w:t xml:space="preserve"> </w:t>
            </w:r>
            <w:proofErr w:type="spellStart"/>
            <w:r w:rsidRPr="0085526D">
              <w:rPr>
                <w:rFonts w:ascii="Garamond" w:hAnsi="Garamond"/>
                <w:sz w:val="24"/>
                <w:szCs w:val="24"/>
              </w:rPr>
              <w:t>Tiranës</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Shkenca</w:t>
            </w:r>
            <w:proofErr w:type="spellEnd"/>
            <w:r w:rsidRPr="0085526D">
              <w:rPr>
                <w:rFonts w:ascii="Garamond" w:hAnsi="Garamond"/>
                <w:sz w:val="24"/>
                <w:szCs w:val="24"/>
              </w:rPr>
              <w:t xml:space="preserve"> </w:t>
            </w:r>
            <w:proofErr w:type="spellStart"/>
            <w:r w:rsidRPr="0085526D">
              <w:rPr>
                <w:rFonts w:ascii="Garamond" w:hAnsi="Garamond"/>
                <w:sz w:val="24"/>
                <w:szCs w:val="24"/>
              </w:rPr>
              <w:t>të</w:t>
            </w:r>
            <w:proofErr w:type="spellEnd"/>
            <w:r w:rsidRPr="0085526D">
              <w:rPr>
                <w:rFonts w:ascii="Garamond" w:hAnsi="Garamond"/>
                <w:sz w:val="24"/>
                <w:szCs w:val="24"/>
              </w:rPr>
              <w:t xml:space="preserve"> </w:t>
            </w:r>
            <w:proofErr w:type="spellStart"/>
            <w:r w:rsidRPr="0085526D">
              <w:rPr>
                <w:rFonts w:ascii="Garamond" w:hAnsi="Garamond"/>
                <w:sz w:val="24"/>
                <w:szCs w:val="24"/>
              </w:rPr>
              <w:t>Lëvizjes</w:t>
            </w:r>
            <w:proofErr w:type="spellEnd"/>
            <w:r w:rsidR="0085526D" w:rsidRPr="0085526D">
              <w:rPr>
                <w:rStyle w:val="FootnoteReference"/>
                <w:rFonts w:ascii="Garamond" w:hAnsi="Garamond"/>
                <w:sz w:val="24"/>
                <w:szCs w:val="24"/>
              </w:rPr>
              <w:footnoteReference w:id="2"/>
            </w:r>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2,000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360,000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Politeknik</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Inxh</w:t>
            </w:r>
            <w:proofErr w:type="spellEnd"/>
            <w:r w:rsidRPr="0085526D">
              <w:rPr>
                <w:rFonts w:ascii="Garamond" w:hAnsi="Garamond"/>
                <w:sz w:val="24"/>
                <w:szCs w:val="24"/>
              </w:rPr>
              <w:t xml:space="preserve">. </w:t>
            </w:r>
            <w:proofErr w:type="spellStart"/>
            <w:r w:rsidRPr="0085526D">
              <w:rPr>
                <w:rFonts w:ascii="Garamond" w:hAnsi="Garamond"/>
                <w:sz w:val="24"/>
                <w:szCs w:val="24"/>
              </w:rPr>
              <w:t>Mek</w:t>
            </w:r>
            <w:proofErr w:type="spellEnd"/>
            <w:r w:rsidRPr="0085526D">
              <w:rPr>
                <w:rFonts w:ascii="Garamond" w:hAnsi="Garamond"/>
                <w:sz w:val="24"/>
                <w:szCs w:val="24"/>
              </w:rPr>
              <w:t>.(</w:t>
            </w:r>
            <w:proofErr w:type="spellStart"/>
            <w:r w:rsidRPr="0085526D">
              <w:rPr>
                <w:rFonts w:ascii="Garamond" w:hAnsi="Garamond"/>
                <w:sz w:val="24"/>
                <w:szCs w:val="24"/>
              </w:rPr>
              <w:t>Eduk</w:t>
            </w:r>
            <w:proofErr w:type="spellEnd"/>
            <w:r w:rsidRPr="0085526D">
              <w:rPr>
                <w:rFonts w:ascii="Garamond" w:hAnsi="Garamond"/>
                <w:sz w:val="24"/>
                <w:szCs w:val="24"/>
              </w:rPr>
              <w:t xml:space="preserve">. </w:t>
            </w:r>
            <w:proofErr w:type="spellStart"/>
            <w:r w:rsidRPr="0085526D">
              <w:rPr>
                <w:rFonts w:ascii="Garamond" w:hAnsi="Garamond"/>
                <w:sz w:val="24"/>
                <w:szCs w:val="24"/>
              </w:rPr>
              <w:t>distancë</w:t>
            </w:r>
            <w:proofErr w:type="spellEnd"/>
            <w:r w:rsidRPr="0085526D">
              <w:rPr>
                <w:rFonts w:ascii="Garamond" w:hAnsi="Garamond"/>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2,000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360,000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Gjirokastrës</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Shoqërore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roofErr w:type="spellStart"/>
            <w:r w:rsidRPr="0085526D">
              <w:rPr>
                <w:rFonts w:ascii="Garamond" w:hAnsi="Garamond"/>
                <w:sz w:val="24"/>
                <w:szCs w:val="24"/>
              </w:rPr>
              <w:t>Parashkollor</w:t>
            </w:r>
            <w:proofErr w:type="spellEnd"/>
            <w:r w:rsidRPr="0085526D">
              <w:rPr>
                <w:rFonts w:ascii="Garamond" w:hAnsi="Garamond"/>
                <w:sz w:val="24"/>
                <w:szCs w:val="24"/>
              </w:rPr>
              <w:t xml:space="preserve">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Kontabilitet-Financë</w:t>
            </w:r>
            <w:proofErr w:type="spellEnd"/>
            <w:r w:rsidRPr="0085526D">
              <w:rPr>
                <w:rFonts w:ascii="Garamond" w:hAnsi="Garamond"/>
                <w:sz w:val="24"/>
                <w:szCs w:val="24"/>
              </w:rPr>
              <w:t xml:space="preserve">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w:t>
            </w:r>
            <w:proofErr w:type="spellEnd"/>
            <w:r w:rsidRPr="0085526D">
              <w:rPr>
                <w:rFonts w:ascii="Garamond" w:hAnsi="Garamond"/>
                <w:sz w:val="24"/>
                <w:szCs w:val="24"/>
              </w:rPr>
              <w:t xml:space="preserve"> </w:t>
            </w:r>
            <w:proofErr w:type="spellStart"/>
            <w:r w:rsidRPr="0085526D">
              <w:rPr>
                <w:rFonts w:ascii="Garamond" w:hAnsi="Garamond"/>
                <w:sz w:val="24"/>
                <w:szCs w:val="24"/>
              </w:rPr>
              <w:t>Publik</w:t>
            </w:r>
            <w:proofErr w:type="spellEnd"/>
            <w:r w:rsidRPr="0085526D">
              <w:rPr>
                <w:rFonts w:ascii="Garamond" w:hAnsi="Garamond"/>
                <w:sz w:val="24"/>
                <w:szCs w:val="24"/>
              </w:rPr>
              <w:t xml:space="preserve">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Turizëm</w:t>
            </w:r>
            <w:proofErr w:type="spellEnd"/>
            <w:r w:rsidRPr="0085526D">
              <w:rPr>
                <w:rFonts w:ascii="Garamond" w:hAnsi="Garamond"/>
                <w:sz w:val="24"/>
                <w:szCs w:val="24"/>
              </w:rPr>
              <w:t xml:space="preserve">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Histori-Gjeografi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w:t>
            </w:r>
            <w:proofErr w:type="spellEnd"/>
            <w:r w:rsidRPr="0085526D">
              <w:rPr>
                <w:rFonts w:ascii="Garamond" w:hAnsi="Garamond"/>
                <w:sz w:val="24"/>
                <w:szCs w:val="24"/>
              </w:rPr>
              <w:t xml:space="preserve"> -</w:t>
            </w:r>
            <w:proofErr w:type="spellStart"/>
            <w:r w:rsidRPr="0085526D">
              <w:rPr>
                <w:rFonts w:ascii="Garamond" w:hAnsi="Garamond"/>
                <w:sz w:val="24"/>
                <w:szCs w:val="24"/>
              </w:rPr>
              <w:t>Letërsi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të</w:t>
            </w:r>
            <w:proofErr w:type="spellEnd"/>
            <w:r w:rsidRPr="0085526D">
              <w:rPr>
                <w:rFonts w:ascii="Garamond" w:hAnsi="Garamond"/>
                <w:sz w:val="24"/>
                <w:szCs w:val="24"/>
              </w:rPr>
              <w:t xml:space="preserve"> </w:t>
            </w:r>
            <w:proofErr w:type="spellStart"/>
            <w:r w:rsidRPr="0085526D">
              <w:rPr>
                <w:rFonts w:ascii="Garamond" w:hAnsi="Garamond"/>
                <w:sz w:val="24"/>
                <w:szCs w:val="24"/>
              </w:rPr>
              <w:t>Natyrës</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Bio-Kimi</w:t>
            </w:r>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Matematikë-Fizikë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Korçës</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Ekonomisë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Menaxhim</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Marketing</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Turizëm</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Turizëm</w:t>
            </w:r>
            <w:proofErr w:type="spellEnd"/>
            <w:r w:rsidRPr="0085526D">
              <w:rPr>
                <w:rFonts w:ascii="Garamond" w:hAnsi="Garamond"/>
                <w:sz w:val="24"/>
                <w:szCs w:val="24"/>
              </w:rPr>
              <w:t>/</w:t>
            </w:r>
            <w:proofErr w:type="spellStart"/>
            <w:r w:rsidRPr="0085526D">
              <w:rPr>
                <w:rFonts w:ascii="Garamond" w:hAnsi="Garamond"/>
                <w:sz w:val="24"/>
                <w:szCs w:val="24"/>
              </w:rPr>
              <w:t>Pogradec</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Mësuesisë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roofErr w:type="spellStart"/>
            <w:r w:rsidRPr="0085526D">
              <w:rPr>
                <w:rFonts w:ascii="Garamond" w:hAnsi="Garamond"/>
                <w:sz w:val="24"/>
                <w:szCs w:val="24"/>
              </w:rPr>
              <w:t>Parashkollor</w:t>
            </w:r>
            <w:proofErr w:type="spellEnd"/>
            <w:r w:rsidRPr="0085526D">
              <w:rPr>
                <w:rFonts w:ascii="Garamond" w:hAnsi="Garamond"/>
                <w:sz w:val="24"/>
                <w:szCs w:val="24"/>
              </w:rPr>
              <w:t xml:space="preserve">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w:t>
            </w:r>
            <w:proofErr w:type="spellEnd"/>
            <w:r w:rsidRPr="0085526D">
              <w:rPr>
                <w:rFonts w:ascii="Garamond" w:hAnsi="Garamond"/>
                <w:sz w:val="24"/>
                <w:szCs w:val="24"/>
              </w:rPr>
              <w:t xml:space="preserve"> -</w:t>
            </w:r>
            <w:proofErr w:type="spellStart"/>
            <w:r w:rsidRPr="0085526D">
              <w:rPr>
                <w:rFonts w:ascii="Garamond" w:hAnsi="Garamond"/>
                <w:sz w:val="24"/>
                <w:szCs w:val="24"/>
              </w:rPr>
              <w:t>Letërsi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lastRenderedPageBreak/>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Bujqësisë</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Agrobiznes</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Hortikulturë</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Elbasanit</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Punonjës</w:t>
            </w:r>
            <w:proofErr w:type="spellEnd"/>
            <w:r w:rsidRPr="0085526D">
              <w:rPr>
                <w:rFonts w:ascii="Garamond" w:hAnsi="Garamond"/>
                <w:sz w:val="24"/>
                <w:szCs w:val="24"/>
              </w:rPr>
              <w:t xml:space="preserve"> Social</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Filozofi-Sociologji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Gjuhë-Letërsi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Histori-Gjeografi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Edukatë</w:t>
            </w:r>
            <w:proofErr w:type="spellEnd"/>
            <w:r w:rsidRPr="0085526D">
              <w:rPr>
                <w:rFonts w:ascii="Garamond" w:hAnsi="Garamond"/>
                <w:sz w:val="24"/>
                <w:szCs w:val="24"/>
              </w:rPr>
              <w:t xml:space="preserve"> </w:t>
            </w:r>
            <w:proofErr w:type="spellStart"/>
            <w:r w:rsidRPr="0085526D">
              <w:rPr>
                <w:rFonts w:ascii="Garamond" w:hAnsi="Garamond"/>
                <w:sz w:val="24"/>
                <w:szCs w:val="24"/>
              </w:rPr>
              <w:t>Qytetare</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Financë-Kontabilitet</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Administrim-Biznes</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roofErr w:type="spellStart"/>
            <w:r w:rsidRPr="0085526D">
              <w:rPr>
                <w:rFonts w:ascii="Garamond" w:hAnsi="Garamond"/>
                <w:sz w:val="24"/>
                <w:szCs w:val="24"/>
              </w:rPr>
              <w:t>Parashkollor</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Matematikë-Fizikë</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Biologji</w:t>
            </w:r>
            <w:proofErr w:type="spellEnd"/>
            <w:r w:rsidRPr="0085526D">
              <w:rPr>
                <w:rFonts w:ascii="Garamond" w:hAnsi="Garamond"/>
                <w:sz w:val="24"/>
                <w:szCs w:val="24"/>
              </w:rPr>
              <w:t>-Kimi</w:t>
            </w:r>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360,000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Edukim</w:t>
            </w:r>
            <w:proofErr w:type="spellEnd"/>
            <w:r w:rsidRPr="0085526D">
              <w:rPr>
                <w:rFonts w:ascii="Garamond" w:hAnsi="Garamond"/>
                <w:sz w:val="24"/>
                <w:szCs w:val="24"/>
              </w:rPr>
              <w:t xml:space="preserve"> </w:t>
            </w:r>
            <w:proofErr w:type="spellStart"/>
            <w:r w:rsidRPr="0085526D">
              <w:rPr>
                <w:rFonts w:ascii="Garamond" w:hAnsi="Garamond"/>
                <w:sz w:val="24"/>
                <w:szCs w:val="24"/>
              </w:rPr>
              <w:t>Fizik</w:t>
            </w:r>
            <w:proofErr w:type="spellEnd"/>
            <w:r w:rsidRPr="0085526D">
              <w:rPr>
                <w:rFonts w:ascii="Garamond" w:hAnsi="Garamond"/>
                <w:sz w:val="24"/>
                <w:szCs w:val="24"/>
              </w:rPr>
              <w:t xml:space="preserve"> e </w:t>
            </w:r>
            <w:proofErr w:type="spellStart"/>
            <w:r w:rsidRPr="0085526D">
              <w:rPr>
                <w:rFonts w:ascii="Garamond" w:hAnsi="Garamond"/>
                <w:sz w:val="24"/>
                <w:szCs w:val="24"/>
              </w:rPr>
              <w:t>Sporte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2,000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360,000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Ekonomia</w:t>
            </w:r>
            <w:proofErr w:type="spellEnd"/>
            <w:r w:rsidRPr="0085526D">
              <w:rPr>
                <w:rFonts w:ascii="Garamond" w:hAnsi="Garamond"/>
                <w:sz w:val="24"/>
                <w:szCs w:val="24"/>
              </w:rPr>
              <w:t xml:space="preserve"> </w:t>
            </w:r>
            <w:proofErr w:type="spellStart"/>
            <w:r w:rsidRPr="0085526D">
              <w:rPr>
                <w:rFonts w:ascii="Garamond" w:hAnsi="Garamond"/>
                <w:sz w:val="24"/>
                <w:szCs w:val="24"/>
              </w:rPr>
              <w:t>dhe</w:t>
            </w:r>
            <w:proofErr w:type="spellEnd"/>
            <w:r w:rsidRPr="0085526D">
              <w:rPr>
                <w:rFonts w:ascii="Garamond" w:hAnsi="Garamond"/>
                <w:sz w:val="24"/>
                <w:szCs w:val="24"/>
              </w:rPr>
              <w:t xml:space="preserve"> e </w:t>
            </w:r>
            <w:proofErr w:type="spellStart"/>
            <w:r w:rsidRPr="0085526D">
              <w:rPr>
                <w:rFonts w:ascii="Garamond" w:hAnsi="Garamond"/>
                <w:sz w:val="24"/>
                <w:szCs w:val="24"/>
              </w:rPr>
              <w:t>Drejta</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Teknologji</w:t>
            </w:r>
            <w:proofErr w:type="spellEnd"/>
            <w:r w:rsidRPr="0085526D">
              <w:rPr>
                <w:rFonts w:ascii="Garamond" w:hAnsi="Garamond"/>
                <w:sz w:val="24"/>
                <w:szCs w:val="24"/>
              </w:rPr>
              <w:t xml:space="preserve"> </w:t>
            </w:r>
            <w:proofErr w:type="spellStart"/>
            <w:r w:rsidRPr="0085526D">
              <w:rPr>
                <w:rFonts w:ascii="Garamond" w:hAnsi="Garamond"/>
                <w:sz w:val="24"/>
                <w:szCs w:val="24"/>
              </w:rPr>
              <w:t>Informacioni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Shkodrës</w:t>
            </w:r>
            <w:proofErr w:type="spellEnd"/>
          </w:p>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Ekonomisë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Administrim-Biznesi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Financë-Kontabilitet</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Turizëm</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Drejtësisë</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Drejtësi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të</w:t>
            </w:r>
            <w:proofErr w:type="spellEnd"/>
            <w:r w:rsidRPr="0085526D">
              <w:rPr>
                <w:rFonts w:ascii="Garamond" w:hAnsi="Garamond"/>
                <w:sz w:val="24"/>
                <w:szCs w:val="24"/>
              </w:rPr>
              <w:t xml:space="preserve"> </w:t>
            </w:r>
            <w:proofErr w:type="spellStart"/>
            <w:r w:rsidRPr="0085526D">
              <w:rPr>
                <w:rFonts w:ascii="Garamond" w:hAnsi="Garamond"/>
                <w:sz w:val="24"/>
                <w:szCs w:val="24"/>
              </w:rPr>
              <w:t>Edukimit</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w:t>
            </w:r>
            <w:proofErr w:type="spellStart"/>
            <w:r w:rsidRPr="0085526D">
              <w:rPr>
                <w:rFonts w:ascii="Garamond" w:hAnsi="Garamond"/>
                <w:sz w:val="24"/>
                <w:szCs w:val="24"/>
              </w:rPr>
              <w:t>Parashkollor</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Edukim</w:t>
            </w:r>
            <w:proofErr w:type="spellEnd"/>
            <w:r w:rsidRPr="0085526D">
              <w:rPr>
                <w:rFonts w:ascii="Garamond" w:hAnsi="Garamond"/>
                <w:sz w:val="24"/>
                <w:szCs w:val="24"/>
              </w:rPr>
              <w:t xml:space="preserve"> </w:t>
            </w:r>
            <w:proofErr w:type="spellStart"/>
            <w:r w:rsidRPr="0085526D">
              <w:rPr>
                <w:rFonts w:ascii="Garamond" w:hAnsi="Garamond"/>
                <w:sz w:val="24"/>
                <w:szCs w:val="24"/>
              </w:rPr>
              <w:t>Fizik</w:t>
            </w:r>
            <w:proofErr w:type="spellEnd"/>
            <w:r w:rsidRPr="0085526D">
              <w:rPr>
                <w:rFonts w:ascii="Garamond" w:hAnsi="Garamond"/>
                <w:sz w:val="24"/>
                <w:szCs w:val="24"/>
              </w:rPr>
              <w:t xml:space="preserve"> e </w:t>
            </w:r>
            <w:proofErr w:type="spellStart"/>
            <w:r w:rsidRPr="0085526D">
              <w:rPr>
                <w:rFonts w:ascii="Garamond" w:hAnsi="Garamond"/>
                <w:sz w:val="24"/>
                <w:szCs w:val="24"/>
              </w:rPr>
              <w:t>Sporte</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2,000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360,000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të</w:t>
            </w:r>
            <w:proofErr w:type="spellEnd"/>
            <w:r w:rsidRPr="0085526D">
              <w:rPr>
                <w:rFonts w:ascii="Garamond" w:hAnsi="Garamond"/>
                <w:sz w:val="24"/>
                <w:szCs w:val="24"/>
              </w:rPr>
              <w:t xml:space="preserve"> </w:t>
            </w:r>
            <w:proofErr w:type="spellStart"/>
            <w:r w:rsidRPr="0085526D">
              <w:rPr>
                <w:rFonts w:ascii="Garamond" w:hAnsi="Garamond"/>
                <w:sz w:val="24"/>
                <w:szCs w:val="24"/>
              </w:rPr>
              <w:t>Natyrës</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Matematikë</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Fizikë</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Biologji</w:t>
            </w:r>
            <w:proofErr w:type="spellEnd"/>
            <w:r w:rsidRPr="0085526D">
              <w:rPr>
                <w:rFonts w:ascii="Garamond" w:hAnsi="Garamond"/>
                <w:sz w:val="24"/>
                <w:szCs w:val="24"/>
              </w:rPr>
              <w:t>-Kimi</w:t>
            </w:r>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Shoqërore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Gjuhë-Letërsi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Histori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Gjeografi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Universiteti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Durrësit</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Biznesit</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Administrim-Biznes</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Financë-Kontabilitet</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Financë-Kontabilitet</w:t>
            </w:r>
            <w:proofErr w:type="spellEnd"/>
            <w:r w:rsidRPr="0085526D">
              <w:rPr>
                <w:rFonts w:ascii="Garamond" w:hAnsi="Garamond"/>
                <w:sz w:val="24"/>
                <w:szCs w:val="24"/>
              </w:rPr>
              <w:t xml:space="preserve"> (Fil. </w:t>
            </w:r>
            <w:proofErr w:type="spellStart"/>
            <w:r w:rsidRPr="0085526D">
              <w:rPr>
                <w:rFonts w:ascii="Garamond" w:hAnsi="Garamond"/>
                <w:sz w:val="24"/>
                <w:szCs w:val="24"/>
              </w:rPr>
              <w:t>Peshk</w:t>
            </w:r>
            <w:proofErr w:type="spellEnd"/>
            <w:r w:rsidRPr="0085526D">
              <w:rPr>
                <w:rFonts w:ascii="Garamond" w:hAnsi="Garamond"/>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153,000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Shkencave</w:t>
            </w:r>
            <w:proofErr w:type="spellEnd"/>
            <w:r w:rsidRPr="0085526D">
              <w:rPr>
                <w:rFonts w:ascii="Garamond" w:hAnsi="Garamond"/>
                <w:sz w:val="24"/>
                <w:szCs w:val="24"/>
              </w:rPr>
              <w:t xml:space="preserve"> </w:t>
            </w:r>
            <w:proofErr w:type="spellStart"/>
            <w:r w:rsidRPr="0085526D">
              <w:rPr>
                <w:rFonts w:ascii="Garamond" w:hAnsi="Garamond"/>
                <w:sz w:val="24"/>
                <w:szCs w:val="24"/>
              </w:rPr>
              <w:t>Politike-</w:t>
            </w:r>
            <w:r w:rsidRPr="0085526D">
              <w:rPr>
                <w:rFonts w:ascii="Garamond" w:hAnsi="Garamond"/>
                <w:sz w:val="24"/>
                <w:szCs w:val="24"/>
              </w:rPr>
              <w:lastRenderedPageBreak/>
              <w:t>Juridike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Drejtësi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Drejtësi</w:t>
            </w:r>
            <w:proofErr w:type="spellEnd"/>
            <w:r w:rsidRPr="0085526D">
              <w:rPr>
                <w:rFonts w:ascii="Garamond" w:hAnsi="Garamond"/>
                <w:sz w:val="24"/>
                <w:szCs w:val="24"/>
              </w:rPr>
              <w:t xml:space="preserve"> (Fil. </w:t>
            </w:r>
            <w:proofErr w:type="spellStart"/>
            <w:r w:rsidRPr="0085526D">
              <w:rPr>
                <w:rFonts w:ascii="Garamond" w:hAnsi="Garamond"/>
                <w:sz w:val="24"/>
                <w:szCs w:val="24"/>
              </w:rPr>
              <w:t>Peshk</w:t>
            </w:r>
            <w:proofErr w:type="spellEnd"/>
            <w:r w:rsidRPr="0085526D">
              <w:rPr>
                <w:rFonts w:ascii="Garamond" w:hAnsi="Garamond"/>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Edukimit</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Cikli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Ulët</w:t>
            </w:r>
            <w:proofErr w:type="spellEnd"/>
            <w:r w:rsidRPr="0085526D">
              <w:rPr>
                <w:rFonts w:ascii="Garamond" w:hAnsi="Garamond"/>
                <w:sz w:val="24"/>
                <w:szCs w:val="24"/>
              </w:rPr>
              <w:t xml:space="preserve"> (Fil. </w:t>
            </w:r>
            <w:proofErr w:type="spellStart"/>
            <w:r w:rsidRPr="0085526D">
              <w:rPr>
                <w:rFonts w:ascii="Garamond" w:hAnsi="Garamond"/>
                <w:sz w:val="24"/>
                <w:szCs w:val="24"/>
              </w:rPr>
              <w:t>Peshk</w:t>
            </w:r>
            <w:proofErr w:type="spellEnd"/>
            <w:r w:rsidRPr="0085526D">
              <w:rPr>
                <w:rFonts w:ascii="Garamond" w:hAnsi="Garamond"/>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Psikologji-Sociologji</w:t>
            </w:r>
            <w:proofErr w:type="spellEnd"/>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198,000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Fakulteti</w:t>
            </w:r>
            <w:proofErr w:type="spellEnd"/>
            <w:r w:rsidRPr="0085526D">
              <w:rPr>
                <w:rFonts w:ascii="Garamond" w:hAnsi="Garamond"/>
                <w:sz w:val="24"/>
                <w:szCs w:val="24"/>
              </w:rPr>
              <w:t xml:space="preserve"> </w:t>
            </w:r>
            <w:proofErr w:type="spellStart"/>
            <w:r w:rsidRPr="0085526D">
              <w:rPr>
                <w:rFonts w:ascii="Garamond" w:hAnsi="Garamond"/>
                <w:sz w:val="24"/>
                <w:szCs w:val="24"/>
              </w:rPr>
              <w:t>i</w:t>
            </w:r>
            <w:proofErr w:type="spellEnd"/>
            <w:r w:rsidRPr="0085526D">
              <w:rPr>
                <w:rFonts w:ascii="Garamond" w:hAnsi="Garamond"/>
                <w:sz w:val="24"/>
                <w:szCs w:val="24"/>
              </w:rPr>
              <w:t xml:space="preserve"> </w:t>
            </w:r>
            <w:proofErr w:type="spellStart"/>
            <w:r w:rsidRPr="0085526D">
              <w:rPr>
                <w:rFonts w:ascii="Garamond" w:hAnsi="Garamond"/>
                <w:sz w:val="24"/>
                <w:szCs w:val="24"/>
              </w:rPr>
              <w:t>Studimeve</w:t>
            </w:r>
            <w:proofErr w:type="spellEnd"/>
            <w:r w:rsidRPr="0085526D">
              <w:rPr>
                <w:rFonts w:ascii="Garamond" w:hAnsi="Garamond"/>
                <w:sz w:val="24"/>
                <w:szCs w:val="24"/>
              </w:rPr>
              <w:t xml:space="preserve"> </w:t>
            </w:r>
            <w:proofErr w:type="spellStart"/>
            <w:r w:rsidRPr="0085526D">
              <w:rPr>
                <w:rFonts w:ascii="Garamond" w:hAnsi="Garamond"/>
                <w:sz w:val="24"/>
                <w:szCs w:val="24"/>
              </w:rPr>
              <w:t>Profesionale</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r w:rsidR="00657963" w:rsidRPr="0085526D" w:rsidTr="00C23917">
        <w:tc>
          <w:tcPr>
            <w:tcW w:w="534"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85526D" w:rsidRDefault="00657963" w:rsidP="00C23917">
            <w:pPr>
              <w:pStyle w:val="Paragrafi"/>
              <w:ind w:firstLine="0"/>
              <w:rPr>
                <w:rFonts w:ascii="Garamond" w:hAnsi="Garamond"/>
                <w:sz w:val="24"/>
                <w:szCs w:val="24"/>
              </w:rPr>
            </w:pPr>
            <w:proofErr w:type="spellStart"/>
            <w:r w:rsidRPr="0085526D">
              <w:rPr>
                <w:rFonts w:ascii="Garamond" w:hAnsi="Garamond"/>
                <w:sz w:val="24"/>
                <w:szCs w:val="24"/>
              </w:rPr>
              <w:t>Infermieri</w:t>
            </w:r>
            <w:proofErr w:type="spellEnd"/>
            <w:r w:rsidRPr="0085526D">
              <w:rPr>
                <w:rFonts w:ascii="Garamond" w:hAnsi="Garamond"/>
                <w:sz w:val="24"/>
                <w:szCs w:val="24"/>
              </w:rPr>
              <w:t xml:space="preserve"> (Fil. </w:t>
            </w:r>
            <w:proofErr w:type="spellStart"/>
            <w:r w:rsidRPr="0085526D">
              <w:rPr>
                <w:rFonts w:ascii="Garamond" w:hAnsi="Garamond"/>
                <w:sz w:val="24"/>
                <w:szCs w:val="24"/>
              </w:rPr>
              <w:t>Peshk</w:t>
            </w:r>
            <w:proofErr w:type="spellEnd"/>
            <w:r w:rsidRPr="0085526D">
              <w:rPr>
                <w:rFonts w:ascii="Garamond" w:hAnsi="Garamond"/>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85526D" w:rsidRDefault="00657963" w:rsidP="00C23917">
            <w:pPr>
              <w:pStyle w:val="Paragrafi"/>
              <w:ind w:firstLine="0"/>
              <w:rPr>
                <w:rFonts w:ascii="Garamond" w:hAnsi="Garamond"/>
                <w:sz w:val="24"/>
                <w:szCs w:val="24"/>
              </w:rPr>
            </w:pPr>
            <w:r w:rsidRPr="0085526D">
              <w:rPr>
                <w:rFonts w:ascii="Garamond" w:hAnsi="Garamond"/>
                <w:sz w:val="24"/>
                <w:szCs w:val="24"/>
              </w:rPr>
              <w:t>270,000</w:t>
            </w:r>
          </w:p>
        </w:tc>
      </w:tr>
    </w:tbl>
    <w:p w:rsidR="004E5421" w:rsidRPr="0085526D" w:rsidRDefault="004E5421" w:rsidP="004E5421">
      <w:pPr>
        <w:pStyle w:val="Paragrafi"/>
        <w:rPr>
          <w:rFonts w:ascii="Garamond" w:hAnsi="Garamond"/>
          <w:sz w:val="24"/>
          <w:szCs w:val="24"/>
        </w:rPr>
      </w:pPr>
    </w:p>
    <w:p w:rsidR="001B2466" w:rsidRPr="0085526D" w:rsidRDefault="001B2466" w:rsidP="001B2466">
      <w:pPr>
        <w:pStyle w:val="Paragrafi"/>
        <w:ind w:firstLine="0"/>
        <w:rPr>
          <w:rFonts w:ascii="Garamond" w:hAnsi="Garamond"/>
          <w:sz w:val="24"/>
          <w:szCs w:val="24"/>
          <w:lang w:val="it-IT"/>
        </w:rPr>
      </w:pPr>
    </w:p>
    <w:sectPr w:rsidR="001B2466" w:rsidRPr="0085526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39D" w:rsidRDefault="00B1639D" w:rsidP="0085526D">
      <w:r>
        <w:separator/>
      </w:r>
    </w:p>
  </w:endnote>
  <w:endnote w:type="continuationSeparator" w:id="0">
    <w:p w:rsidR="00B1639D" w:rsidRDefault="00B1639D" w:rsidP="00855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39D" w:rsidRDefault="00B1639D" w:rsidP="0085526D">
      <w:r>
        <w:separator/>
      </w:r>
    </w:p>
  </w:footnote>
  <w:footnote w:type="continuationSeparator" w:id="0">
    <w:p w:rsidR="00B1639D" w:rsidRDefault="00B1639D" w:rsidP="0085526D">
      <w:r>
        <w:continuationSeparator/>
      </w:r>
    </w:p>
  </w:footnote>
  <w:footnote w:id="1">
    <w:p w:rsidR="0085526D" w:rsidRPr="0085526D" w:rsidRDefault="0085526D" w:rsidP="0085526D">
      <w:pPr>
        <w:pStyle w:val="Paragrafi"/>
        <w:rPr>
          <w:sz w:val="16"/>
          <w:szCs w:val="16"/>
          <w:lang w:val="sq-AL"/>
        </w:rPr>
      </w:pPr>
      <w:r>
        <w:rPr>
          <w:rStyle w:val="FootnoteReference"/>
        </w:rPr>
        <w:footnoteRef/>
      </w:r>
      <w:r>
        <w:t xml:space="preserve"> </w:t>
      </w:r>
      <w:r w:rsidRPr="0085526D">
        <w:rPr>
          <w:i/>
          <w:sz w:val="16"/>
          <w:szCs w:val="16"/>
          <w:lang w:val="sq-AL"/>
        </w:rPr>
        <w:t>Në tabelën nr. 2/1, bashkëlidhur vendimit, tarifat në nënndarjen “Universiteti i Sporteve Tiranë”, programi i studimit “Shkenca të Lëvizjes”</w:t>
      </w:r>
      <w:r w:rsidRPr="0085526D">
        <w:rPr>
          <w:i/>
          <w:sz w:val="16"/>
          <w:szCs w:val="16"/>
          <w:lang w:val="sq-AL"/>
        </w:rPr>
        <w:t>, ndryshohen si më poshtë vijon me VKM nr. 436, datë 2.7.2014</w:t>
      </w:r>
    </w:p>
    <w:p w:rsidR="0085526D" w:rsidRPr="0085526D" w:rsidRDefault="0085526D" w:rsidP="0085526D">
      <w:pPr>
        <w:pStyle w:val="Paragrafi"/>
        <w:ind w:firstLine="0"/>
        <w:rPr>
          <w:sz w:val="16"/>
          <w:szCs w:val="16"/>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2919"/>
        <w:gridCol w:w="3133"/>
      </w:tblGrid>
      <w:tr w:rsidR="0085526D" w:rsidRPr="0085526D" w:rsidTr="00203A1B">
        <w:trPr>
          <w:trHeight w:val="239"/>
        </w:trPr>
        <w:tc>
          <w:tcPr>
            <w:tcW w:w="1494" w:type="pct"/>
            <w:shd w:val="clear" w:color="auto" w:fill="auto"/>
            <w:noWrap/>
            <w:vAlign w:val="center"/>
            <w:hideMark/>
          </w:tcPr>
          <w:p w:rsidR="0085526D" w:rsidRPr="0085526D" w:rsidRDefault="0085526D" w:rsidP="0085526D">
            <w:pPr>
              <w:pStyle w:val="Paragrafi"/>
              <w:ind w:firstLine="0"/>
              <w:rPr>
                <w:sz w:val="16"/>
                <w:szCs w:val="16"/>
                <w:lang w:val="sq-AL"/>
              </w:rPr>
            </w:pPr>
            <w:r w:rsidRPr="0085526D">
              <w:rPr>
                <w:sz w:val="16"/>
                <w:szCs w:val="16"/>
                <w:lang w:val="sq-AL"/>
              </w:rPr>
              <w:t>Universiteti i Sporteve Tiranë</w:t>
            </w:r>
          </w:p>
        </w:tc>
        <w:tc>
          <w:tcPr>
            <w:tcW w:w="1691" w:type="pct"/>
            <w:shd w:val="clear" w:color="auto" w:fill="auto"/>
            <w:vAlign w:val="center"/>
            <w:hideMark/>
          </w:tcPr>
          <w:p w:rsidR="0085526D" w:rsidRPr="0085526D" w:rsidRDefault="0085526D" w:rsidP="0085526D">
            <w:pPr>
              <w:pStyle w:val="Paragrafi"/>
              <w:ind w:firstLine="0"/>
              <w:rPr>
                <w:sz w:val="16"/>
                <w:szCs w:val="16"/>
                <w:lang w:val="sq-AL"/>
              </w:rPr>
            </w:pPr>
            <w:r w:rsidRPr="0085526D">
              <w:rPr>
                <w:sz w:val="16"/>
                <w:szCs w:val="16"/>
                <w:lang w:val="sq-AL"/>
              </w:rPr>
              <w:t>Tarifa për kredit për program të parë, në lekë</w:t>
            </w:r>
          </w:p>
        </w:tc>
        <w:tc>
          <w:tcPr>
            <w:tcW w:w="1815" w:type="pct"/>
            <w:shd w:val="clear" w:color="auto" w:fill="auto"/>
            <w:hideMark/>
          </w:tcPr>
          <w:p w:rsidR="0085526D" w:rsidRPr="0085526D" w:rsidRDefault="0085526D" w:rsidP="0085526D">
            <w:pPr>
              <w:pStyle w:val="Paragrafi"/>
              <w:ind w:firstLine="0"/>
              <w:rPr>
                <w:sz w:val="16"/>
                <w:szCs w:val="16"/>
                <w:lang w:val="sq-AL"/>
              </w:rPr>
            </w:pPr>
            <w:r w:rsidRPr="0085526D">
              <w:rPr>
                <w:sz w:val="16"/>
                <w:szCs w:val="16"/>
                <w:lang w:val="sq-AL"/>
              </w:rPr>
              <w:t>Tarifa totale për program të parë për 180 kredite (ECTS), në lekë</w:t>
            </w:r>
          </w:p>
        </w:tc>
      </w:tr>
      <w:tr w:rsidR="0085526D" w:rsidRPr="0085526D" w:rsidTr="00203A1B">
        <w:trPr>
          <w:trHeight w:val="334"/>
        </w:trPr>
        <w:tc>
          <w:tcPr>
            <w:tcW w:w="1494" w:type="pct"/>
            <w:shd w:val="clear" w:color="auto" w:fill="auto"/>
            <w:noWrap/>
            <w:hideMark/>
          </w:tcPr>
          <w:p w:rsidR="0085526D" w:rsidRPr="0085526D" w:rsidRDefault="0085526D" w:rsidP="0085526D">
            <w:pPr>
              <w:pStyle w:val="Paragrafi"/>
              <w:ind w:firstLine="0"/>
              <w:rPr>
                <w:sz w:val="16"/>
                <w:szCs w:val="16"/>
                <w:lang w:val="sq-AL"/>
              </w:rPr>
            </w:pPr>
            <w:r w:rsidRPr="0085526D">
              <w:rPr>
                <w:sz w:val="16"/>
                <w:szCs w:val="16"/>
                <w:lang w:val="sq-AL"/>
              </w:rPr>
              <w:t>Shkenca të Lëvizjes</w:t>
            </w:r>
          </w:p>
        </w:tc>
        <w:tc>
          <w:tcPr>
            <w:tcW w:w="1691" w:type="pct"/>
            <w:shd w:val="clear" w:color="auto" w:fill="auto"/>
            <w:noWrap/>
            <w:hideMark/>
          </w:tcPr>
          <w:p w:rsidR="0085526D" w:rsidRPr="0085526D" w:rsidRDefault="0085526D" w:rsidP="0085526D">
            <w:pPr>
              <w:pStyle w:val="Paragrafi"/>
              <w:rPr>
                <w:sz w:val="16"/>
                <w:szCs w:val="16"/>
                <w:lang w:val="sq-AL"/>
              </w:rPr>
            </w:pPr>
            <w:r w:rsidRPr="0085526D">
              <w:rPr>
                <w:sz w:val="16"/>
                <w:szCs w:val="16"/>
                <w:lang w:val="sq-AL"/>
              </w:rPr>
              <w:t xml:space="preserve">1 396 </w:t>
            </w:r>
          </w:p>
        </w:tc>
        <w:tc>
          <w:tcPr>
            <w:tcW w:w="1815" w:type="pct"/>
            <w:shd w:val="clear" w:color="auto" w:fill="auto"/>
            <w:noWrap/>
            <w:hideMark/>
          </w:tcPr>
          <w:p w:rsidR="0085526D" w:rsidRPr="0085526D" w:rsidRDefault="0085526D" w:rsidP="0085526D">
            <w:pPr>
              <w:pStyle w:val="Paragrafi"/>
              <w:rPr>
                <w:sz w:val="16"/>
                <w:szCs w:val="16"/>
                <w:lang w:val="sq-AL"/>
              </w:rPr>
            </w:pPr>
            <w:r w:rsidRPr="0085526D">
              <w:rPr>
                <w:sz w:val="16"/>
                <w:szCs w:val="16"/>
                <w:lang w:val="sq-AL"/>
              </w:rPr>
              <w:t xml:space="preserve">2 510 </w:t>
            </w:r>
          </w:p>
        </w:tc>
      </w:tr>
    </w:tbl>
    <w:p w:rsidR="0085526D" w:rsidRPr="0085526D" w:rsidRDefault="0085526D" w:rsidP="0085526D">
      <w:pPr>
        <w:pStyle w:val="Paragrafi"/>
        <w:rPr>
          <w:sz w:val="16"/>
          <w:szCs w:val="16"/>
          <w:lang w:val="sq-AL"/>
        </w:rPr>
      </w:pPr>
    </w:p>
    <w:p w:rsidR="0085526D" w:rsidRPr="0085526D" w:rsidRDefault="0085526D">
      <w:pPr>
        <w:pStyle w:val="FootnoteText"/>
        <w:rPr>
          <w:lang w:val="en-US"/>
        </w:rPr>
      </w:pPr>
      <w:bookmarkStart w:id="0" w:name="_GoBack"/>
      <w:bookmarkEnd w:id="0"/>
    </w:p>
  </w:footnote>
  <w:footnote w:id="2">
    <w:p w:rsidR="0085526D" w:rsidRPr="0085526D" w:rsidRDefault="0085526D" w:rsidP="0085526D">
      <w:pPr>
        <w:pStyle w:val="Paragrafi"/>
        <w:ind w:firstLine="0"/>
        <w:rPr>
          <w:i/>
          <w:sz w:val="18"/>
          <w:szCs w:val="18"/>
          <w:lang w:val="sq-AL"/>
        </w:rPr>
      </w:pPr>
      <w:r>
        <w:rPr>
          <w:rStyle w:val="FootnoteReference"/>
        </w:rPr>
        <w:footnoteRef/>
      </w:r>
      <w:r>
        <w:t xml:space="preserve"> </w:t>
      </w:r>
      <w:r w:rsidRPr="0085526D">
        <w:rPr>
          <w:i/>
          <w:sz w:val="18"/>
          <w:szCs w:val="18"/>
          <w:lang w:val="sq-AL"/>
        </w:rPr>
        <w:t>Në tabelën nr. 3/1, bashkëlidhur vendimit, tarifat në nënndarjen “Universiteti i Sporteve Tiranë”, programi i studimit “Shkenca të Lëvizjes”</w:t>
      </w:r>
      <w:r>
        <w:rPr>
          <w:i/>
          <w:sz w:val="18"/>
          <w:szCs w:val="18"/>
          <w:lang w:val="sq-AL"/>
        </w:rPr>
        <w:t>, ndryshohen si më poshtë vijon me VKM nr. 436, datë 2.7.2014</w:t>
      </w:r>
    </w:p>
    <w:p w:rsidR="0085526D" w:rsidRPr="0085526D" w:rsidRDefault="0085526D" w:rsidP="0085526D">
      <w:pPr>
        <w:pStyle w:val="Paragrafi"/>
        <w:rPr>
          <w:i/>
          <w:sz w:val="18"/>
          <w:szCs w:val="18"/>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2876"/>
        <w:gridCol w:w="3046"/>
      </w:tblGrid>
      <w:tr w:rsidR="0085526D" w:rsidRPr="0085526D" w:rsidTr="00203A1B">
        <w:trPr>
          <w:trHeight w:val="272"/>
        </w:trPr>
        <w:tc>
          <w:tcPr>
            <w:tcW w:w="1569" w:type="pct"/>
            <w:shd w:val="clear" w:color="auto" w:fill="auto"/>
            <w:noWrap/>
            <w:vAlign w:val="center"/>
            <w:hideMark/>
          </w:tcPr>
          <w:p w:rsidR="0085526D" w:rsidRPr="0085526D" w:rsidRDefault="0085526D" w:rsidP="0085526D">
            <w:pPr>
              <w:pStyle w:val="Paragrafi"/>
              <w:ind w:firstLine="0"/>
              <w:rPr>
                <w:i/>
                <w:sz w:val="18"/>
                <w:szCs w:val="18"/>
                <w:lang w:val="sq-AL"/>
              </w:rPr>
            </w:pPr>
            <w:r w:rsidRPr="0085526D">
              <w:rPr>
                <w:i/>
                <w:sz w:val="18"/>
                <w:szCs w:val="18"/>
                <w:lang w:val="sq-AL"/>
              </w:rPr>
              <w:t>Universiteti i Sporteve Tiranë</w:t>
            </w:r>
          </w:p>
        </w:tc>
        <w:tc>
          <w:tcPr>
            <w:tcW w:w="1666" w:type="pct"/>
            <w:shd w:val="clear" w:color="auto" w:fill="auto"/>
            <w:vAlign w:val="center"/>
            <w:hideMark/>
          </w:tcPr>
          <w:p w:rsidR="0085526D" w:rsidRPr="0085526D" w:rsidRDefault="0085526D" w:rsidP="0085526D">
            <w:pPr>
              <w:pStyle w:val="Paragrafi"/>
              <w:ind w:firstLine="0"/>
              <w:rPr>
                <w:i/>
                <w:sz w:val="18"/>
                <w:szCs w:val="18"/>
                <w:lang w:val="sq-AL"/>
              </w:rPr>
            </w:pPr>
            <w:r w:rsidRPr="0085526D">
              <w:rPr>
                <w:i/>
                <w:sz w:val="18"/>
                <w:szCs w:val="18"/>
                <w:lang w:val="sq-AL"/>
              </w:rPr>
              <w:t>Tarifa për kredit për program të dytë, në lekë</w:t>
            </w:r>
          </w:p>
        </w:tc>
        <w:tc>
          <w:tcPr>
            <w:tcW w:w="1765" w:type="pct"/>
            <w:shd w:val="clear" w:color="auto" w:fill="auto"/>
            <w:vAlign w:val="center"/>
            <w:hideMark/>
          </w:tcPr>
          <w:p w:rsidR="0085526D" w:rsidRPr="0085526D" w:rsidRDefault="0085526D" w:rsidP="0085526D">
            <w:pPr>
              <w:pStyle w:val="Paragrafi"/>
              <w:ind w:firstLine="0"/>
              <w:rPr>
                <w:i/>
                <w:sz w:val="18"/>
                <w:szCs w:val="18"/>
                <w:lang w:val="sq-AL"/>
              </w:rPr>
            </w:pPr>
            <w:r w:rsidRPr="0085526D">
              <w:rPr>
                <w:i/>
                <w:sz w:val="18"/>
                <w:szCs w:val="18"/>
                <w:lang w:val="sq-AL"/>
              </w:rPr>
              <w:t>Tarifa totale për program të dytë studimi për 180 kredite (ECTS), në lekë</w:t>
            </w:r>
          </w:p>
        </w:tc>
      </w:tr>
      <w:tr w:rsidR="0085526D" w:rsidRPr="0085526D" w:rsidTr="00203A1B">
        <w:trPr>
          <w:trHeight w:val="262"/>
        </w:trPr>
        <w:tc>
          <w:tcPr>
            <w:tcW w:w="1569" w:type="pct"/>
            <w:shd w:val="clear" w:color="auto" w:fill="auto"/>
            <w:noWrap/>
            <w:hideMark/>
          </w:tcPr>
          <w:p w:rsidR="0085526D" w:rsidRPr="0085526D" w:rsidRDefault="0085526D" w:rsidP="0085526D">
            <w:pPr>
              <w:pStyle w:val="Paragrafi"/>
              <w:ind w:firstLine="0"/>
              <w:rPr>
                <w:i/>
                <w:sz w:val="18"/>
                <w:szCs w:val="18"/>
                <w:lang w:val="sq-AL"/>
              </w:rPr>
            </w:pPr>
            <w:r w:rsidRPr="0085526D">
              <w:rPr>
                <w:i/>
                <w:sz w:val="18"/>
                <w:szCs w:val="18"/>
                <w:lang w:val="sq-AL"/>
              </w:rPr>
              <w:t>Shkenca të Lëvizjes</w:t>
            </w:r>
          </w:p>
        </w:tc>
        <w:tc>
          <w:tcPr>
            <w:tcW w:w="1666" w:type="pct"/>
            <w:shd w:val="clear" w:color="auto" w:fill="auto"/>
            <w:noWrap/>
            <w:hideMark/>
          </w:tcPr>
          <w:p w:rsidR="0085526D" w:rsidRPr="0085526D" w:rsidRDefault="0085526D" w:rsidP="0085526D">
            <w:pPr>
              <w:pStyle w:val="Paragrafi"/>
              <w:ind w:firstLine="0"/>
              <w:rPr>
                <w:i/>
                <w:sz w:val="18"/>
                <w:szCs w:val="18"/>
                <w:lang w:val="sq-AL"/>
              </w:rPr>
            </w:pPr>
            <w:r w:rsidRPr="0085526D">
              <w:rPr>
                <w:i/>
                <w:sz w:val="18"/>
                <w:szCs w:val="18"/>
                <w:lang w:val="sq-AL"/>
              </w:rPr>
              <w:t>1 595</w:t>
            </w:r>
          </w:p>
        </w:tc>
        <w:tc>
          <w:tcPr>
            <w:tcW w:w="1765" w:type="pct"/>
            <w:shd w:val="clear" w:color="auto" w:fill="auto"/>
            <w:noWrap/>
            <w:hideMark/>
          </w:tcPr>
          <w:p w:rsidR="0085526D" w:rsidRPr="0085526D" w:rsidRDefault="0085526D" w:rsidP="0085526D">
            <w:pPr>
              <w:pStyle w:val="Paragrafi"/>
              <w:ind w:firstLine="0"/>
              <w:rPr>
                <w:i/>
                <w:sz w:val="18"/>
                <w:szCs w:val="18"/>
                <w:lang w:val="sq-AL"/>
              </w:rPr>
            </w:pPr>
            <w:r w:rsidRPr="0085526D">
              <w:rPr>
                <w:i/>
                <w:sz w:val="18"/>
                <w:szCs w:val="18"/>
                <w:lang w:val="sq-AL"/>
              </w:rPr>
              <w:t>2 870</w:t>
            </w:r>
          </w:p>
        </w:tc>
      </w:tr>
    </w:tbl>
    <w:p w:rsidR="0085526D" w:rsidRPr="0085526D" w:rsidRDefault="0085526D">
      <w:pPr>
        <w:pStyle w:val="FootnoteText"/>
        <w:rPr>
          <w:i/>
          <w:sz w:val="18"/>
          <w:szCs w:val="18"/>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FDC874C"/>
    <w:lvl w:ilvl="0">
      <w:start w:val="1"/>
      <w:numFmt w:val="bullet"/>
      <w:pStyle w:val="ListNumberLevel4"/>
      <w:lvlText w:val=""/>
      <w:lvlJc w:val="left"/>
      <w:pPr>
        <w:tabs>
          <w:tab w:val="num" w:pos="720"/>
        </w:tabs>
        <w:ind w:left="720" w:hanging="360"/>
      </w:pPr>
      <w:rPr>
        <w:rFonts w:ascii="Symbol" w:hAnsi="Symbol" w:hint="default"/>
      </w:rPr>
    </w:lvl>
  </w:abstractNum>
  <w:abstractNum w:abstractNumId="1" w15:restartNumberingAfterBreak="0">
    <w:nsid w:val="062C6A95"/>
    <w:multiLevelType w:val="singleLevel"/>
    <w:tmpl w:val="02BAFA82"/>
    <w:lvl w:ilvl="0">
      <w:start w:val="1"/>
      <w:numFmt w:val="bullet"/>
      <w:lvlRestart w:val="0"/>
      <w:pStyle w:val="ListNumber4Level3"/>
      <w:lvlText w:val=""/>
      <w:lvlJc w:val="left"/>
      <w:pPr>
        <w:tabs>
          <w:tab w:val="num" w:pos="1134"/>
        </w:tabs>
        <w:ind w:left="1134" w:hanging="283"/>
      </w:pPr>
      <w:rPr>
        <w:rFonts w:ascii="Symbol" w:hAnsi="Symbol" w:hint="default"/>
      </w:rPr>
    </w:lvl>
  </w:abstractNum>
  <w:abstractNum w:abstractNumId="2" w15:restartNumberingAfterBreak="0">
    <w:nsid w:val="0CDA2F71"/>
    <w:multiLevelType w:val="singleLevel"/>
    <w:tmpl w:val="29C487D4"/>
    <w:name w:val="List Bullet 1"/>
    <w:lvl w:ilvl="0">
      <w:start w:val="1"/>
      <w:numFmt w:val="bullet"/>
      <w:lvlRestart w:val="0"/>
      <w:pStyle w:val="ListNumber3Level3"/>
      <w:lvlText w:val="–"/>
      <w:lvlJc w:val="left"/>
      <w:pPr>
        <w:tabs>
          <w:tab w:val="num" w:pos="1984"/>
        </w:tabs>
        <w:ind w:left="1984" w:hanging="567"/>
      </w:pPr>
    </w:lvl>
  </w:abstractNum>
  <w:abstractNum w:abstractNumId="3" w15:restartNumberingAfterBreak="0">
    <w:nsid w:val="11B32F07"/>
    <w:multiLevelType w:val="multilevel"/>
    <w:tmpl w:val="9354871E"/>
    <w:name w:val="Tiret 2"/>
    <w:lvl w:ilvl="0">
      <w:numFmt w:val="none"/>
      <w:pStyle w:val="ListNumber1"/>
      <w:lvlText w:val=""/>
      <w:lvlJc w:val="left"/>
      <w:pPr>
        <w:tabs>
          <w:tab w:val="num" w:pos="360"/>
        </w:tabs>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8364B0"/>
    <w:multiLevelType w:val="singleLevel"/>
    <w:tmpl w:val="D084FB54"/>
    <w:lvl w:ilvl="0">
      <w:start w:val="1"/>
      <w:numFmt w:val="bullet"/>
      <w:lvlRestart w:val="0"/>
      <w:pStyle w:val="TableTitle"/>
      <w:lvlText w:val="–"/>
      <w:lvlJc w:val="left"/>
      <w:pPr>
        <w:tabs>
          <w:tab w:val="num" w:pos="1134"/>
        </w:tabs>
        <w:ind w:left="1134" w:hanging="283"/>
      </w:pPr>
      <w:rPr>
        <w:rFonts w:ascii="Times New Roman" w:hAnsi="Times New Roman"/>
      </w:rPr>
    </w:lvl>
  </w:abstractNum>
  <w:abstractNum w:abstractNumId="5" w15:restartNumberingAfterBreak="0">
    <w:nsid w:val="13DA469A"/>
    <w:multiLevelType w:val="multilevel"/>
    <w:tmpl w:val="407660C4"/>
    <w:name w:val="List Dash 3"/>
    <w:lvl w:ilvl="0">
      <w:start w:val="1"/>
      <w:numFmt w:val="decimal"/>
      <w:lvlRestart w:val="0"/>
      <w:pStyle w:val="NumPar4"/>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Tiret1"/>
      <w:lvlText w:val="%1.%2.%3."/>
      <w:lvlJc w:val="left"/>
      <w:pPr>
        <w:tabs>
          <w:tab w:val="num" w:pos="850"/>
        </w:tabs>
        <w:ind w:left="850" w:hanging="850"/>
      </w:pPr>
    </w:lvl>
    <w:lvl w:ilvl="3">
      <w:start w:val="1"/>
      <w:numFmt w:val="decimal"/>
      <w:pStyle w:val="Institutionquisigne"/>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C145FCB"/>
    <w:multiLevelType w:val="singleLevel"/>
    <w:tmpl w:val="BEF68DA6"/>
    <w:lvl w:ilvl="0">
      <w:start w:val="1"/>
      <w:numFmt w:val="bullet"/>
      <w:lvlRestart w:val="0"/>
      <w:pStyle w:val="ListNumber4Level2"/>
      <w:lvlText w:val="–"/>
      <w:lvlJc w:val="left"/>
      <w:pPr>
        <w:tabs>
          <w:tab w:val="num" w:pos="2551"/>
        </w:tabs>
        <w:ind w:left="2551" w:hanging="567"/>
      </w:pPr>
    </w:lvl>
  </w:abstractNum>
  <w:abstractNum w:abstractNumId="7" w15:restartNumberingAfterBreak="0">
    <w:nsid w:val="2D820C1F"/>
    <w:multiLevelType w:val="singleLevel"/>
    <w:tmpl w:val="7896AADE"/>
    <w:lvl w:ilvl="0">
      <w:start w:val="1"/>
      <w:numFmt w:val="bullet"/>
      <w:lvlRestart w:val="0"/>
      <w:pStyle w:val="ListNumber3Level4"/>
      <w:lvlText w:val="–"/>
      <w:lvlJc w:val="left"/>
      <w:pPr>
        <w:tabs>
          <w:tab w:val="num" w:pos="283"/>
        </w:tabs>
        <w:ind w:left="283" w:hanging="283"/>
      </w:pPr>
      <w:rPr>
        <w:rFonts w:ascii="Times New Roman" w:hAnsi="Times New Roman"/>
      </w:rPr>
    </w:lvl>
  </w:abstractNum>
  <w:abstractNum w:abstractNumId="8" w15:restartNumberingAfterBreak="0">
    <w:nsid w:val="2F191641"/>
    <w:multiLevelType w:val="multilevel"/>
    <w:tmpl w:val="B67C4E92"/>
    <w:name w:val="Tiret 3"/>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pStyle w:val="Annexetitreacte"/>
      <w:lvlText w:val="–"/>
      <w:lvlJc w:val="left"/>
      <w:pPr>
        <w:tabs>
          <w:tab w:val="num" w:pos="2977"/>
        </w:tabs>
        <w:ind w:left="2977" w:hanging="709"/>
      </w:pPr>
      <w:rPr>
        <w:rFonts w:ascii="Times New Roman" w:hAnsi="Times New Roman"/>
      </w:rPr>
    </w:lvl>
    <w:lvl w:ilvl="3">
      <w:start w:val="1"/>
      <w:numFmt w:val="bullet"/>
      <w:pStyle w:val="Annexetitreexpos"/>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9439E6"/>
    <w:multiLevelType w:val="multilevel"/>
    <w:tmpl w:val="65669098"/>
    <w:lvl w:ilvl="0">
      <w:start w:val="1"/>
      <w:numFmt w:val="none"/>
      <w:pStyle w:val="ListBullet"/>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32F50C4"/>
    <w:multiLevelType w:val="singleLevel"/>
    <w:tmpl w:val="CF7C6E98"/>
    <w:lvl w:ilvl="0">
      <w:start w:val="1"/>
      <w:numFmt w:val="bullet"/>
      <w:lvlRestart w:val="0"/>
      <w:pStyle w:val="BodyTextIndent2"/>
      <w:lvlText w:val="–"/>
      <w:lvlJc w:val="left"/>
      <w:pPr>
        <w:tabs>
          <w:tab w:val="num" w:pos="1417"/>
        </w:tabs>
        <w:ind w:left="1417" w:hanging="567"/>
      </w:pPr>
    </w:lvl>
  </w:abstractNum>
  <w:abstractNum w:abstractNumId="11" w15:restartNumberingAfterBreak="0">
    <w:nsid w:val="415B7EDE"/>
    <w:multiLevelType w:val="singleLevel"/>
    <w:tmpl w:val="92264878"/>
    <w:name w:val="List Dash 4"/>
    <w:lvl w:ilvl="0">
      <w:start w:val="1"/>
      <w:numFmt w:val="bullet"/>
      <w:lvlRestart w:val="0"/>
      <w:pStyle w:val="PointTriple2"/>
      <w:lvlText w:val="–"/>
      <w:lvlJc w:val="left"/>
      <w:pPr>
        <w:tabs>
          <w:tab w:val="num" w:pos="3118"/>
        </w:tabs>
        <w:ind w:left="3118" w:hanging="567"/>
      </w:pPr>
    </w:lvl>
  </w:abstractNum>
  <w:abstractNum w:abstractNumId="12" w15:restartNumberingAfterBreak="0">
    <w:nsid w:val="489D74ED"/>
    <w:multiLevelType w:val="singleLevel"/>
    <w:tmpl w:val="C2E2F936"/>
    <w:name w:val="List Number 2"/>
    <w:lvl w:ilvl="0">
      <w:start w:val="1"/>
      <w:numFmt w:val="bullet"/>
      <w:lvlRestart w:val="0"/>
      <w:pStyle w:val="ListNumber4Level4"/>
      <w:lvlText w:val="–"/>
      <w:lvlJc w:val="left"/>
      <w:pPr>
        <w:tabs>
          <w:tab w:val="num" w:pos="1134"/>
        </w:tabs>
        <w:ind w:left="1134" w:hanging="283"/>
      </w:pPr>
      <w:rPr>
        <w:rFonts w:ascii="Times New Roman" w:hAnsi="Times New Roman"/>
      </w:rPr>
    </w:lvl>
  </w:abstractNum>
  <w:abstractNum w:abstractNumId="13" w15:restartNumberingAfterBreak="0">
    <w:nsid w:val="542A1204"/>
    <w:multiLevelType w:val="multilevel"/>
    <w:tmpl w:val="BC1E8404"/>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TOCHeading"/>
      <w:lvlText w:val="(%2)"/>
      <w:lvlJc w:val="left"/>
      <w:pPr>
        <w:tabs>
          <w:tab w:val="num" w:pos="2268"/>
        </w:tabs>
        <w:ind w:left="2268" w:hanging="708"/>
      </w:pPr>
      <w:rPr>
        <w:rFonts w:cs="Times New Roman"/>
      </w:rPr>
    </w:lvl>
    <w:lvl w:ilvl="2">
      <w:start w:val="1"/>
      <w:numFmt w:val="bullet"/>
      <w:pStyle w:val="Annexetitreexposglobal"/>
      <w:lvlText w:val="–"/>
      <w:lvlJc w:val="left"/>
      <w:pPr>
        <w:tabs>
          <w:tab w:val="num" w:pos="2977"/>
        </w:tabs>
        <w:ind w:left="2977" w:hanging="709"/>
      </w:pPr>
      <w:rPr>
        <w:rFonts w:ascii="Times New Roman" w:hAnsi="Times New Roman"/>
      </w:rPr>
    </w:lvl>
    <w:lvl w:ilvl="3">
      <w:start w:val="1"/>
      <w:numFmt w:val="bullet"/>
      <w:pStyle w:val="Annexetitrefichefinacte"/>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5" w15:restartNumberingAfterBreak="0">
    <w:nsid w:val="5DF84969"/>
    <w:multiLevelType w:val="singleLevel"/>
    <w:tmpl w:val="1E12021A"/>
    <w:lvl w:ilvl="0">
      <w:start w:val="1"/>
      <w:numFmt w:val="bullet"/>
      <w:lvlRestart w:val="0"/>
      <w:pStyle w:val="DocumentMap"/>
      <w:lvlText w:val=""/>
      <w:lvlJc w:val="left"/>
      <w:pPr>
        <w:tabs>
          <w:tab w:val="num" w:pos="283"/>
        </w:tabs>
        <w:ind w:left="283" w:hanging="283"/>
      </w:pPr>
      <w:rPr>
        <w:rFonts w:ascii="Symbol" w:hAnsi="Symbol" w:hint="default"/>
      </w:rPr>
    </w:lvl>
  </w:abstractNum>
  <w:abstractNum w:abstractNumId="16" w15:restartNumberingAfterBreak="0">
    <w:nsid w:val="6272686E"/>
    <w:multiLevelType w:val="singleLevel"/>
    <w:tmpl w:val="6292DC68"/>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17" w15:restartNumberingAfterBreak="0">
    <w:nsid w:val="696C278A"/>
    <w:multiLevelType w:val="singleLevel"/>
    <w:tmpl w:val="443639EC"/>
    <w:lvl w:ilvl="0">
      <w:start w:val="1"/>
      <w:numFmt w:val="bullet"/>
      <w:lvlRestart w:val="0"/>
      <w:pStyle w:val="PointDouble4"/>
      <w:lvlText w:val="–"/>
      <w:lvlJc w:val="left"/>
      <w:pPr>
        <w:tabs>
          <w:tab w:val="num" w:pos="850"/>
        </w:tabs>
        <w:ind w:left="850" w:hanging="850"/>
      </w:pPr>
    </w:lvl>
  </w:abstractNum>
  <w:abstractNum w:abstractNumId="18" w15:restartNumberingAfterBreak="0">
    <w:nsid w:val="69886406"/>
    <w:multiLevelType w:val="multilevel"/>
    <w:tmpl w:val="06124B9A"/>
    <w:lvl w:ilvl="0">
      <w:start w:val="1"/>
      <w:numFmt w:val="decimal"/>
      <w:lvlRestart w:val="0"/>
      <w:pStyle w:val="ListNumberLevel3"/>
      <w:lvlText w:val="(%1)"/>
      <w:lvlJc w:val="left"/>
      <w:pPr>
        <w:tabs>
          <w:tab w:val="num" w:pos="709"/>
        </w:tabs>
        <w:ind w:left="709" w:hanging="709"/>
      </w:pPr>
    </w:lvl>
    <w:lvl w:ilvl="1">
      <w:start w:val="1"/>
      <w:numFmt w:val="lowerLetter"/>
      <w:pStyle w:val="Text1"/>
      <w:lvlText w:val="(%2)"/>
      <w:lvlJc w:val="left"/>
      <w:pPr>
        <w:tabs>
          <w:tab w:val="num" w:pos="1417"/>
        </w:tabs>
        <w:ind w:left="1417" w:hanging="708"/>
      </w:pPr>
    </w:lvl>
    <w:lvl w:ilvl="2">
      <w:start w:val="1"/>
      <w:numFmt w:val="bullet"/>
      <w:pStyle w:val="NumPar1"/>
      <w:lvlText w:val="–"/>
      <w:lvlJc w:val="left"/>
      <w:pPr>
        <w:tabs>
          <w:tab w:val="num" w:pos="2126"/>
        </w:tabs>
        <w:ind w:left="2126" w:hanging="709"/>
      </w:pPr>
      <w:rPr>
        <w:rFonts w:ascii="Times New Roman" w:hAnsi="Times New Roman" w:cs="Times New Roman"/>
      </w:rPr>
    </w:lvl>
    <w:lvl w:ilvl="3">
      <w:start w:val="1"/>
      <w:numFmt w:val="bullet"/>
      <w:pStyle w:val="NumPar2"/>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0990023"/>
    <w:multiLevelType w:val="hybridMultilevel"/>
    <w:tmpl w:val="C0EA5AF6"/>
    <w:name w:val="List Number 1"/>
    <w:lvl w:ilvl="0" w:tplc="42E832DC">
      <w:start w:val="1"/>
      <w:numFmt w:val="bullet"/>
      <w:lvlText w:val=""/>
      <w:lvlJc w:val="left"/>
      <w:pPr>
        <w:tabs>
          <w:tab w:val="num" w:pos="1440"/>
        </w:tabs>
        <w:ind w:left="1440" w:hanging="360"/>
      </w:pPr>
      <w:rPr>
        <w:rFonts w:ascii="Symbol" w:hAnsi="Symbol" w:hint="default"/>
      </w:rPr>
    </w:lvl>
    <w:lvl w:ilvl="1" w:tplc="A1105712" w:tentative="1">
      <w:start w:val="1"/>
      <w:numFmt w:val="bullet"/>
      <w:lvlText w:val="o"/>
      <w:lvlJc w:val="left"/>
      <w:pPr>
        <w:tabs>
          <w:tab w:val="num" w:pos="2160"/>
        </w:tabs>
        <w:ind w:left="2160" w:hanging="360"/>
      </w:pPr>
      <w:rPr>
        <w:rFonts w:ascii="Courier New" w:hAnsi="Courier New" w:hint="default"/>
      </w:rPr>
    </w:lvl>
    <w:lvl w:ilvl="2" w:tplc="B44E8D82" w:tentative="1">
      <w:start w:val="1"/>
      <w:numFmt w:val="bullet"/>
      <w:pStyle w:val="NumPar3"/>
      <w:lvlText w:val=""/>
      <w:lvlJc w:val="left"/>
      <w:pPr>
        <w:tabs>
          <w:tab w:val="num" w:pos="2880"/>
        </w:tabs>
        <w:ind w:left="2880" w:hanging="360"/>
      </w:pPr>
      <w:rPr>
        <w:rFonts w:ascii="Wingdings" w:hAnsi="Wingdings" w:hint="default"/>
      </w:rPr>
    </w:lvl>
    <w:lvl w:ilvl="3" w:tplc="5422073A" w:tentative="1">
      <w:start w:val="1"/>
      <w:numFmt w:val="bullet"/>
      <w:lvlText w:val=""/>
      <w:lvlJc w:val="left"/>
      <w:pPr>
        <w:tabs>
          <w:tab w:val="num" w:pos="3600"/>
        </w:tabs>
        <w:ind w:left="3600" w:hanging="360"/>
      </w:pPr>
      <w:rPr>
        <w:rFonts w:ascii="Symbol" w:hAnsi="Symbol" w:hint="default"/>
      </w:rPr>
    </w:lvl>
    <w:lvl w:ilvl="4" w:tplc="9A24FF80" w:tentative="1">
      <w:start w:val="1"/>
      <w:numFmt w:val="bullet"/>
      <w:lvlText w:val="o"/>
      <w:lvlJc w:val="left"/>
      <w:pPr>
        <w:tabs>
          <w:tab w:val="num" w:pos="4320"/>
        </w:tabs>
        <w:ind w:left="4320" w:hanging="360"/>
      </w:pPr>
      <w:rPr>
        <w:rFonts w:ascii="Courier New" w:hAnsi="Courier New" w:hint="default"/>
      </w:rPr>
    </w:lvl>
    <w:lvl w:ilvl="5" w:tplc="9572E3FE" w:tentative="1">
      <w:start w:val="1"/>
      <w:numFmt w:val="bullet"/>
      <w:lvlText w:val=""/>
      <w:lvlJc w:val="left"/>
      <w:pPr>
        <w:tabs>
          <w:tab w:val="num" w:pos="5040"/>
        </w:tabs>
        <w:ind w:left="5040" w:hanging="360"/>
      </w:pPr>
      <w:rPr>
        <w:rFonts w:ascii="Wingdings" w:hAnsi="Wingdings" w:hint="default"/>
      </w:rPr>
    </w:lvl>
    <w:lvl w:ilvl="6" w:tplc="30CA1B10" w:tentative="1">
      <w:start w:val="1"/>
      <w:numFmt w:val="bullet"/>
      <w:lvlText w:val=""/>
      <w:lvlJc w:val="left"/>
      <w:pPr>
        <w:tabs>
          <w:tab w:val="num" w:pos="5760"/>
        </w:tabs>
        <w:ind w:left="5760" w:hanging="360"/>
      </w:pPr>
      <w:rPr>
        <w:rFonts w:ascii="Symbol" w:hAnsi="Symbol" w:hint="default"/>
      </w:rPr>
    </w:lvl>
    <w:lvl w:ilvl="7" w:tplc="8110B684" w:tentative="1">
      <w:start w:val="1"/>
      <w:numFmt w:val="bullet"/>
      <w:lvlText w:val="o"/>
      <w:lvlJc w:val="left"/>
      <w:pPr>
        <w:tabs>
          <w:tab w:val="num" w:pos="6480"/>
        </w:tabs>
        <w:ind w:left="6480" w:hanging="360"/>
      </w:pPr>
      <w:rPr>
        <w:rFonts w:ascii="Courier New" w:hAnsi="Courier New" w:hint="default"/>
      </w:rPr>
    </w:lvl>
    <w:lvl w:ilvl="8" w:tplc="9B0A53FE"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3C11663"/>
    <w:multiLevelType w:val="multilevel"/>
    <w:tmpl w:val="94A882F2"/>
    <w:name w:val="List Number 4"/>
    <w:lvl w:ilvl="0">
      <w:start w:val="1"/>
      <w:numFmt w:val="decimal"/>
      <w:pStyle w:val="Tiret0"/>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1" w15:restartNumberingAfterBreak="0">
    <w:nsid w:val="74CA3D43"/>
    <w:multiLevelType w:val="multilevel"/>
    <w:tmpl w:val="00AE508C"/>
    <w:lvl w:ilvl="0">
      <w:numFmt w:val="none"/>
      <w:pStyle w:val="ListNumber2"/>
      <w:lvlText w:val=""/>
      <w:lvlJc w:val="left"/>
      <w:pPr>
        <w:tabs>
          <w:tab w:val="num" w:pos="360"/>
        </w:tabs>
        <w:ind w:left="0" w:firstLine="0"/>
      </w:pPr>
      <w:rPr>
        <w:rFonts w:hint="default"/>
      </w:rPr>
    </w:lvl>
    <w:lvl w:ilvl="1">
      <w:start w:val="1"/>
      <w:numFmt w:val="lowerLetter"/>
      <w:pStyle w:val="ListNumber2Level2"/>
      <w:lvlText w:val="(%2)"/>
      <w:lvlJc w:val="left"/>
      <w:pPr>
        <w:tabs>
          <w:tab w:val="num" w:pos="2148"/>
        </w:tabs>
        <w:ind w:left="2148" w:hanging="708"/>
      </w:pPr>
      <w:rPr>
        <w:rFonts w:hint="default"/>
      </w:rPr>
    </w:lvl>
    <w:lvl w:ilvl="2">
      <w:start w:val="1"/>
      <w:numFmt w:val="bullet"/>
      <w:pStyle w:val="ListNumber2Level3"/>
      <w:lvlText w:val="–"/>
      <w:lvlJc w:val="left"/>
      <w:pPr>
        <w:tabs>
          <w:tab w:val="num" w:pos="2977"/>
        </w:tabs>
        <w:ind w:left="2977" w:hanging="709"/>
      </w:pPr>
      <w:rPr>
        <w:rFonts w:ascii="Times New Roman" w:hAnsi="Times New Roman" w:hint="default"/>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6BC5C11"/>
    <w:multiLevelType w:val="singleLevel"/>
    <w:tmpl w:val="E44CE82E"/>
    <w:name w:val="List Bullet"/>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23" w15:restartNumberingAfterBreak="0">
    <w:nsid w:val="7E474D4E"/>
    <w:multiLevelType w:val="singleLevel"/>
    <w:tmpl w:val="1A6608A0"/>
    <w:name w:val="List Dash 1"/>
    <w:lvl w:ilvl="0">
      <w:start w:val="1"/>
      <w:numFmt w:val="decimal"/>
      <w:lvlRestart w:val="0"/>
      <w:pStyle w:val="Nomdelinstitution"/>
      <w:lvlText w:val="(%1)"/>
      <w:lvlJc w:val="left"/>
      <w:pPr>
        <w:tabs>
          <w:tab w:val="num" w:pos="709"/>
        </w:tabs>
        <w:ind w:left="709" w:hanging="709"/>
      </w:pPr>
      <w:rPr>
        <w:rFonts w:cs="Times New Roman"/>
      </w:rPr>
    </w:lvl>
  </w:abstractNum>
  <w:num w:numId="1">
    <w:abstractNumId w:val="0"/>
  </w:num>
  <w:num w:numId="2">
    <w:abstractNumId w:val="19"/>
  </w:num>
  <w:num w:numId="3">
    <w:abstractNumId w:val="9"/>
  </w:num>
  <w:num w:numId="4">
    <w:abstractNumId w:val="20"/>
  </w:num>
  <w:num w:numId="5">
    <w:abstractNumId w:val="3"/>
  </w:num>
  <w:num w:numId="6">
    <w:abstractNumId w:val="16"/>
  </w:num>
  <w:num w:numId="7">
    <w:abstractNumId w:val="21"/>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15"/>
  </w:num>
  <w:num w:numId="12">
    <w:abstractNumId w:val="17"/>
  </w:num>
  <w:num w:numId="13">
    <w:abstractNumId w:val="2"/>
  </w:num>
  <w:num w:numId="14">
    <w:abstractNumId w:val="6"/>
  </w:num>
  <w:num w:numId="15">
    <w:abstractNumId w:val="11"/>
  </w:num>
  <w:num w:numId="16">
    <w:abstractNumId w:val="1"/>
  </w:num>
  <w:num w:numId="17">
    <w:abstractNumId w:val="22"/>
  </w:num>
  <w:num w:numId="18">
    <w:abstractNumId w:val="14"/>
  </w:num>
  <w:num w:numId="19">
    <w:abstractNumId w:val="7"/>
  </w:num>
  <w:num w:numId="20">
    <w:abstractNumId w:val="12"/>
  </w:num>
  <w:num w:numId="21">
    <w:abstractNumId w:val="4"/>
  </w:num>
  <w:num w:numId="22">
    <w:abstractNumId w:val="8"/>
  </w:num>
  <w:num w:numId="23">
    <w:abstractNumId w:val="1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466"/>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B2466"/>
    <w:rsid w:val="001C16B0"/>
    <w:rsid w:val="001D0B9F"/>
    <w:rsid w:val="001D30BE"/>
    <w:rsid w:val="001E050A"/>
    <w:rsid w:val="001E75D0"/>
    <w:rsid w:val="00223760"/>
    <w:rsid w:val="00225910"/>
    <w:rsid w:val="002314C9"/>
    <w:rsid w:val="00235357"/>
    <w:rsid w:val="00235AC3"/>
    <w:rsid w:val="00236420"/>
    <w:rsid w:val="00237A2D"/>
    <w:rsid w:val="00237ED1"/>
    <w:rsid w:val="00237F87"/>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4E5421"/>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57963"/>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5526D"/>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39D"/>
    <w:rsid w:val="00B16599"/>
    <w:rsid w:val="00B17F00"/>
    <w:rsid w:val="00B20E3F"/>
    <w:rsid w:val="00B259AB"/>
    <w:rsid w:val="00B32A33"/>
    <w:rsid w:val="00B37233"/>
    <w:rsid w:val="00B4181A"/>
    <w:rsid w:val="00B63DFE"/>
    <w:rsid w:val="00B67551"/>
    <w:rsid w:val="00B75FCE"/>
    <w:rsid w:val="00B77AEE"/>
    <w:rsid w:val="00B816EB"/>
    <w:rsid w:val="00B93FE1"/>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483BD8-5DD4-4045-84A3-84EE30C62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466"/>
    <w:rPr>
      <w:sz w:val="28"/>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B2466"/>
    <w:pPr>
      <w:keepNext/>
      <w:spacing w:after="240"/>
      <w:jc w:val="center"/>
      <w:outlineLvl w:val="1"/>
    </w:pPr>
    <w:rPr>
      <w:b/>
      <w:lang w:val="it-IT"/>
    </w:rPr>
  </w:style>
  <w:style w:type="paragraph" w:styleId="Heading3">
    <w:name w:val="heading 3"/>
    <w:basedOn w:val="Normal"/>
    <w:next w:val="Normal"/>
    <w:qFormat/>
    <w:rsid w:val="001B2466"/>
    <w:pPr>
      <w:keepNext/>
      <w:spacing w:after="240"/>
      <w:ind w:left="720" w:hanging="720"/>
      <w:jc w:val="both"/>
      <w:outlineLvl w:val="2"/>
    </w:pPr>
    <w:rPr>
      <w:b/>
    </w:rPr>
  </w:style>
  <w:style w:type="paragraph" w:styleId="Heading4">
    <w:name w:val="heading 4"/>
    <w:basedOn w:val="Normal"/>
    <w:next w:val="Normal"/>
    <w:qFormat/>
    <w:rsid w:val="001B2466"/>
    <w:pPr>
      <w:keepNext/>
      <w:spacing w:after="240"/>
      <w:jc w:val="both"/>
      <w:outlineLvl w:val="3"/>
    </w:pPr>
    <w:rPr>
      <w:b/>
    </w:rPr>
  </w:style>
  <w:style w:type="paragraph" w:styleId="Heading5">
    <w:name w:val="heading 5"/>
    <w:basedOn w:val="Normal"/>
    <w:next w:val="Normal"/>
    <w:qFormat/>
    <w:rsid w:val="001B2466"/>
    <w:pPr>
      <w:tabs>
        <w:tab w:val="num" w:pos="0"/>
      </w:tabs>
      <w:spacing w:before="240" w:after="60"/>
      <w:jc w:val="both"/>
      <w:outlineLvl w:val="4"/>
    </w:pPr>
    <w:rPr>
      <w:rFonts w:ascii="Arial" w:hAnsi="Arial"/>
      <w:color w:val="000000"/>
      <w:sz w:val="22"/>
      <w:szCs w:val="20"/>
      <w:lang w:val="en-GB" w:eastAsia="en-GB"/>
    </w:rPr>
  </w:style>
  <w:style w:type="paragraph" w:styleId="Heading6">
    <w:name w:val="heading 6"/>
    <w:basedOn w:val="Normal"/>
    <w:next w:val="Normal"/>
    <w:qFormat/>
    <w:rsid w:val="001B2466"/>
    <w:pPr>
      <w:tabs>
        <w:tab w:val="num" w:pos="0"/>
      </w:tabs>
      <w:spacing w:before="240" w:after="60"/>
      <w:jc w:val="both"/>
      <w:outlineLvl w:val="5"/>
    </w:pPr>
    <w:rPr>
      <w:rFonts w:ascii="Arial" w:hAnsi="Arial"/>
      <w:i/>
      <w:color w:val="000000"/>
      <w:sz w:val="22"/>
      <w:szCs w:val="20"/>
      <w:lang w:val="en-GB" w:eastAsia="en-GB"/>
    </w:rPr>
  </w:style>
  <w:style w:type="paragraph" w:styleId="Heading7">
    <w:name w:val="heading 7"/>
    <w:basedOn w:val="Normal"/>
    <w:next w:val="Normal"/>
    <w:qFormat/>
    <w:rsid w:val="001B2466"/>
    <w:pPr>
      <w:tabs>
        <w:tab w:val="num" w:pos="0"/>
      </w:tabs>
      <w:spacing w:before="240" w:after="60"/>
      <w:jc w:val="both"/>
      <w:outlineLvl w:val="6"/>
    </w:pPr>
    <w:rPr>
      <w:rFonts w:ascii="Arial" w:hAnsi="Arial"/>
      <w:color w:val="000000"/>
      <w:sz w:val="20"/>
      <w:szCs w:val="20"/>
      <w:lang w:val="en-GB" w:eastAsia="en-GB"/>
    </w:rPr>
  </w:style>
  <w:style w:type="paragraph" w:styleId="Heading8">
    <w:name w:val="heading 8"/>
    <w:basedOn w:val="Normal"/>
    <w:next w:val="Normal"/>
    <w:qFormat/>
    <w:rsid w:val="001B2466"/>
    <w:pPr>
      <w:tabs>
        <w:tab w:val="num" w:pos="0"/>
      </w:tabs>
      <w:spacing w:before="240" w:after="60"/>
      <w:jc w:val="both"/>
      <w:outlineLvl w:val="7"/>
    </w:pPr>
    <w:rPr>
      <w:rFonts w:ascii="Arial" w:hAnsi="Arial"/>
      <w:i/>
      <w:color w:val="000000"/>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20E3F"/>
    <w:pPr>
      <w:spacing w:after="160" w:line="240" w:lineRule="exact"/>
    </w:pPr>
    <w:rPr>
      <w:rFonts w:ascii="Tahoma" w:eastAsia="MS Mincho" w:hAnsi="Tahoma"/>
      <w:sz w:val="20"/>
      <w:szCs w:val="20"/>
      <w:lang w:val="en-GB"/>
    </w:rPr>
  </w:style>
  <w:style w:type="character" w:customStyle="1" w:styleId="HeaderChar">
    <w:name w:val="Header Char"/>
    <w:basedOn w:val="DefaultParagraphFont"/>
    <w:link w:val="Header"/>
    <w:rsid w:val="00B20E3F"/>
    <w:rPr>
      <w:rFonts w:ascii="Trebuchet MS" w:eastAsia="MS Mincho" w:hAnsi="Trebuchet MS"/>
      <w:lang w:val="en-GB" w:eastAsia="en-US" w:bidi="ar-SA"/>
    </w:rPr>
  </w:style>
  <w:style w:type="paragraph" w:styleId="Header">
    <w:name w:val="header"/>
    <w:basedOn w:val="Normal"/>
    <w:link w:val="HeaderChar"/>
    <w:rsid w:val="001B2466"/>
    <w:pPr>
      <w:tabs>
        <w:tab w:val="center" w:pos="4536"/>
        <w:tab w:val="right" w:pos="9072"/>
      </w:tabs>
    </w:pPr>
    <w:rPr>
      <w:rFonts w:ascii="Trebuchet MS" w:eastAsia="MS Mincho" w:hAnsi="Trebuchet MS"/>
      <w:sz w:val="20"/>
      <w:szCs w:val="20"/>
      <w:lang w:val="en-GB"/>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1">
    <w:name w:val="List Bullet1"/>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spacing w:before="60" w:after="60"/>
      <w:jc w:val="both"/>
    </w:pPr>
    <w:rPr>
      <w:rFonts w:ascii="Trebuchet MS" w:eastAsia="MS Mincho" w:hAnsi="Trebuchet MS"/>
      <w:sz w:val="22"/>
      <w:szCs w:val="22"/>
    </w:rPr>
  </w:style>
  <w:style w:type="paragraph" w:styleId="ListBullet2">
    <w:name w:val="List Bullet 2"/>
    <w:basedOn w:val="Normal"/>
    <w:rsid w:val="00B20E3F"/>
    <w:pPr>
      <w:tabs>
        <w:tab w:val="num" w:pos="720"/>
      </w:tabs>
      <w:ind w:left="720" w:hanging="360"/>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link w:val="NeniNrChar"/>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pple-converted-space">
    <w:name w:val="apple-converted-space"/>
    <w:basedOn w:val="DefaultParagraphFont"/>
    <w:rsid w:val="001B2466"/>
  </w:style>
  <w:style w:type="paragraph" w:customStyle="1" w:styleId="bazligjpropozues0">
    <w:name w:val="bazligjpropozues"/>
    <w:basedOn w:val="Normal"/>
    <w:rsid w:val="001B2466"/>
    <w:pPr>
      <w:spacing w:before="100" w:beforeAutospacing="1" w:after="100" w:afterAutospacing="1"/>
    </w:pPr>
    <w:rPr>
      <w:rFonts w:eastAsia="MS Mincho"/>
      <w:lang w:eastAsia="tr-TR"/>
    </w:rPr>
  </w:style>
  <w:style w:type="paragraph" w:customStyle="1" w:styleId="Char0">
    <w:name w:val="Char"/>
    <w:basedOn w:val="Normal"/>
    <w:rsid w:val="001B2466"/>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1B2466"/>
    <w:pPr>
      <w:widowControl w:val="0"/>
      <w:autoSpaceDE w:val="0"/>
      <w:autoSpaceDN w:val="0"/>
      <w:adjustRightInd w:val="0"/>
    </w:pPr>
    <w:rPr>
      <w:rFonts w:eastAsia="MS Mincho"/>
      <w:lang w:eastAsia="tr-TR"/>
    </w:rPr>
  </w:style>
  <w:style w:type="paragraph" w:customStyle="1" w:styleId="CM5">
    <w:name w:val="CM5"/>
    <w:basedOn w:val="Normal"/>
    <w:next w:val="Normal"/>
    <w:rsid w:val="001B2466"/>
    <w:pPr>
      <w:widowControl w:val="0"/>
      <w:autoSpaceDE w:val="0"/>
      <w:autoSpaceDN w:val="0"/>
      <w:adjustRightInd w:val="0"/>
    </w:pPr>
    <w:rPr>
      <w:rFonts w:eastAsia="MS Mincho"/>
      <w:lang w:eastAsia="tr-TR"/>
    </w:rPr>
  </w:style>
  <w:style w:type="paragraph" w:customStyle="1" w:styleId="CM6">
    <w:name w:val="CM6"/>
    <w:basedOn w:val="Normal"/>
    <w:next w:val="Normal"/>
    <w:rsid w:val="001B2466"/>
    <w:pPr>
      <w:widowControl w:val="0"/>
      <w:autoSpaceDE w:val="0"/>
      <w:autoSpaceDN w:val="0"/>
      <w:adjustRightInd w:val="0"/>
    </w:pPr>
    <w:rPr>
      <w:rFonts w:eastAsia="MS Mincho"/>
      <w:lang w:eastAsia="tr-TR"/>
    </w:rPr>
  </w:style>
  <w:style w:type="paragraph" w:customStyle="1" w:styleId="CM7">
    <w:name w:val="CM7"/>
    <w:basedOn w:val="Normal"/>
    <w:next w:val="Normal"/>
    <w:rsid w:val="001B2466"/>
    <w:pPr>
      <w:widowControl w:val="0"/>
      <w:autoSpaceDE w:val="0"/>
      <w:autoSpaceDN w:val="0"/>
      <w:adjustRightInd w:val="0"/>
    </w:pPr>
    <w:rPr>
      <w:rFonts w:eastAsia="MS Mincho"/>
      <w:lang w:eastAsia="tr-TR"/>
    </w:rPr>
  </w:style>
  <w:style w:type="character" w:customStyle="1" w:styleId="DeltaViewDeletion">
    <w:name w:val="DeltaView Deletion"/>
    <w:rsid w:val="001B2466"/>
    <w:rPr>
      <w:strike/>
      <w:color w:val="FF0000"/>
      <w:spacing w:val="0"/>
    </w:rPr>
  </w:style>
  <w:style w:type="character" w:customStyle="1" w:styleId="DeltaViewInsertion">
    <w:name w:val="DeltaView Insertion"/>
    <w:rsid w:val="001B2466"/>
    <w:rPr>
      <w:color w:val="0000FF"/>
      <w:spacing w:val="0"/>
      <w:u w:val="double"/>
    </w:rPr>
  </w:style>
  <w:style w:type="character" w:customStyle="1" w:styleId="DeltaViewMoveDestination">
    <w:name w:val="DeltaView Move Destination"/>
    <w:rsid w:val="001B2466"/>
    <w:rPr>
      <w:color w:val="00C000"/>
      <w:spacing w:val="0"/>
      <w:u w:val="double"/>
    </w:rPr>
  </w:style>
  <w:style w:type="paragraph" w:customStyle="1" w:styleId="paragrafi0">
    <w:name w:val="paragrafi"/>
    <w:basedOn w:val="Normal"/>
    <w:rsid w:val="001B2466"/>
    <w:pPr>
      <w:spacing w:before="100" w:beforeAutospacing="1" w:after="100" w:afterAutospacing="1"/>
    </w:pPr>
    <w:rPr>
      <w:rFonts w:eastAsia="MS Mincho"/>
      <w:lang w:eastAsia="tr-TR"/>
    </w:rPr>
  </w:style>
  <w:style w:type="paragraph" w:customStyle="1" w:styleId="titulli0">
    <w:name w:val="titulli"/>
    <w:basedOn w:val="Normal"/>
    <w:rsid w:val="001B2466"/>
    <w:pPr>
      <w:spacing w:before="100" w:beforeAutospacing="1" w:after="100" w:afterAutospacing="1"/>
    </w:pPr>
    <w:rPr>
      <w:rFonts w:eastAsia="MS Mincho"/>
      <w:lang w:eastAsia="tr-TR"/>
    </w:rPr>
  </w:style>
  <w:style w:type="paragraph" w:customStyle="1" w:styleId="vendosi0">
    <w:name w:val="vendosi"/>
    <w:basedOn w:val="Normal"/>
    <w:rsid w:val="001B2466"/>
    <w:pPr>
      <w:spacing w:before="100" w:beforeAutospacing="1" w:after="100" w:afterAutospacing="1"/>
    </w:pPr>
    <w:rPr>
      <w:rFonts w:eastAsia="MS Mincho"/>
      <w:lang w:eastAsia="tr-TR"/>
    </w:rPr>
  </w:style>
  <w:style w:type="paragraph" w:customStyle="1" w:styleId="CharCharCharChar">
    <w:name w:val="Char Char Char Char"/>
    <w:basedOn w:val="Normal"/>
    <w:rsid w:val="001B2466"/>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1B2466"/>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1B2466"/>
    <w:pPr>
      <w:spacing w:after="160" w:line="240" w:lineRule="exact"/>
    </w:pPr>
    <w:rPr>
      <w:rFonts w:ascii="Tahoma" w:eastAsia="MS Mincho" w:hAnsi="Tahoma"/>
      <w:sz w:val="20"/>
      <w:szCs w:val="20"/>
    </w:rPr>
  </w:style>
  <w:style w:type="paragraph" w:customStyle="1" w:styleId="autoriteti0">
    <w:name w:val="autoriteti"/>
    <w:basedOn w:val="Normal"/>
    <w:rsid w:val="001B2466"/>
    <w:pPr>
      <w:spacing w:before="100" w:beforeAutospacing="1" w:after="100" w:afterAutospacing="1"/>
    </w:pPr>
    <w:rPr>
      <w:rFonts w:eastAsia="MS Mincho"/>
      <w:lang w:val="en-GB" w:eastAsia="en-GB"/>
    </w:rPr>
  </w:style>
  <w:style w:type="paragraph" w:customStyle="1" w:styleId="autoritetiemer0">
    <w:name w:val="autoritetiemer"/>
    <w:basedOn w:val="Normal"/>
    <w:rsid w:val="001B2466"/>
    <w:pPr>
      <w:spacing w:before="100" w:beforeAutospacing="1" w:after="100" w:afterAutospacing="1"/>
    </w:pPr>
    <w:rPr>
      <w:rFonts w:eastAsia="MS Mincho"/>
      <w:lang w:val="en-GB" w:eastAsia="en-GB"/>
    </w:rPr>
  </w:style>
  <w:style w:type="paragraph" w:customStyle="1" w:styleId="AZSectionHeading2">
    <w:name w:val="AZ Section Heading 2"/>
    <w:basedOn w:val="Normal"/>
    <w:rsid w:val="001B2466"/>
    <w:pPr>
      <w:spacing w:after="180"/>
      <w:ind w:left="2160" w:hanging="720"/>
    </w:pPr>
    <w:rPr>
      <w:rFonts w:eastAsia="MS Mincho"/>
      <w:b/>
      <w:iCs/>
    </w:rPr>
  </w:style>
  <w:style w:type="paragraph" w:customStyle="1" w:styleId="BankNormal">
    <w:name w:val="BankNormal"/>
    <w:basedOn w:val="Normal"/>
    <w:rsid w:val="001B2466"/>
    <w:pPr>
      <w:spacing w:after="240"/>
    </w:pPr>
    <w:rPr>
      <w:rFonts w:eastAsia="MS Mincho"/>
      <w:szCs w:val="20"/>
    </w:rPr>
  </w:style>
  <w:style w:type="paragraph" w:customStyle="1" w:styleId="Bullet">
    <w:name w:val="Bullet"/>
    <w:basedOn w:val="Normal"/>
    <w:rsid w:val="001B2466"/>
    <w:pPr>
      <w:numPr>
        <w:ilvl w:val="5"/>
        <w:numId w:val="4"/>
      </w:numPr>
    </w:pPr>
    <w:rPr>
      <w:rFonts w:eastAsia="MS Mincho"/>
    </w:rPr>
  </w:style>
  <w:style w:type="paragraph" w:customStyle="1" w:styleId="MainParanoChapter">
    <w:name w:val="Main Para no Chapter #"/>
    <w:basedOn w:val="Normal"/>
    <w:rsid w:val="001B2466"/>
    <w:pPr>
      <w:spacing w:after="240"/>
      <w:outlineLvl w:val="1"/>
    </w:pPr>
    <w:rPr>
      <w:rFonts w:eastAsia="MS Mincho"/>
    </w:rPr>
  </w:style>
  <w:style w:type="paragraph" w:customStyle="1" w:styleId="MainParawithChapter">
    <w:name w:val="Main Para with Chapter#"/>
    <w:basedOn w:val="Normal"/>
    <w:rsid w:val="001B2466"/>
    <w:pPr>
      <w:tabs>
        <w:tab w:val="num" w:pos="360"/>
      </w:tabs>
      <w:spacing w:after="240"/>
      <w:outlineLvl w:val="1"/>
    </w:pPr>
    <w:rPr>
      <w:rFonts w:eastAsia="MS Mincho"/>
    </w:rPr>
  </w:style>
  <w:style w:type="paragraph" w:customStyle="1" w:styleId="MainParagraph">
    <w:name w:val="Main Paragraph"/>
    <w:basedOn w:val="Normal"/>
    <w:rsid w:val="001B2466"/>
    <w:pPr>
      <w:jc w:val="both"/>
    </w:pPr>
    <w:rPr>
      <w:rFonts w:eastAsia="MS Mincho"/>
      <w:sz w:val="22"/>
    </w:rPr>
  </w:style>
  <w:style w:type="paragraph" w:customStyle="1" w:styleId="Paratable">
    <w:name w:val="Para_table"/>
    <w:basedOn w:val="Normal"/>
    <w:rsid w:val="001B2466"/>
    <w:pPr>
      <w:spacing w:before="60" w:after="60"/>
    </w:pPr>
    <w:rPr>
      <w:rFonts w:ascii="Arial" w:eastAsia="Times" w:hAnsi="Arial" w:cs="Arial"/>
      <w:sz w:val="20"/>
      <w:szCs w:val="20"/>
      <w:lang w:val="en-GB"/>
    </w:rPr>
  </w:style>
  <w:style w:type="paragraph" w:customStyle="1" w:styleId="PDSAnnexHeading">
    <w:name w:val="PDS Annex Heading"/>
    <w:next w:val="Normal"/>
    <w:rsid w:val="001B2466"/>
    <w:pPr>
      <w:keepNext/>
      <w:spacing w:after="120"/>
      <w:jc w:val="center"/>
    </w:pPr>
    <w:rPr>
      <w:rFonts w:eastAsia="MS Mincho"/>
      <w:b/>
      <w:sz w:val="24"/>
      <w:lang w:val="en-US" w:eastAsia="en-US"/>
    </w:rPr>
  </w:style>
  <w:style w:type="paragraph" w:customStyle="1" w:styleId="PDSHeading1">
    <w:name w:val="PDS Heading 1"/>
    <w:next w:val="Normal"/>
    <w:rsid w:val="001B2466"/>
    <w:pPr>
      <w:keepNext/>
      <w:outlineLvl w:val="0"/>
    </w:pPr>
    <w:rPr>
      <w:rFonts w:eastAsia="MS Mincho"/>
      <w:b/>
      <w:caps/>
      <w:sz w:val="24"/>
      <w:lang w:val="en-US" w:eastAsia="en-US"/>
    </w:rPr>
  </w:style>
  <w:style w:type="paragraph" w:customStyle="1" w:styleId="PDSHeading2">
    <w:name w:val="PDS Heading 2"/>
    <w:next w:val="Normal"/>
    <w:rsid w:val="001B2466"/>
    <w:pPr>
      <w:keepNext/>
    </w:pPr>
    <w:rPr>
      <w:rFonts w:eastAsia="MS Mincho"/>
      <w:b/>
      <w:sz w:val="24"/>
      <w:lang w:val="en-US" w:eastAsia="en-US"/>
    </w:rPr>
  </w:style>
  <w:style w:type="paragraph" w:customStyle="1" w:styleId="Stil1">
    <w:name w:val="Stil1"/>
    <w:basedOn w:val="Heading1"/>
    <w:rsid w:val="001B2466"/>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1B2466"/>
    <w:pPr>
      <w:widowControl w:val="0"/>
      <w:tabs>
        <w:tab w:val="left" w:pos="-720"/>
        <w:tab w:val="right" w:leader="dot" w:pos="8910"/>
      </w:tabs>
      <w:suppressAutoHyphens/>
      <w:spacing w:before="120" w:after="0"/>
      <w:jc w:val="both"/>
    </w:pPr>
    <w:rPr>
      <w:rFonts w:eastAsia="MS Mincho"/>
      <w:snapToGrid w:val="0"/>
      <w:szCs w:val="20"/>
      <w:lang w:val="en-GB"/>
    </w:rPr>
  </w:style>
  <w:style w:type="paragraph" w:customStyle="1" w:styleId="Sub-Para1underX">
    <w:name w:val="Sub-Para 1 under X."/>
    <w:basedOn w:val="Normal"/>
    <w:rsid w:val="001B2466"/>
    <w:pPr>
      <w:numPr>
        <w:ilvl w:val="1"/>
        <w:numId w:val="3"/>
      </w:numPr>
      <w:spacing w:after="240"/>
      <w:outlineLvl w:val="2"/>
    </w:pPr>
    <w:rPr>
      <w:rFonts w:eastAsia="MS Mincho"/>
    </w:rPr>
  </w:style>
  <w:style w:type="paragraph" w:customStyle="1" w:styleId="Sub-Para1underXY">
    <w:name w:val="Sub-Para 1 under X.Y"/>
    <w:basedOn w:val="Normal"/>
    <w:rsid w:val="001B2466"/>
    <w:pPr>
      <w:numPr>
        <w:ilvl w:val="1"/>
        <w:numId w:val="4"/>
      </w:numPr>
      <w:spacing w:after="240"/>
      <w:outlineLvl w:val="2"/>
    </w:pPr>
    <w:rPr>
      <w:rFonts w:eastAsia="MS Mincho"/>
    </w:rPr>
  </w:style>
  <w:style w:type="paragraph" w:customStyle="1" w:styleId="Sub-Para2underX">
    <w:name w:val="Sub-Para 2 under X."/>
    <w:basedOn w:val="Normal"/>
    <w:rsid w:val="001B2466"/>
    <w:pPr>
      <w:numPr>
        <w:ilvl w:val="2"/>
        <w:numId w:val="3"/>
      </w:numPr>
      <w:spacing w:after="240"/>
      <w:outlineLvl w:val="3"/>
    </w:pPr>
    <w:rPr>
      <w:rFonts w:eastAsia="MS Mincho"/>
    </w:rPr>
  </w:style>
  <w:style w:type="paragraph" w:customStyle="1" w:styleId="Sub-Para2underXY">
    <w:name w:val="Sub-Para 2 under X.Y"/>
    <w:basedOn w:val="Normal"/>
    <w:rsid w:val="001B2466"/>
    <w:pPr>
      <w:numPr>
        <w:ilvl w:val="2"/>
        <w:numId w:val="4"/>
      </w:numPr>
      <w:spacing w:after="240"/>
      <w:outlineLvl w:val="3"/>
    </w:pPr>
    <w:rPr>
      <w:rFonts w:eastAsia="MS Mincho"/>
    </w:rPr>
  </w:style>
  <w:style w:type="paragraph" w:customStyle="1" w:styleId="Sub-Para3underX">
    <w:name w:val="Sub-Para 3 under X."/>
    <w:basedOn w:val="Normal"/>
    <w:rsid w:val="001B2466"/>
    <w:pPr>
      <w:numPr>
        <w:ilvl w:val="3"/>
        <w:numId w:val="3"/>
      </w:numPr>
      <w:spacing w:after="240"/>
      <w:outlineLvl w:val="4"/>
    </w:pPr>
    <w:rPr>
      <w:rFonts w:eastAsia="MS Mincho"/>
    </w:rPr>
  </w:style>
  <w:style w:type="paragraph" w:customStyle="1" w:styleId="Sub-Para3underXY">
    <w:name w:val="Sub-Para 3 under X.Y"/>
    <w:basedOn w:val="Normal"/>
    <w:rsid w:val="001B2466"/>
    <w:pPr>
      <w:numPr>
        <w:ilvl w:val="3"/>
        <w:numId w:val="4"/>
      </w:numPr>
      <w:spacing w:after="240"/>
      <w:outlineLvl w:val="4"/>
    </w:pPr>
    <w:rPr>
      <w:rFonts w:eastAsia="MS Mincho"/>
    </w:rPr>
  </w:style>
  <w:style w:type="paragraph" w:customStyle="1" w:styleId="Sub-Para4underX">
    <w:name w:val="Sub-Para 4 under X."/>
    <w:basedOn w:val="Normal"/>
    <w:rsid w:val="001B2466"/>
    <w:pPr>
      <w:numPr>
        <w:ilvl w:val="4"/>
        <w:numId w:val="3"/>
      </w:numPr>
      <w:spacing w:after="240"/>
      <w:outlineLvl w:val="5"/>
    </w:pPr>
    <w:rPr>
      <w:rFonts w:eastAsia="MS Mincho"/>
    </w:rPr>
  </w:style>
  <w:style w:type="paragraph" w:customStyle="1" w:styleId="Sub-Para4underXY">
    <w:name w:val="Sub-Para 4 under X.Y"/>
    <w:basedOn w:val="Normal"/>
    <w:rsid w:val="001B2466"/>
    <w:pPr>
      <w:numPr>
        <w:ilvl w:val="4"/>
        <w:numId w:val="4"/>
      </w:numPr>
      <w:spacing w:after="240"/>
      <w:outlineLvl w:val="5"/>
    </w:pPr>
    <w:rPr>
      <w:rFonts w:eastAsia="MS Mincho"/>
    </w:rPr>
  </w:style>
  <w:style w:type="paragraph" w:customStyle="1" w:styleId="xl48">
    <w:name w:val="xl48"/>
    <w:basedOn w:val="Normal"/>
    <w:rsid w:val="001B2466"/>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1B2466"/>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1B24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1B24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1B2466"/>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1B2466"/>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1B24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1B2466"/>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1B2466"/>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1B2466"/>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1B2466"/>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1B2466"/>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1B24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1B2466"/>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1B2466"/>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1B2466"/>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1B2466"/>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1B2466"/>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1B2466"/>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1B2466"/>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1B2466"/>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1B2466"/>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1B2466"/>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1B2466"/>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1B2466"/>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1B2466"/>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1B2466"/>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1B2466"/>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1B2466"/>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ListNumber1">
    <w:name w:val="List Number 1"/>
    <w:basedOn w:val="Normal"/>
    <w:rsid w:val="001B2466"/>
    <w:pPr>
      <w:numPr>
        <w:numId w:val="5"/>
      </w:numPr>
      <w:spacing w:before="120" w:after="120"/>
      <w:jc w:val="both"/>
    </w:pPr>
    <w:rPr>
      <w:szCs w:val="20"/>
    </w:rPr>
  </w:style>
  <w:style w:type="paragraph" w:customStyle="1" w:styleId="ListNumber1Level2">
    <w:name w:val="List Number 1 (Level 2)"/>
    <w:basedOn w:val="Normal"/>
    <w:rsid w:val="001B2466"/>
    <w:pPr>
      <w:numPr>
        <w:ilvl w:val="1"/>
        <w:numId w:val="5"/>
      </w:numPr>
      <w:spacing w:before="120" w:after="120"/>
      <w:jc w:val="both"/>
    </w:pPr>
    <w:rPr>
      <w:szCs w:val="20"/>
    </w:rPr>
  </w:style>
  <w:style w:type="paragraph" w:customStyle="1" w:styleId="ListNumber1Level3">
    <w:name w:val="List Number 1 (Level 3)"/>
    <w:basedOn w:val="Normal"/>
    <w:rsid w:val="001B2466"/>
    <w:pPr>
      <w:numPr>
        <w:ilvl w:val="2"/>
        <w:numId w:val="5"/>
      </w:numPr>
      <w:spacing w:before="120" w:after="120"/>
      <w:jc w:val="both"/>
    </w:pPr>
    <w:rPr>
      <w:szCs w:val="20"/>
    </w:rPr>
  </w:style>
  <w:style w:type="paragraph" w:customStyle="1" w:styleId="ListNumber1Level4">
    <w:name w:val="List Number 1 (Level 4)"/>
    <w:basedOn w:val="Normal"/>
    <w:rsid w:val="001B2466"/>
    <w:pPr>
      <w:numPr>
        <w:ilvl w:val="3"/>
        <w:numId w:val="5"/>
      </w:numPr>
      <w:spacing w:before="120" w:after="120"/>
      <w:jc w:val="both"/>
    </w:pPr>
    <w:rPr>
      <w:szCs w:val="20"/>
    </w:rPr>
  </w:style>
  <w:style w:type="character" w:customStyle="1" w:styleId="ListNumber1Level2Char">
    <w:name w:val="List Number 1 (Level 2) Char"/>
    <w:basedOn w:val="DefaultParagraphFont"/>
    <w:rsid w:val="001B2466"/>
    <w:rPr>
      <w:sz w:val="24"/>
      <w:lang w:val="en-GB" w:eastAsia="en-GB" w:bidi="ar-SA"/>
    </w:rPr>
  </w:style>
  <w:style w:type="paragraph" w:customStyle="1" w:styleId="ListDash1">
    <w:name w:val="List Dash 1"/>
    <w:basedOn w:val="Normal"/>
    <w:rsid w:val="001B2466"/>
    <w:pPr>
      <w:numPr>
        <w:numId w:val="6"/>
      </w:numPr>
      <w:tabs>
        <w:tab w:val="clear" w:pos="1134"/>
        <w:tab w:val="num" w:pos="360"/>
      </w:tabs>
      <w:spacing w:before="120" w:after="120"/>
      <w:ind w:left="0" w:firstLine="0"/>
      <w:jc w:val="both"/>
    </w:pPr>
    <w:rPr>
      <w:szCs w:val="20"/>
      <w:lang w:eastAsia="zh-CN"/>
    </w:rPr>
  </w:style>
  <w:style w:type="paragraph" w:customStyle="1" w:styleId="Point1">
    <w:name w:val="Point 1"/>
    <w:basedOn w:val="Normal"/>
    <w:rsid w:val="001B2466"/>
    <w:pPr>
      <w:spacing w:before="120" w:after="120"/>
      <w:ind w:left="1417" w:hanging="567"/>
      <w:jc w:val="both"/>
    </w:pPr>
    <w:rPr>
      <w:szCs w:val="20"/>
    </w:rPr>
  </w:style>
  <w:style w:type="paragraph" w:customStyle="1" w:styleId="ManualNumPar1">
    <w:name w:val="Manual NumPar 1"/>
    <w:basedOn w:val="Normal"/>
    <w:next w:val="Normal"/>
    <w:rsid w:val="001B2466"/>
    <w:pPr>
      <w:spacing w:before="120" w:after="120"/>
      <w:ind w:left="850" w:hanging="850"/>
      <w:jc w:val="both"/>
    </w:pPr>
    <w:rPr>
      <w:szCs w:val="20"/>
    </w:rPr>
  </w:style>
  <w:style w:type="paragraph" w:styleId="ListNumber2">
    <w:name w:val="List Number 2"/>
    <w:basedOn w:val="Normal"/>
    <w:rsid w:val="001B2466"/>
    <w:pPr>
      <w:numPr>
        <w:numId w:val="7"/>
      </w:numPr>
      <w:spacing w:before="120" w:after="120"/>
      <w:jc w:val="both"/>
    </w:pPr>
    <w:rPr>
      <w:szCs w:val="20"/>
    </w:rPr>
  </w:style>
  <w:style w:type="paragraph" w:customStyle="1" w:styleId="ListNumber2Level2">
    <w:name w:val="List Number 2 (Level 2)"/>
    <w:basedOn w:val="Normal"/>
    <w:rsid w:val="001B2466"/>
    <w:pPr>
      <w:numPr>
        <w:ilvl w:val="1"/>
        <w:numId w:val="7"/>
      </w:numPr>
      <w:spacing w:before="120" w:after="120"/>
      <w:jc w:val="both"/>
    </w:pPr>
    <w:rPr>
      <w:szCs w:val="20"/>
    </w:rPr>
  </w:style>
  <w:style w:type="paragraph" w:customStyle="1" w:styleId="ListNumber2Level3">
    <w:name w:val="List Number 2 (Level 3)"/>
    <w:basedOn w:val="Normal"/>
    <w:rsid w:val="001B2466"/>
    <w:pPr>
      <w:numPr>
        <w:ilvl w:val="2"/>
        <w:numId w:val="7"/>
      </w:numPr>
      <w:spacing w:before="120" w:after="120"/>
      <w:jc w:val="both"/>
    </w:pPr>
    <w:rPr>
      <w:szCs w:val="20"/>
    </w:rPr>
  </w:style>
  <w:style w:type="paragraph" w:customStyle="1" w:styleId="ListNumber2Level4">
    <w:name w:val="List Number 2 (Level 4)"/>
    <w:basedOn w:val="Normal"/>
    <w:rsid w:val="001B2466"/>
    <w:pPr>
      <w:numPr>
        <w:ilvl w:val="3"/>
        <w:numId w:val="7"/>
      </w:numPr>
      <w:spacing w:before="120" w:after="120"/>
      <w:jc w:val="both"/>
    </w:pPr>
    <w:rPr>
      <w:szCs w:val="20"/>
    </w:rPr>
  </w:style>
  <w:style w:type="paragraph" w:customStyle="1" w:styleId="ListNumberLevel2Char1">
    <w:name w:val="List Number (Level 2) Char1"/>
    <w:basedOn w:val="Normal"/>
    <w:rsid w:val="001B2466"/>
    <w:pPr>
      <w:spacing w:before="120" w:after="120"/>
      <w:jc w:val="both"/>
    </w:pPr>
    <w:rPr>
      <w:szCs w:val="20"/>
    </w:rPr>
  </w:style>
  <w:style w:type="character" w:customStyle="1" w:styleId="ListNumberLevel2Char1Char">
    <w:name w:val="List Number (Level 2) Char1 Char"/>
    <w:basedOn w:val="DefaultParagraphFont"/>
    <w:rsid w:val="001B2466"/>
    <w:rPr>
      <w:sz w:val="24"/>
      <w:lang w:val="en-GB" w:eastAsia="en-GB" w:bidi="ar-SA"/>
    </w:rPr>
  </w:style>
  <w:style w:type="character" w:customStyle="1" w:styleId="ListNumber2Level2Char">
    <w:name w:val="List Number 2 (Level 2) Char"/>
    <w:basedOn w:val="DefaultParagraphFont"/>
    <w:rsid w:val="001B2466"/>
    <w:rPr>
      <w:sz w:val="24"/>
      <w:lang w:val="en-GB" w:eastAsia="en-GB" w:bidi="ar-SA"/>
    </w:rPr>
  </w:style>
  <w:style w:type="paragraph" w:styleId="Footer">
    <w:name w:val="footer"/>
    <w:basedOn w:val="Normal"/>
    <w:link w:val="FooterChar"/>
    <w:rsid w:val="001B2466"/>
    <w:pPr>
      <w:tabs>
        <w:tab w:val="center" w:pos="4536"/>
        <w:tab w:val="right" w:pos="9072"/>
      </w:tabs>
    </w:pPr>
  </w:style>
  <w:style w:type="character" w:customStyle="1" w:styleId="FooterChar">
    <w:name w:val="Footer Char"/>
    <w:basedOn w:val="DefaultParagraphFont"/>
    <w:link w:val="Footer"/>
    <w:rsid w:val="001B2466"/>
    <w:rPr>
      <w:sz w:val="28"/>
      <w:szCs w:val="24"/>
      <w:lang w:val="sq-AL" w:eastAsia="en-US" w:bidi="ar-SA"/>
    </w:rPr>
  </w:style>
  <w:style w:type="paragraph" w:customStyle="1" w:styleId="DefaultParagraphFontChar">
    <w:name w:val="Default Paragraph Font Char"/>
    <w:aliases w:val=" Char Char Char Char Char,Char Char Char Char Char"/>
    <w:basedOn w:val="Normal"/>
    <w:rsid w:val="001B2466"/>
    <w:pPr>
      <w:spacing w:after="160" w:line="240" w:lineRule="exact"/>
    </w:pPr>
    <w:rPr>
      <w:rFonts w:ascii="Tahoma" w:hAnsi="Tahoma"/>
      <w:sz w:val="20"/>
      <w:szCs w:val="20"/>
      <w:lang w:val="en-US"/>
    </w:rPr>
  </w:style>
  <w:style w:type="character" w:styleId="PageNumber">
    <w:name w:val="page number"/>
    <w:basedOn w:val="DefaultParagraphFont"/>
    <w:rsid w:val="001B2466"/>
  </w:style>
  <w:style w:type="paragraph" w:styleId="ListNumber">
    <w:name w:val="List Number"/>
    <w:basedOn w:val="Normal"/>
    <w:rsid w:val="001B2466"/>
    <w:pPr>
      <w:tabs>
        <w:tab w:val="num" w:pos="720"/>
      </w:tabs>
      <w:spacing w:before="120" w:after="120"/>
      <w:ind w:left="720" w:hanging="360"/>
      <w:jc w:val="both"/>
    </w:pPr>
    <w:rPr>
      <w:szCs w:val="20"/>
      <w:lang w:eastAsia="zh-CN"/>
    </w:rPr>
  </w:style>
  <w:style w:type="paragraph" w:customStyle="1" w:styleId="Point2">
    <w:name w:val="Point 2"/>
    <w:basedOn w:val="Normal"/>
    <w:rsid w:val="001B2466"/>
    <w:pPr>
      <w:spacing w:before="120" w:after="120"/>
      <w:ind w:left="1984" w:hanging="567"/>
      <w:jc w:val="both"/>
    </w:pPr>
    <w:rPr>
      <w:szCs w:val="20"/>
      <w:lang w:eastAsia="zh-CN"/>
    </w:rPr>
  </w:style>
  <w:style w:type="paragraph" w:customStyle="1" w:styleId="ListNumberLevel2">
    <w:name w:val="List Number (Level 2)"/>
    <w:basedOn w:val="Normal"/>
    <w:rsid w:val="001B2466"/>
    <w:pPr>
      <w:numPr>
        <w:ilvl w:val="1"/>
        <w:numId w:val="1"/>
      </w:numPr>
      <w:spacing w:before="120" w:after="120"/>
      <w:jc w:val="both"/>
    </w:pPr>
    <w:rPr>
      <w:szCs w:val="20"/>
      <w:lang w:eastAsia="zh-CN"/>
    </w:rPr>
  </w:style>
  <w:style w:type="paragraph" w:customStyle="1" w:styleId="ListNumberLevel3">
    <w:name w:val="List Number (Level 3)"/>
    <w:basedOn w:val="Normal"/>
    <w:rsid w:val="001B2466"/>
    <w:pPr>
      <w:numPr>
        <w:numId w:val="8"/>
      </w:numPr>
      <w:tabs>
        <w:tab w:val="clear" w:pos="709"/>
        <w:tab w:val="num" w:pos="2126"/>
      </w:tabs>
      <w:spacing w:before="120" w:after="120"/>
      <w:ind w:left="2126"/>
      <w:jc w:val="both"/>
    </w:pPr>
    <w:rPr>
      <w:szCs w:val="20"/>
      <w:lang w:eastAsia="zh-CN"/>
    </w:rPr>
  </w:style>
  <w:style w:type="paragraph" w:customStyle="1" w:styleId="ListNumberLevel4">
    <w:name w:val="List Number (Level 4)"/>
    <w:basedOn w:val="Normal"/>
    <w:rsid w:val="001B2466"/>
    <w:pPr>
      <w:numPr>
        <w:ilvl w:val="3"/>
        <w:numId w:val="1"/>
      </w:numPr>
      <w:spacing w:before="120" w:after="120"/>
      <w:jc w:val="both"/>
    </w:pPr>
    <w:rPr>
      <w:szCs w:val="20"/>
      <w:lang w:eastAsia="zh-CN"/>
    </w:rPr>
  </w:style>
  <w:style w:type="paragraph" w:customStyle="1" w:styleId="Text1">
    <w:name w:val="Text 1"/>
    <w:basedOn w:val="Normal"/>
    <w:rsid w:val="001B2466"/>
    <w:pPr>
      <w:numPr>
        <w:ilvl w:val="1"/>
        <w:numId w:val="8"/>
      </w:numPr>
      <w:tabs>
        <w:tab w:val="clear" w:pos="1417"/>
      </w:tabs>
      <w:spacing w:before="120" w:after="120"/>
      <w:ind w:left="850" w:firstLine="0"/>
      <w:jc w:val="both"/>
    </w:pPr>
    <w:rPr>
      <w:szCs w:val="20"/>
      <w:lang w:eastAsia="zh-CN"/>
    </w:rPr>
  </w:style>
  <w:style w:type="paragraph" w:customStyle="1" w:styleId="NumPar1">
    <w:name w:val="NumPar 1"/>
    <w:basedOn w:val="Normal"/>
    <w:next w:val="Text1"/>
    <w:rsid w:val="001B2466"/>
    <w:pPr>
      <w:numPr>
        <w:ilvl w:val="2"/>
        <w:numId w:val="8"/>
      </w:numPr>
      <w:tabs>
        <w:tab w:val="clear" w:pos="2126"/>
        <w:tab w:val="num" w:pos="850"/>
      </w:tabs>
      <w:spacing w:before="120" w:after="120"/>
      <w:ind w:left="850" w:hanging="850"/>
      <w:jc w:val="both"/>
    </w:pPr>
    <w:rPr>
      <w:szCs w:val="20"/>
      <w:lang w:eastAsia="zh-CN"/>
    </w:rPr>
  </w:style>
  <w:style w:type="paragraph" w:customStyle="1" w:styleId="NumPar2">
    <w:name w:val="NumPar 2"/>
    <w:basedOn w:val="Normal"/>
    <w:next w:val="Normal"/>
    <w:rsid w:val="001B2466"/>
    <w:pPr>
      <w:numPr>
        <w:ilvl w:val="3"/>
        <w:numId w:val="8"/>
      </w:numPr>
      <w:tabs>
        <w:tab w:val="clear" w:pos="2835"/>
        <w:tab w:val="num" w:pos="850"/>
      </w:tabs>
      <w:spacing w:before="120" w:after="120"/>
      <w:ind w:left="850" w:hanging="850"/>
      <w:jc w:val="both"/>
    </w:pPr>
    <w:rPr>
      <w:szCs w:val="20"/>
      <w:lang w:eastAsia="zh-CN"/>
    </w:rPr>
  </w:style>
  <w:style w:type="paragraph" w:customStyle="1" w:styleId="NumPar3">
    <w:name w:val="NumPar 3"/>
    <w:basedOn w:val="Normal"/>
    <w:next w:val="Normal"/>
    <w:rsid w:val="001B2466"/>
    <w:pPr>
      <w:numPr>
        <w:ilvl w:val="2"/>
        <w:numId w:val="2"/>
      </w:numPr>
      <w:spacing w:before="120" w:after="120"/>
      <w:jc w:val="both"/>
    </w:pPr>
    <w:rPr>
      <w:szCs w:val="20"/>
      <w:lang w:eastAsia="zh-CN"/>
    </w:rPr>
  </w:style>
  <w:style w:type="paragraph" w:customStyle="1" w:styleId="NumPar4">
    <w:name w:val="NumPar 4"/>
    <w:basedOn w:val="Normal"/>
    <w:next w:val="Normal"/>
    <w:rsid w:val="001B2466"/>
    <w:pPr>
      <w:numPr>
        <w:numId w:val="9"/>
      </w:numPr>
      <w:spacing w:before="120" w:after="120"/>
      <w:jc w:val="both"/>
    </w:pPr>
    <w:rPr>
      <w:szCs w:val="20"/>
      <w:lang w:eastAsia="zh-CN"/>
    </w:rPr>
  </w:style>
  <w:style w:type="character" w:customStyle="1" w:styleId="NumPar1Char">
    <w:name w:val="NumPar 1 Char"/>
    <w:basedOn w:val="DefaultParagraphFont"/>
    <w:rsid w:val="001B2466"/>
    <w:rPr>
      <w:sz w:val="24"/>
      <w:lang w:val="en-GB" w:eastAsia="zh-CN" w:bidi="ar-SA"/>
    </w:rPr>
  </w:style>
  <w:style w:type="paragraph" w:customStyle="1" w:styleId="Tiret1">
    <w:name w:val="Tiret 1"/>
    <w:basedOn w:val="Point1"/>
    <w:rsid w:val="001B2466"/>
    <w:pPr>
      <w:numPr>
        <w:ilvl w:val="2"/>
        <w:numId w:val="9"/>
      </w:numPr>
      <w:tabs>
        <w:tab w:val="clear" w:pos="850"/>
        <w:tab w:val="num" w:pos="1417"/>
      </w:tabs>
      <w:ind w:left="1417" w:hanging="567"/>
    </w:pPr>
    <w:rPr>
      <w:lang w:eastAsia="zh-CN"/>
    </w:rPr>
  </w:style>
  <w:style w:type="paragraph" w:customStyle="1" w:styleId="Institutionquisigne">
    <w:name w:val="Institution qui signe"/>
    <w:basedOn w:val="Normal"/>
    <w:next w:val="Normal"/>
    <w:rsid w:val="001B2466"/>
    <w:pPr>
      <w:keepNext/>
      <w:numPr>
        <w:ilvl w:val="3"/>
        <w:numId w:val="9"/>
      </w:numPr>
      <w:tabs>
        <w:tab w:val="clear" w:pos="850"/>
        <w:tab w:val="left" w:pos="4252"/>
      </w:tabs>
      <w:spacing w:before="720"/>
      <w:ind w:left="0" w:firstLine="0"/>
      <w:jc w:val="both"/>
    </w:pPr>
    <w:rPr>
      <w:i/>
      <w:lang w:eastAsia="de-DE"/>
    </w:rPr>
  </w:style>
  <w:style w:type="paragraph" w:styleId="BodyTextIndent">
    <w:name w:val="Body Text Indent"/>
    <w:basedOn w:val="Normal"/>
    <w:rsid w:val="001B2466"/>
    <w:pPr>
      <w:shd w:val="clear" w:color="auto" w:fill="FFFF00"/>
      <w:spacing w:after="240"/>
      <w:ind w:left="1440" w:hanging="720"/>
      <w:jc w:val="both"/>
    </w:pPr>
  </w:style>
  <w:style w:type="paragraph" w:styleId="BodyTextIndent2">
    <w:name w:val="Body Text Indent 2"/>
    <w:basedOn w:val="Normal"/>
    <w:rsid w:val="001B2466"/>
    <w:pPr>
      <w:numPr>
        <w:numId w:val="10"/>
      </w:numPr>
      <w:tabs>
        <w:tab w:val="clear" w:pos="1417"/>
      </w:tabs>
      <w:spacing w:after="240"/>
      <w:ind w:left="720" w:hanging="720"/>
      <w:jc w:val="both"/>
    </w:pPr>
    <w:rPr>
      <w:color w:val="000000"/>
    </w:rPr>
  </w:style>
  <w:style w:type="paragraph" w:styleId="BodyTextIndent3">
    <w:name w:val="Body Text Indent 3"/>
    <w:basedOn w:val="Normal"/>
    <w:rsid w:val="001B2466"/>
    <w:pPr>
      <w:spacing w:after="120"/>
      <w:ind w:left="360"/>
    </w:pPr>
    <w:rPr>
      <w:sz w:val="16"/>
      <w:szCs w:val="16"/>
    </w:rPr>
  </w:style>
  <w:style w:type="paragraph" w:styleId="NormalWeb">
    <w:name w:val="Normal (Web)"/>
    <w:basedOn w:val="Normal"/>
    <w:rsid w:val="001B2466"/>
    <w:pPr>
      <w:spacing w:before="100" w:beforeAutospacing="1" w:after="100" w:afterAutospacing="1"/>
    </w:pPr>
    <w:rPr>
      <w:sz w:val="24"/>
      <w:lang w:val="en-US"/>
    </w:rPr>
  </w:style>
  <w:style w:type="character" w:styleId="Strong">
    <w:name w:val="Strong"/>
    <w:basedOn w:val="DefaultParagraphFont"/>
    <w:qFormat/>
    <w:rsid w:val="001B2466"/>
    <w:rPr>
      <w:b/>
      <w:bCs/>
    </w:rPr>
  </w:style>
  <w:style w:type="paragraph" w:styleId="FootnoteText">
    <w:name w:val="footnote text"/>
    <w:aliases w:val="Footnote Text Char,Footnote Text Char Char Char,Fußnote,single space,footnote text"/>
    <w:basedOn w:val="Normal"/>
    <w:semiHidden/>
    <w:rsid w:val="001B2466"/>
    <w:rPr>
      <w:sz w:val="20"/>
      <w:szCs w:val="20"/>
    </w:rPr>
  </w:style>
  <w:style w:type="paragraph" w:customStyle="1" w:styleId="Text2">
    <w:name w:val="Text 2"/>
    <w:basedOn w:val="Normal"/>
    <w:rsid w:val="001B2466"/>
    <w:pPr>
      <w:spacing w:before="120" w:after="120"/>
      <w:ind w:left="850"/>
      <w:jc w:val="both"/>
    </w:pPr>
    <w:rPr>
      <w:sz w:val="24"/>
      <w:lang w:val="en-GB" w:eastAsia="de-DE"/>
    </w:rPr>
  </w:style>
  <w:style w:type="paragraph" w:customStyle="1" w:styleId="Text3">
    <w:name w:val="Text 3"/>
    <w:basedOn w:val="Normal"/>
    <w:rsid w:val="001B2466"/>
    <w:pPr>
      <w:spacing w:before="120" w:after="120"/>
      <w:ind w:left="850"/>
      <w:jc w:val="both"/>
    </w:pPr>
    <w:rPr>
      <w:sz w:val="24"/>
      <w:lang w:val="en-GB" w:eastAsia="de-DE"/>
    </w:rPr>
  </w:style>
  <w:style w:type="character" w:customStyle="1" w:styleId="Marker">
    <w:name w:val="Marker"/>
    <w:basedOn w:val="DefaultParagraphFont"/>
    <w:rsid w:val="001B2466"/>
    <w:rPr>
      <w:color w:val="0000FF"/>
    </w:rPr>
  </w:style>
  <w:style w:type="paragraph" w:customStyle="1" w:styleId="Datedadoption">
    <w:name w:val="Date d'adoption"/>
    <w:basedOn w:val="Normal"/>
    <w:next w:val="Titreobjet"/>
    <w:rsid w:val="001B2466"/>
    <w:pPr>
      <w:spacing w:before="360"/>
      <w:jc w:val="center"/>
    </w:pPr>
    <w:rPr>
      <w:b/>
      <w:sz w:val="24"/>
      <w:lang w:val="en-GB" w:eastAsia="de-DE"/>
    </w:rPr>
  </w:style>
  <w:style w:type="paragraph" w:customStyle="1" w:styleId="Titreobjet">
    <w:name w:val="Titre objet"/>
    <w:basedOn w:val="Normal"/>
    <w:next w:val="Normal"/>
    <w:rsid w:val="001B2466"/>
    <w:pPr>
      <w:spacing w:before="360" w:after="360"/>
      <w:jc w:val="center"/>
    </w:pPr>
    <w:rPr>
      <w:b/>
      <w:sz w:val="24"/>
      <w:lang w:val="en-GB" w:eastAsia="de-DE"/>
    </w:rPr>
  </w:style>
  <w:style w:type="paragraph" w:customStyle="1" w:styleId="Fait">
    <w:name w:val="Fait à"/>
    <w:basedOn w:val="Normal"/>
    <w:next w:val="Institutionquisigne"/>
    <w:rsid w:val="001B2466"/>
    <w:pPr>
      <w:keepNext/>
      <w:spacing w:before="120"/>
      <w:jc w:val="both"/>
    </w:pPr>
    <w:rPr>
      <w:sz w:val="24"/>
      <w:lang w:val="en-GB" w:eastAsia="de-DE"/>
    </w:rPr>
  </w:style>
  <w:style w:type="paragraph" w:customStyle="1" w:styleId="Formuledadoption">
    <w:name w:val="Formule d'adoption"/>
    <w:basedOn w:val="Normal"/>
    <w:next w:val="Titrearticle"/>
    <w:rsid w:val="001B2466"/>
    <w:pPr>
      <w:keepNext/>
      <w:spacing w:before="120" w:after="120"/>
      <w:jc w:val="both"/>
    </w:pPr>
    <w:rPr>
      <w:sz w:val="24"/>
      <w:lang w:val="en-GB" w:eastAsia="de-DE"/>
    </w:rPr>
  </w:style>
  <w:style w:type="paragraph" w:customStyle="1" w:styleId="Titrearticle">
    <w:name w:val="Titre article"/>
    <w:basedOn w:val="Normal"/>
    <w:next w:val="Normal"/>
    <w:rsid w:val="001B2466"/>
    <w:pPr>
      <w:keepNext/>
      <w:spacing w:before="360" w:after="120"/>
      <w:jc w:val="center"/>
    </w:pPr>
    <w:rPr>
      <w:i/>
      <w:sz w:val="24"/>
      <w:lang w:val="en-GB" w:eastAsia="de-DE"/>
    </w:rPr>
  </w:style>
  <w:style w:type="paragraph" w:customStyle="1" w:styleId="Institutionquiagit">
    <w:name w:val="Institution qui agit"/>
    <w:basedOn w:val="Normal"/>
    <w:next w:val="Normal"/>
    <w:rsid w:val="001B2466"/>
    <w:pPr>
      <w:keepNext/>
      <w:spacing w:before="600" w:after="120"/>
      <w:jc w:val="both"/>
    </w:pPr>
    <w:rPr>
      <w:sz w:val="24"/>
      <w:lang w:val="en-GB" w:eastAsia="de-DE"/>
    </w:rPr>
  </w:style>
  <w:style w:type="paragraph" w:customStyle="1" w:styleId="Personnequisigne">
    <w:name w:val="Personne qui signe"/>
    <w:basedOn w:val="Normal"/>
    <w:next w:val="Institutionquisigne"/>
    <w:rsid w:val="001B2466"/>
    <w:pPr>
      <w:tabs>
        <w:tab w:val="left" w:pos="4252"/>
      </w:tabs>
    </w:pPr>
    <w:rPr>
      <w:i/>
      <w:sz w:val="24"/>
      <w:lang w:val="en-GB" w:eastAsia="de-DE"/>
    </w:rPr>
  </w:style>
  <w:style w:type="paragraph" w:customStyle="1" w:styleId="Statut">
    <w:name w:val="Statut"/>
    <w:basedOn w:val="Normal"/>
    <w:next w:val="Typedudocument"/>
    <w:rsid w:val="001B2466"/>
    <w:pPr>
      <w:spacing w:before="360"/>
      <w:jc w:val="center"/>
    </w:pPr>
    <w:rPr>
      <w:sz w:val="24"/>
      <w:lang w:val="en-GB" w:eastAsia="de-DE"/>
    </w:rPr>
  </w:style>
  <w:style w:type="paragraph" w:customStyle="1" w:styleId="Typedudocument">
    <w:name w:val="Type du document"/>
    <w:basedOn w:val="Normal"/>
    <w:next w:val="Datedadoption"/>
    <w:rsid w:val="001B2466"/>
    <w:pPr>
      <w:spacing w:before="360"/>
      <w:jc w:val="center"/>
    </w:pPr>
    <w:rPr>
      <w:b/>
      <w:sz w:val="24"/>
      <w:lang w:val="en-GB" w:eastAsia="de-DE"/>
    </w:rPr>
  </w:style>
  <w:style w:type="character" w:customStyle="1" w:styleId="FormuledadoptionChar">
    <w:name w:val="Formule d'adoption Char"/>
    <w:basedOn w:val="DefaultParagraphFont"/>
    <w:rsid w:val="001B2466"/>
    <w:rPr>
      <w:sz w:val="24"/>
      <w:szCs w:val="24"/>
      <w:lang w:val="en-GB" w:eastAsia="de-DE" w:bidi="ar-SA"/>
    </w:rPr>
  </w:style>
  <w:style w:type="character" w:styleId="Hyperlink">
    <w:name w:val="Hyperlink"/>
    <w:basedOn w:val="DefaultParagraphFont"/>
    <w:rsid w:val="001B2466"/>
    <w:rPr>
      <w:color w:val="0000FF"/>
      <w:u w:val="single"/>
    </w:rPr>
  </w:style>
  <w:style w:type="character" w:customStyle="1" w:styleId="Text1Char">
    <w:name w:val="Text 1 Char"/>
    <w:basedOn w:val="DefaultParagraphFont"/>
    <w:rsid w:val="001B2466"/>
    <w:rPr>
      <w:sz w:val="24"/>
      <w:szCs w:val="24"/>
      <w:lang w:val="en-GB" w:eastAsia="de-DE" w:bidi="ar-SA"/>
    </w:rPr>
  </w:style>
  <w:style w:type="character" w:customStyle="1" w:styleId="Text2Char">
    <w:name w:val="Text 2 Char"/>
    <w:basedOn w:val="DefaultParagraphFont"/>
    <w:rsid w:val="001B2466"/>
    <w:rPr>
      <w:sz w:val="24"/>
      <w:szCs w:val="24"/>
      <w:lang w:val="en-GB" w:eastAsia="de-DE" w:bidi="ar-SA"/>
    </w:rPr>
  </w:style>
  <w:style w:type="paragraph" w:styleId="ListBullet">
    <w:name w:val="List Bullet"/>
    <w:basedOn w:val="Normal"/>
    <w:rsid w:val="001B2466"/>
    <w:pPr>
      <w:numPr>
        <w:numId w:val="3"/>
      </w:numPr>
      <w:spacing w:before="120" w:after="120"/>
      <w:jc w:val="both"/>
    </w:pPr>
    <w:rPr>
      <w:sz w:val="24"/>
      <w:lang w:val="en-GB" w:eastAsia="de-DE"/>
    </w:rPr>
  </w:style>
  <w:style w:type="paragraph" w:styleId="DocumentMap">
    <w:name w:val="Document Map"/>
    <w:basedOn w:val="Normal"/>
    <w:semiHidden/>
    <w:rsid w:val="001B2466"/>
    <w:pPr>
      <w:numPr>
        <w:numId w:val="11"/>
      </w:numPr>
      <w:shd w:val="clear" w:color="auto" w:fill="000080"/>
      <w:tabs>
        <w:tab w:val="clear" w:pos="283"/>
      </w:tabs>
      <w:ind w:left="0" w:firstLine="0"/>
    </w:pPr>
    <w:rPr>
      <w:rFonts w:ascii="Tahoma" w:hAnsi="Tahoma" w:cs="Tahoma"/>
      <w:sz w:val="20"/>
      <w:szCs w:val="20"/>
      <w:lang w:val="en-GB" w:eastAsia="en-GB"/>
    </w:rPr>
  </w:style>
  <w:style w:type="paragraph" w:customStyle="1" w:styleId="CharChar1CharCharCharCharCharCharCharCharChar">
    <w:name w:val="Char Char1 Char Char Char Char Char Char Char Char Char"/>
    <w:basedOn w:val="Normal"/>
    <w:rsid w:val="001B2466"/>
    <w:pPr>
      <w:spacing w:after="160" w:line="240" w:lineRule="exact"/>
    </w:pPr>
    <w:rPr>
      <w:rFonts w:ascii="Tahoma" w:hAnsi="Tahoma"/>
      <w:sz w:val="20"/>
      <w:szCs w:val="20"/>
    </w:rPr>
  </w:style>
  <w:style w:type="paragraph" w:styleId="ListBullet3">
    <w:name w:val="List Bullet 3"/>
    <w:basedOn w:val="Normal"/>
    <w:rsid w:val="001B2466"/>
    <w:pPr>
      <w:numPr>
        <w:numId w:val="17"/>
      </w:numPr>
      <w:spacing w:before="120" w:after="120"/>
      <w:jc w:val="both"/>
    </w:pPr>
    <w:rPr>
      <w:sz w:val="24"/>
      <w:lang w:val="en-GB" w:eastAsia="de-DE"/>
    </w:rPr>
  </w:style>
  <w:style w:type="paragraph" w:styleId="ListBullet4">
    <w:name w:val="List Bullet 4"/>
    <w:basedOn w:val="Normal"/>
    <w:rsid w:val="001B2466"/>
    <w:pPr>
      <w:numPr>
        <w:numId w:val="18"/>
      </w:numPr>
      <w:spacing w:before="120" w:after="120"/>
      <w:jc w:val="both"/>
    </w:pPr>
    <w:rPr>
      <w:sz w:val="24"/>
      <w:lang w:val="en-GB" w:eastAsia="de-DE"/>
    </w:rPr>
  </w:style>
  <w:style w:type="paragraph" w:styleId="ListNumber3">
    <w:name w:val="List Number 3"/>
    <w:basedOn w:val="Normal"/>
    <w:rsid w:val="001B2466"/>
    <w:pPr>
      <w:numPr>
        <w:numId w:val="22"/>
      </w:numPr>
      <w:spacing w:before="120" w:after="120"/>
      <w:jc w:val="both"/>
    </w:pPr>
    <w:rPr>
      <w:sz w:val="24"/>
      <w:lang w:val="en-GB" w:eastAsia="de-DE"/>
    </w:rPr>
  </w:style>
  <w:style w:type="paragraph" w:styleId="ListNumber4">
    <w:name w:val="List Number 4"/>
    <w:basedOn w:val="Normal"/>
    <w:rsid w:val="001B2466"/>
    <w:pPr>
      <w:numPr>
        <w:numId w:val="23"/>
      </w:numPr>
      <w:spacing w:before="120" w:after="120"/>
      <w:jc w:val="both"/>
    </w:pPr>
    <w:rPr>
      <w:sz w:val="24"/>
      <w:lang w:val="en-GB" w:eastAsia="de-DE"/>
    </w:rPr>
  </w:style>
  <w:style w:type="paragraph" w:customStyle="1" w:styleId="HeaderLandscape">
    <w:name w:val="HeaderLandscape"/>
    <w:basedOn w:val="Normal"/>
    <w:rsid w:val="001B2466"/>
    <w:pPr>
      <w:tabs>
        <w:tab w:val="right" w:pos="14003"/>
      </w:tabs>
      <w:spacing w:before="120" w:after="120"/>
      <w:jc w:val="both"/>
    </w:pPr>
    <w:rPr>
      <w:sz w:val="24"/>
      <w:lang w:val="en-GB" w:eastAsia="de-DE"/>
    </w:rPr>
  </w:style>
  <w:style w:type="paragraph" w:customStyle="1" w:styleId="FooterLandscape">
    <w:name w:val="FooterLandscape"/>
    <w:basedOn w:val="Normal"/>
    <w:rsid w:val="001B2466"/>
    <w:pPr>
      <w:tabs>
        <w:tab w:val="center" w:pos="7285"/>
        <w:tab w:val="center" w:pos="10913"/>
        <w:tab w:val="right" w:pos="15137"/>
      </w:tabs>
      <w:spacing w:before="360"/>
      <w:ind w:left="-567" w:right="-567"/>
    </w:pPr>
    <w:rPr>
      <w:sz w:val="24"/>
      <w:lang w:val="en-GB" w:eastAsia="de-DE"/>
    </w:rPr>
  </w:style>
  <w:style w:type="paragraph" w:customStyle="1" w:styleId="Text4">
    <w:name w:val="Text 4"/>
    <w:basedOn w:val="Normal"/>
    <w:rsid w:val="001B2466"/>
    <w:pPr>
      <w:spacing w:before="120" w:after="120"/>
      <w:ind w:left="850"/>
      <w:jc w:val="both"/>
    </w:pPr>
    <w:rPr>
      <w:sz w:val="24"/>
      <w:lang w:val="en-GB" w:eastAsia="de-DE"/>
    </w:rPr>
  </w:style>
  <w:style w:type="paragraph" w:customStyle="1" w:styleId="NormalCentered">
    <w:name w:val="Normal Centered"/>
    <w:basedOn w:val="Normal"/>
    <w:rsid w:val="001B2466"/>
    <w:pPr>
      <w:spacing w:before="120" w:after="120"/>
      <w:jc w:val="center"/>
    </w:pPr>
    <w:rPr>
      <w:sz w:val="24"/>
      <w:lang w:val="en-GB" w:eastAsia="de-DE"/>
    </w:rPr>
  </w:style>
  <w:style w:type="paragraph" w:customStyle="1" w:styleId="NormalLeft">
    <w:name w:val="Normal Left"/>
    <w:basedOn w:val="Normal"/>
    <w:rsid w:val="001B2466"/>
    <w:pPr>
      <w:spacing w:before="120" w:after="120"/>
    </w:pPr>
    <w:rPr>
      <w:sz w:val="24"/>
      <w:lang w:val="en-GB" w:eastAsia="de-DE"/>
    </w:rPr>
  </w:style>
  <w:style w:type="paragraph" w:customStyle="1" w:styleId="NormalRight">
    <w:name w:val="Normal Right"/>
    <w:basedOn w:val="Normal"/>
    <w:rsid w:val="001B2466"/>
    <w:pPr>
      <w:spacing w:before="120" w:after="120"/>
      <w:jc w:val="right"/>
    </w:pPr>
    <w:rPr>
      <w:sz w:val="24"/>
      <w:lang w:val="en-GB" w:eastAsia="de-DE"/>
    </w:rPr>
  </w:style>
  <w:style w:type="paragraph" w:customStyle="1" w:styleId="QuotedText">
    <w:name w:val="Quoted Text"/>
    <w:basedOn w:val="Normal"/>
    <w:rsid w:val="001B2466"/>
    <w:pPr>
      <w:spacing w:before="120" w:after="120"/>
      <w:ind w:left="1417"/>
      <w:jc w:val="both"/>
    </w:pPr>
    <w:rPr>
      <w:sz w:val="24"/>
      <w:lang w:val="en-GB" w:eastAsia="de-DE"/>
    </w:rPr>
  </w:style>
  <w:style w:type="paragraph" w:customStyle="1" w:styleId="Point0">
    <w:name w:val="Point 0"/>
    <w:basedOn w:val="Normal"/>
    <w:rsid w:val="001B2466"/>
    <w:pPr>
      <w:spacing w:before="120" w:after="120"/>
      <w:ind w:left="850" w:hanging="850"/>
      <w:jc w:val="both"/>
    </w:pPr>
    <w:rPr>
      <w:sz w:val="24"/>
      <w:lang w:val="en-GB" w:eastAsia="de-DE"/>
    </w:rPr>
  </w:style>
  <w:style w:type="paragraph" w:customStyle="1" w:styleId="Point3">
    <w:name w:val="Point 3"/>
    <w:basedOn w:val="Normal"/>
    <w:rsid w:val="001B2466"/>
    <w:pPr>
      <w:spacing w:before="120" w:after="120"/>
      <w:ind w:left="2551" w:hanging="567"/>
      <w:jc w:val="both"/>
    </w:pPr>
    <w:rPr>
      <w:sz w:val="24"/>
      <w:lang w:val="en-GB" w:eastAsia="de-DE"/>
    </w:rPr>
  </w:style>
  <w:style w:type="paragraph" w:customStyle="1" w:styleId="Point4">
    <w:name w:val="Point 4"/>
    <w:basedOn w:val="Normal"/>
    <w:rsid w:val="001B2466"/>
    <w:pPr>
      <w:spacing w:before="120" w:after="120"/>
      <w:ind w:left="3118" w:hanging="567"/>
      <w:jc w:val="both"/>
    </w:pPr>
    <w:rPr>
      <w:sz w:val="24"/>
      <w:lang w:val="en-GB" w:eastAsia="de-DE"/>
    </w:rPr>
  </w:style>
  <w:style w:type="paragraph" w:customStyle="1" w:styleId="Tiret0">
    <w:name w:val="Tiret 0"/>
    <w:basedOn w:val="Point0"/>
    <w:rsid w:val="001B2466"/>
    <w:pPr>
      <w:numPr>
        <w:numId w:val="4"/>
      </w:numPr>
    </w:pPr>
  </w:style>
  <w:style w:type="paragraph" w:customStyle="1" w:styleId="Tiret2">
    <w:name w:val="Tiret 2"/>
    <w:basedOn w:val="Point2"/>
    <w:rsid w:val="001B2466"/>
    <w:pPr>
      <w:tabs>
        <w:tab w:val="num" w:pos="360"/>
      </w:tabs>
    </w:pPr>
    <w:rPr>
      <w:sz w:val="24"/>
      <w:szCs w:val="24"/>
      <w:lang w:val="en-GB" w:eastAsia="de-DE"/>
    </w:rPr>
  </w:style>
  <w:style w:type="paragraph" w:customStyle="1" w:styleId="Tiret3">
    <w:name w:val="Tiret 3"/>
    <w:basedOn w:val="Point3"/>
    <w:rsid w:val="001B2466"/>
    <w:pPr>
      <w:tabs>
        <w:tab w:val="num" w:pos="1134"/>
      </w:tabs>
      <w:ind w:left="1134" w:hanging="283"/>
    </w:pPr>
  </w:style>
  <w:style w:type="paragraph" w:customStyle="1" w:styleId="Tiret4">
    <w:name w:val="Tiret 4"/>
    <w:basedOn w:val="Point4"/>
    <w:rsid w:val="001B2466"/>
    <w:pPr>
      <w:tabs>
        <w:tab w:val="num" w:pos="360"/>
      </w:tabs>
      <w:ind w:left="0" w:firstLine="0"/>
    </w:pPr>
  </w:style>
  <w:style w:type="paragraph" w:customStyle="1" w:styleId="PointDouble0">
    <w:name w:val="PointDouble 0"/>
    <w:basedOn w:val="Normal"/>
    <w:rsid w:val="001B2466"/>
    <w:pPr>
      <w:tabs>
        <w:tab w:val="left" w:pos="850"/>
      </w:tabs>
      <w:spacing w:before="120" w:after="120"/>
      <w:ind w:left="1417" w:hanging="1417"/>
      <w:jc w:val="both"/>
    </w:pPr>
    <w:rPr>
      <w:sz w:val="24"/>
      <w:lang w:val="en-GB" w:eastAsia="de-DE"/>
    </w:rPr>
  </w:style>
  <w:style w:type="paragraph" w:customStyle="1" w:styleId="PointDouble1">
    <w:name w:val="PointDouble 1"/>
    <w:basedOn w:val="Normal"/>
    <w:rsid w:val="001B2466"/>
    <w:pPr>
      <w:tabs>
        <w:tab w:val="left" w:pos="1417"/>
      </w:tabs>
      <w:spacing w:before="120" w:after="120"/>
      <w:ind w:left="1984" w:hanging="1134"/>
      <w:jc w:val="both"/>
    </w:pPr>
    <w:rPr>
      <w:sz w:val="24"/>
      <w:lang w:val="en-GB" w:eastAsia="de-DE"/>
    </w:rPr>
  </w:style>
  <w:style w:type="paragraph" w:customStyle="1" w:styleId="PointDouble2">
    <w:name w:val="PointDouble 2"/>
    <w:basedOn w:val="Normal"/>
    <w:rsid w:val="001B2466"/>
    <w:pPr>
      <w:tabs>
        <w:tab w:val="left" w:pos="1984"/>
      </w:tabs>
      <w:spacing w:before="120" w:after="120"/>
      <w:ind w:left="2551" w:hanging="1134"/>
      <w:jc w:val="both"/>
    </w:pPr>
    <w:rPr>
      <w:sz w:val="24"/>
      <w:lang w:val="en-GB" w:eastAsia="de-DE"/>
    </w:rPr>
  </w:style>
  <w:style w:type="paragraph" w:customStyle="1" w:styleId="PointDouble3">
    <w:name w:val="PointDouble 3"/>
    <w:basedOn w:val="Normal"/>
    <w:rsid w:val="001B2466"/>
    <w:pPr>
      <w:tabs>
        <w:tab w:val="left" w:pos="2551"/>
      </w:tabs>
      <w:spacing w:before="120" w:after="120"/>
      <w:ind w:left="3118" w:hanging="1134"/>
      <w:jc w:val="both"/>
    </w:pPr>
    <w:rPr>
      <w:sz w:val="24"/>
      <w:lang w:val="en-GB" w:eastAsia="de-DE"/>
    </w:rPr>
  </w:style>
  <w:style w:type="paragraph" w:customStyle="1" w:styleId="PointDouble4">
    <w:name w:val="PointDouble 4"/>
    <w:basedOn w:val="Normal"/>
    <w:rsid w:val="001B2466"/>
    <w:pPr>
      <w:numPr>
        <w:numId w:val="12"/>
      </w:numPr>
      <w:tabs>
        <w:tab w:val="clear" w:pos="850"/>
        <w:tab w:val="left" w:pos="3118"/>
      </w:tabs>
      <w:spacing w:before="120" w:after="120"/>
      <w:ind w:left="3685" w:hanging="1134"/>
      <w:jc w:val="both"/>
    </w:pPr>
    <w:rPr>
      <w:sz w:val="24"/>
      <w:lang w:val="en-GB" w:eastAsia="de-DE"/>
    </w:rPr>
  </w:style>
  <w:style w:type="paragraph" w:customStyle="1" w:styleId="PointTriple0">
    <w:name w:val="PointTriple 0"/>
    <w:basedOn w:val="Normal"/>
    <w:rsid w:val="001B2466"/>
    <w:pPr>
      <w:tabs>
        <w:tab w:val="left" w:pos="850"/>
        <w:tab w:val="left" w:pos="1417"/>
      </w:tabs>
      <w:spacing w:before="120" w:after="120"/>
      <w:ind w:left="1984" w:hanging="1984"/>
      <w:jc w:val="both"/>
    </w:pPr>
    <w:rPr>
      <w:sz w:val="24"/>
      <w:lang w:val="en-GB" w:eastAsia="de-DE"/>
    </w:rPr>
  </w:style>
  <w:style w:type="paragraph" w:customStyle="1" w:styleId="PointTriple1">
    <w:name w:val="PointTriple 1"/>
    <w:basedOn w:val="Normal"/>
    <w:rsid w:val="001B2466"/>
    <w:pPr>
      <w:tabs>
        <w:tab w:val="left" w:pos="1417"/>
        <w:tab w:val="left" w:pos="1984"/>
      </w:tabs>
      <w:spacing w:before="120" w:after="120"/>
      <w:ind w:left="2551" w:hanging="1701"/>
      <w:jc w:val="both"/>
    </w:pPr>
    <w:rPr>
      <w:sz w:val="24"/>
      <w:lang w:val="en-GB" w:eastAsia="de-DE"/>
    </w:rPr>
  </w:style>
  <w:style w:type="paragraph" w:customStyle="1" w:styleId="PointTriple2">
    <w:name w:val="PointTriple 2"/>
    <w:basedOn w:val="Normal"/>
    <w:rsid w:val="001B2466"/>
    <w:pPr>
      <w:numPr>
        <w:numId w:val="15"/>
      </w:numPr>
      <w:tabs>
        <w:tab w:val="clear" w:pos="3118"/>
        <w:tab w:val="left" w:pos="1984"/>
        <w:tab w:val="left" w:pos="2551"/>
      </w:tabs>
      <w:spacing w:before="120" w:after="120"/>
      <w:ind w:hanging="1701"/>
      <w:jc w:val="both"/>
    </w:pPr>
    <w:rPr>
      <w:sz w:val="24"/>
      <w:lang w:val="en-GB" w:eastAsia="de-DE"/>
    </w:rPr>
  </w:style>
  <w:style w:type="paragraph" w:customStyle="1" w:styleId="PointTriple3">
    <w:name w:val="PointTriple 3"/>
    <w:basedOn w:val="Normal"/>
    <w:rsid w:val="001B2466"/>
    <w:pPr>
      <w:tabs>
        <w:tab w:val="left" w:pos="2551"/>
        <w:tab w:val="left" w:pos="3118"/>
      </w:tabs>
      <w:spacing w:before="120" w:after="120"/>
      <w:ind w:left="3685" w:hanging="1701"/>
      <w:jc w:val="both"/>
    </w:pPr>
    <w:rPr>
      <w:sz w:val="24"/>
      <w:lang w:val="en-GB" w:eastAsia="de-DE"/>
    </w:rPr>
  </w:style>
  <w:style w:type="paragraph" w:customStyle="1" w:styleId="PointTriple4">
    <w:name w:val="PointTriple 4"/>
    <w:basedOn w:val="Normal"/>
    <w:rsid w:val="001B2466"/>
    <w:pPr>
      <w:tabs>
        <w:tab w:val="left" w:pos="3118"/>
        <w:tab w:val="left" w:pos="3685"/>
      </w:tabs>
      <w:spacing w:before="120" w:after="120"/>
      <w:ind w:left="4252" w:hanging="1701"/>
      <w:jc w:val="both"/>
    </w:pPr>
    <w:rPr>
      <w:sz w:val="24"/>
      <w:lang w:val="en-GB" w:eastAsia="de-DE"/>
    </w:rPr>
  </w:style>
  <w:style w:type="paragraph" w:customStyle="1" w:styleId="ManualNumPar2">
    <w:name w:val="Manual NumPar 2"/>
    <w:basedOn w:val="Normal"/>
    <w:next w:val="Text2"/>
    <w:rsid w:val="001B2466"/>
    <w:pPr>
      <w:spacing w:before="120" w:after="120"/>
      <w:ind w:left="850" w:hanging="850"/>
      <w:jc w:val="both"/>
    </w:pPr>
    <w:rPr>
      <w:sz w:val="24"/>
      <w:lang w:val="en-GB" w:eastAsia="de-DE"/>
    </w:rPr>
  </w:style>
  <w:style w:type="paragraph" w:customStyle="1" w:styleId="ManualNumPar3">
    <w:name w:val="Manual NumPar 3"/>
    <w:basedOn w:val="Normal"/>
    <w:next w:val="Text3"/>
    <w:rsid w:val="001B2466"/>
    <w:pPr>
      <w:spacing w:before="120" w:after="120"/>
      <w:ind w:left="850" w:hanging="850"/>
      <w:jc w:val="both"/>
    </w:pPr>
    <w:rPr>
      <w:sz w:val="24"/>
      <w:lang w:val="en-GB" w:eastAsia="de-DE"/>
    </w:rPr>
  </w:style>
  <w:style w:type="paragraph" w:customStyle="1" w:styleId="ManualNumPar4">
    <w:name w:val="Manual NumPar 4"/>
    <w:basedOn w:val="Normal"/>
    <w:next w:val="Text4"/>
    <w:rsid w:val="001B2466"/>
    <w:pPr>
      <w:spacing w:before="120" w:after="120"/>
      <w:ind w:left="850" w:hanging="850"/>
      <w:jc w:val="both"/>
    </w:pPr>
    <w:rPr>
      <w:sz w:val="24"/>
      <w:lang w:val="en-GB" w:eastAsia="de-DE"/>
    </w:rPr>
  </w:style>
  <w:style w:type="paragraph" w:customStyle="1" w:styleId="QuotedNumPar">
    <w:name w:val="Quoted NumPar"/>
    <w:basedOn w:val="Normal"/>
    <w:rsid w:val="001B2466"/>
    <w:pPr>
      <w:spacing w:before="120" w:after="120"/>
      <w:ind w:left="1417" w:hanging="567"/>
      <w:jc w:val="both"/>
    </w:pPr>
    <w:rPr>
      <w:sz w:val="24"/>
      <w:lang w:val="en-GB" w:eastAsia="de-DE"/>
    </w:rPr>
  </w:style>
  <w:style w:type="paragraph" w:customStyle="1" w:styleId="ManualHeading1">
    <w:name w:val="Manual Heading 1"/>
    <w:basedOn w:val="Normal"/>
    <w:next w:val="Text1"/>
    <w:rsid w:val="001B2466"/>
    <w:pPr>
      <w:keepNext/>
      <w:tabs>
        <w:tab w:val="left" w:pos="850"/>
      </w:tabs>
      <w:spacing w:before="360" w:after="120"/>
      <w:ind w:left="850" w:hanging="850"/>
      <w:jc w:val="both"/>
      <w:outlineLvl w:val="0"/>
    </w:pPr>
    <w:rPr>
      <w:b/>
      <w:smallCaps/>
      <w:sz w:val="24"/>
      <w:lang w:val="en-GB" w:eastAsia="de-DE"/>
    </w:rPr>
  </w:style>
  <w:style w:type="paragraph" w:customStyle="1" w:styleId="ManualHeading2">
    <w:name w:val="Manual Heading 2"/>
    <w:basedOn w:val="Normal"/>
    <w:next w:val="Text2"/>
    <w:rsid w:val="001B2466"/>
    <w:pPr>
      <w:keepNext/>
      <w:tabs>
        <w:tab w:val="left" w:pos="850"/>
      </w:tabs>
      <w:spacing w:before="120" w:after="120"/>
      <w:ind w:left="850" w:hanging="850"/>
      <w:jc w:val="both"/>
      <w:outlineLvl w:val="1"/>
    </w:pPr>
    <w:rPr>
      <w:b/>
      <w:sz w:val="24"/>
      <w:lang w:val="en-GB" w:eastAsia="de-DE"/>
    </w:rPr>
  </w:style>
  <w:style w:type="paragraph" w:customStyle="1" w:styleId="ManualHeading3">
    <w:name w:val="Manual Heading 3"/>
    <w:basedOn w:val="Normal"/>
    <w:next w:val="Text3"/>
    <w:rsid w:val="001B2466"/>
    <w:pPr>
      <w:keepNext/>
      <w:tabs>
        <w:tab w:val="left" w:pos="850"/>
      </w:tabs>
      <w:spacing w:before="120" w:after="120"/>
      <w:ind w:left="850" w:hanging="850"/>
      <w:jc w:val="both"/>
      <w:outlineLvl w:val="2"/>
    </w:pPr>
    <w:rPr>
      <w:i/>
      <w:sz w:val="24"/>
      <w:lang w:val="en-GB" w:eastAsia="de-DE"/>
    </w:rPr>
  </w:style>
  <w:style w:type="paragraph" w:customStyle="1" w:styleId="ManualHeading4">
    <w:name w:val="Manual Heading 4"/>
    <w:basedOn w:val="Normal"/>
    <w:next w:val="Text4"/>
    <w:rsid w:val="001B2466"/>
    <w:pPr>
      <w:keepNext/>
      <w:tabs>
        <w:tab w:val="left" w:pos="850"/>
      </w:tabs>
      <w:spacing w:before="120" w:after="120"/>
      <w:ind w:left="850" w:hanging="850"/>
      <w:jc w:val="both"/>
      <w:outlineLvl w:val="3"/>
    </w:pPr>
    <w:rPr>
      <w:sz w:val="24"/>
      <w:lang w:val="en-GB" w:eastAsia="de-DE"/>
    </w:rPr>
  </w:style>
  <w:style w:type="paragraph" w:customStyle="1" w:styleId="ChapterTitle">
    <w:name w:val="ChapterTitle"/>
    <w:basedOn w:val="Normal"/>
    <w:next w:val="Normal"/>
    <w:rsid w:val="001B2466"/>
    <w:pPr>
      <w:keepNext/>
      <w:spacing w:before="120" w:after="360"/>
      <w:jc w:val="center"/>
    </w:pPr>
    <w:rPr>
      <w:b/>
      <w:sz w:val="32"/>
      <w:lang w:val="en-GB" w:eastAsia="de-DE"/>
    </w:rPr>
  </w:style>
  <w:style w:type="paragraph" w:customStyle="1" w:styleId="PartTitle">
    <w:name w:val="PartTitle"/>
    <w:basedOn w:val="Normal"/>
    <w:next w:val="ChapterTitle"/>
    <w:rsid w:val="001B2466"/>
    <w:pPr>
      <w:keepNext/>
      <w:pageBreakBefore/>
      <w:spacing w:before="120" w:after="360"/>
      <w:jc w:val="center"/>
    </w:pPr>
    <w:rPr>
      <w:b/>
      <w:sz w:val="36"/>
      <w:lang w:val="en-GB" w:eastAsia="de-DE"/>
    </w:rPr>
  </w:style>
  <w:style w:type="paragraph" w:customStyle="1" w:styleId="SectionTitle">
    <w:name w:val="SectionTitle"/>
    <w:basedOn w:val="Normal"/>
    <w:next w:val="Heading1"/>
    <w:rsid w:val="001B2466"/>
    <w:pPr>
      <w:keepNext/>
      <w:spacing w:before="120" w:after="360"/>
      <w:jc w:val="center"/>
    </w:pPr>
    <w:rPr>
      <w:b/>
      <w:smallCaps/>
      <w:lang w:val="en-GB" w:eastAsia="de-DE"/>
    </w:rPr>
  </w:style>
  <w:style w:type="paragraph" w:customStyle="1" w:styleId="ListBullet10">
    <w:name w:val="List Bullet 1"/>
    <w:basedOn w:val="Normal"/>
    <w:rsid w:val="001B2466"/>
    <w:pPr>
      <w:tabs>
        <w:tab w:val="num" w:pos="709"/>
      </w:tabs>
      <w:spacing w:before="120" w:after="120"/>
      <w:ind w:left="709" w:hanging="709"/>
      <w:jc w:val="both"/>
    </w:pPr>
    <w:rPr>
      <w:sz w:val="24"/>
      <w:lang w:val="en-GB" w:eastAsia="de-DE"/>
    </w:rPr>
  </w:style>
  <w:style w:type="paragraph" w:customStyle="1" w:styleId="ListDash">
    <w:name w:val="List Dash"/>
    <w:basedOn w:val="Normal"/>
    <w:rsid w:val="001B2466"/>
    <w:pPr>
      <w:tabs>
        <w:tab w:val="num" w:pos="850"/>
      </w:tabs>
      <w:spacing w:before="120" w:after="120"/>
      <w:ind w:left="850" w:hanging="850"/>
      <w:jc w:val="both"/>
    </w:pPr>
    <w:rPr>
      <w:sz w:val="24"/>
      <w:lang w:val="en-GB" w:eastAsia="de-DE"/>
    </w:rPr>
  </w:style>
  <w:style w:type="paragraph" w:customStyle="1" w:styleId="ListDash2">
    <w:name w:val="List Dash 2"/>
    <w:basedOn w:val="Normal"/>
    <w:rsid w:val="001B2466"/>
    <w:pPr>
      <w:tabs>
        <w:tab w:val="num" w:pos="1417"/>
      </w:tabs>
      <w:spacing w:before="120" w:after="120"/>
      <w:ind w:left="1417" w:hanging="567"/>
      <w:jc w:val="both"/>
    </w:pPr>
    <w:rPr>
      <w:sz w:val="24"/>
      <w:lang w:val="en-GB" w:eastAsia="de-DE"/>
    </w:rPr>
  </w:style>
  <w:style w:type="paragraph" w:customStyle="1" w:styleId="ListDash3">
    <w:name w:val="List Dash 3"/>
    <w:basedOn w:val="Normal"/>
    <w:rsid w:val="001B2466"/>
    <w:pPr>
      <w:tabs>
        <w:tab w:val="num" w:pos="283"/>
      </w:tabs>
      <w:spacing w:before="120" w:after="120"/>
      <w:ind w:left="283" w:hanging="283"/>
      <w:jc w:val="both"/>
    </w:pPr>
    <w:rPr>
      <w:sz w:val="24"/>
      <w:lang w:val="en-GB" w:eastAsia="de-DE"/>
    </w:rPr>
  </w:style>
  <w:style w:type="paragraph" w:customStyle="1" w:styleId="ListDash4">
    <w:name w:val="List Dash 4"/>
    <w:basedOn w:val="Normal"/>
    <w:rsid w:val="001B2466"/>
    <w:pPr>
      <w:tabs>
        <w:tab w:val="num" w:pos="850"/>
      </w:tabs>
      <w:spacing w:before="120" w:after="120"/>
      <w:ind w:left="850" w:hanging="850"/>
      <w:jc w:val="both"/>
    </w:pPr>
    <w:rPr>
      <w:sz w:val="24"/>
      <w:lang w:val="en-GB" w:eastAsia="de-DE"/>
    </w:rPr>
  </w:style>
  <w:style w:type="paragraph" w:customStyle="1" w:styleId="ListNumber3Level2">
    <w:name w:val="List Number 3 (Level 2)"/>
    <w:basedOn w:val="Text3"/>
    <w:rsid w:val="001B2466"/>
    <w:pPr>
      <w:numPr>
        <w:ilvl w:val="1"/>
        <w:numId w:val="13"/>
      </w:numPr>
    </w:pPr>
  </w:style>
  <w:style w:type="paragraph" w:customStyle="1" w:styleId="ListNumber4Level2">
    <w:name w:val="List Number 4 (Level 2)"/>
    <w:basedOn w:val="Text4"/>
    <w:rsid w:val="001B2466"/>
    <w:pPr>
      <w:numPr>
        <w:ilvl w:val="1"/>
        <w:numId w:val="14"/>
      </w:numPr>
    </w:pPr>
  </w:style>
  <w:style w:type="paragraph" w:customStyle="1" w:styleId="ListNumber3Level3">
    <w:name w:val="List Number 3 (Level 3)"/>
    <w:basedOn w:val="Text3"/>
    <w:rsid w:val="001B2466"/>
    <w:pPr>
      <w:numPr>
        <w:ilvl w:val="2"/>
        <w:numId w:val="13"/>
      </w:numPr>
    </w:pPr>
  </w:style>
  <w:style w:type="paragraph" w:customStyle="1" w:styleId="ListNumber4Level3">
    <w:name w:val="List Number 4 (Level 3)"/>
    <w:basedOn w:val="Text4"/>
    <w:rsid w:val="001B2466"/>
    <w:pPr>
      <w:numPr>
        <w:numId w:val="16"/>
      </w:numPr>
      <w:tabs>
        <w:tab w:val="clear" w:pos="1134"/>
        <w:tab w:val="num" w:pos="2977"/>
      </w:tabs>
      <w:ind w:left="2977" w:hanging="709"/>
    </w:pPr>
  </w:style>
  <w:style w:type="paragraph" w:customStyle="1" w:styleId="ListNumber3Level4">
    <w:name w:val="List Number 3 (Level 4)"/>
    <w:basedOn w:val="Text3"/>
    <w:rsid w:val="001B2466"/>
    <w:pPr>
      <w:numPr>
        <w:numId w:val="19"/>
      </w:numPr>
      <w:tabs>
        <w:tab w:val="clear" w:pos="283"/>
        <w:tab w:val="num" w:pos="3686"/>
      </w:tabs>
      <w:ind w:left="3686" w:hanging="709"/>
    </w:pPr>
  </w:style>
  <w:style w:type="paragraph" w:customStyle="1" w:styleId="ListNumber4Level4">
    <w:name w:val="List Number 4 (Level 4)"/>
    <w:basedOn w:val="Text4"/>
    <w:rsid w:val="001B2466"/>
    <w:pPr>
      <w:numPr>
        <w:numId w:val="20"/>
      </w:numPr>
      <w:tabs>
        <w:tab w:val="clear" w:pos="1134"/>
        <w:tab w:val="num" w:pos="3686"/>
      </w:tabs>
      <w:ind w:left="3686" w:hanging="709"/>
    </w:pPr>
  </w:style>
  <w:style w:type="paragraph" w:customStyle="1" w:styleId="TableTitle">
    <w:name w:val="Table Title"/>
    <w:basedOn w:val="Normal"/>
    <w:next w:val="Normal"/>
    <w:rsid w:val="001B2466"/>
    <w:pPr>
      <w:numPr>
        <w:numId w:val="21"/>
      </w:numPr>
      <w:tabs>
        <w:tab w:val="clear" w:pos="1134"/>
      </w:tabs>
      <w:spacing w:before="120" w:after="120"/>
      <w:ind w:left="0" w:firstLine="0"/>
      <w:jc w:val="center"/>
    </w:pPr>
    <w:rPr>
      <w:b/>
      <w:sz w:val="24"/>
      <w:lang w:val="en-GB" w:eastAsia="de-DE"/>
    </w:rPr>
  </w:style>
  <w:style w:type="character" w:customStyle="1" w:styleId="Marker1">
    <w:name w:val="Marker1"/>
    <w:basedOn w:val="DefaultParagraphFont"/>
    <w:rsid w:val="001B2466"/>
    <w:rPr>
      <w:color w:val="008000"/>
    </w:rPr>
  </w:style>
  <w:style w:type="character" w:customStyle="1" w:styleId="Marker2">
    <w:name w:val="Marker2"/>
    <w:basedOn w:val="DefaultParagraphFont"/>
    <w:rsid w:val="001B2466"/>
    <w:rPr>
      <w:color w:val="FF0000"/>
    </w:rPr>
  </w:style>
  <w:style w:type="paragraph" w:styleId="TOCHeading">
    <w:name w:val="TOC Heading"/>
    <w:basedOn w:val="Normal"/>
    <w:next w:val="Normal"/>
    <w:qFormat/>
    <w:rsid w:val="001B2466"/>
    <w:pPr>
      <w:numPr>
        <w:ilvl w:val="1"/>
        <w:numId w:val="23"/>
      </w:numPr>
      <w:tabs>
        <w:tab w:val="clear" w:pos="2268"/>
      </w:tabs>
      <w:spacing w:before="120" w:after="240"/>
      <w:ind w:left="0" w:firstLine="0"/>
      <w:jc w:val="center"/>
    </w:pPr>
    <w:rPr>
      <w:b/>
      <w:lang w:val="en-GB" w:eastAsia="de-DE"/>
    </w:rPr>
  </w:style>
  <w:style w:type="paragraph" w:customStyle="1" w:styleId="Annexetitreacte">
    <w:name w:val="Annexe titre (acte)"/>
    <w:basedOn w:val="Normal"/>
    <w:next w:val="Normal"/>
    <w:rsid w:val="001B2466"/>
    <w:pPr>
      <w:numPr>
        <w:ilvl w:val="2"/>
        <w:numId w:val="22"/>
      </w:numPr>
      <w:tabs>
        <w:tab w:val="clear" w:pos="2977"/>
      </w:tabs>
      <w:spacing w:before="120" w:after="120"/>
      <w:ind w:left="0" w:firstLine="0"/>
      <w:jc w:val="center"/>
    </w:pPr>
    <w:rPr>
      <w:b/>
      <w:sz w:val="24"/>
      <w:u w:val="single"/>
      <w:lang w:val="en-GB" w:eastAsia="de-DE"/>
    </w:rPr>
  </w:style>
  <w:style w:type="paragraph" w:customStyle="1" w:styleId="Annexetitreexposglobal">
    <w:name w:val="Annexe titre (exposé global)"/>
    <w:basedOn w:val="Normal"/>
    <w:next w:val="Normal"/>
    <w:rsid w:val="001B2466"/>
    <w:pPr>
      <w:numPr>
        <w:ilvl w:val="2"/>
        <w:numId w:val="23"/>
      </w:numPr>
      <w:tabs>
        <w:tab w:val="clear" w:pos="2977"/>
      </w:tabs>
      <w:spacing w:before="120" w:after="120"/>
      <w:ind w:left="0" w:firstLine="0"/>
      <w:jc w:val="center"/>
    </w:pPr>
    <w:rPr>
      <w:b/>
      <w:sz w:val="24"/>
      <w:u w:val="single"/>
      <w:lang w:val="en-GB" w:eastAsia="de-DE"/>
    </w:rPr>
  </w:style>
  <w:style w:type="paragraph" w:customStyle="1" w:styleId="Annexetitreexpos">
    <w:name w:val="Annexe titre (exposé)"/>
    <w:basedOn w:val="Normal"/>
    <w:next w:val="Normal"/>
    <w:rsid w:val="001B2466"/>
    <w:pPr>
      <w:numPr>
        <w:ilvl w:val="3"/>
        <w:numId w:val="22"/>
      </w:numPr>
      <w:tabs>
        <w:tab w:val="clear" w:pos="3686"/>
      </w:tabs>
      <w:spacing w:before="120" w:after="120"/>
      <w:ind w:left="0" w:firstLine="0"/>
      <w:jc w:val="center"/>
    </w:pPr>
    <w:rPr>
      <w:b/>
      <w:sz w:val="24"/>
      <w:u w:val="single"/>
      <w:lang w:val="en-GB" w:eastAsia="de-DE"/>
    </w:rPr>
  </w:style>
  <w:style w:type="paragraph" w:customStyle="1" w:styleId="Annexetitrefichefinacte">
    <w:name w:val="Annexe titre (fiche fin. acte)"/>
    <w:basedOn w:val="Normal"/>
    <w:next w:val="Normal"/>
    <w:rsid w:val="001B2466"/>
    <w:pPr>
      <w:numPr>
        <w:ilvl w:val="3"/>
        <w:numId w:val="23"/>
      </w:numPr>
      <w:tabs>
        <w:tab w:val="clear" w:pos="3686"/>
      </w:tabs>
      <w:spacing w:before="120" w:after="120"/>
      <w:ind w:left="0" w:firstLine="0"/>
      <w:jc w:val="center"/>
    </w:pPr>
    <w:rPr>
      <w:b/>
      <w:sz w:val="24"/>
      <w:u w:val="single"/>
      <w:lang w:val="en-GB" w:eastAsia="de-DE"/>
    </w:rPr>
  </w:style>
  <w:style w:type="paragraph" w:customStyle="1" w:styleId="Annexetitrefichefinglobale">
    <w:name w:val="Annexe titre (fiche fin. globale)"/>
    <w:basedOn w:val="Normal"/>
    <w:next w:val="Normal"/>
    <w:rsid w:val="001B2466"/>
    <w:pPr>
      <w:spacing w:before="120" w:after="120"/>
      <w:jc w:val="center"/>
    </w:pPr>
    <w:rPr>
      <w:b/>
      <w:sz w:val="24"/>
      <w:u w:val="single"/>
      <w:lang w:val="en-GB" w:eastAsia="de-DE"/>
    </w:rPr>
  </w:style>
  <w:style w:type="paragraph" w:customStyle="1" w:styleId="Annexetitreglobale">
    <w:name w:val="Annexe titre (globale)"/>
    <w:basedOn w:val="Normal"/>
    <w:next w:val="Normal"/>
    <w:rsid w:val="001B2466"/>
    <w:pPr>
      <w:spacing w:before="120" w:after="120"/>
      <w:jc w:val="center"/>
    </w:pPr>
    <w:rPr>
      <w:b/>
      <w:sz w:val="24"/>
      <w:u w:val="single"/>
      <w:lang w:val="en-GB" w:eastAsia="de-DE"/>
    </w:rPr>
  </w:style>
  <w:style w:type="paragraph" w:customStyle="1" w:styleId="Applicationdirecte">
    <w:name w:val="Application directe"/>
    <w:basedOn w:val="Normal"/>
    <w:next w:val="Fait"/>
    <w:rsid w:val="001B2466"/>
    <w:pPr>
      <w:spacing w:before="480" w:after="120"/>
      <w:jc w:val="both"/>
    </w:pPr>
    <w:rPr>
      <w:sz w:val="24"/>
      <w:lang w:val="en-GB" w:eastAsia="de-DE"/>
    </w:rPr>
  </w:style>
  <w:style w:type="paragraph" w:customStyle="1" w:styleId="Avertissementtitre">
    <w:name w:val="Avertissement titre"/>
    <w:basedOn w:val="Normal"/>
    <w:next w:val="Normal"/>
    <w:rsid w:val="001B2466"/>
    <w:pPr>
      <w:keepNext/>
      <w:spacing w:before="480" w:after="120"/>
      <w:jc w:val="both"/>
    </w:pPr>
    <w:rPr>
      <w:sz w:val="24"/>
      <w:u w:val="single"/>
      <w:lang w:val="en-GB" w:eastAsia="de-DE"/>
    </w:rPr>
  </w:style>
  <w:style w:type="paragraph" w:customStyle="1" w:styleId="Confidence">
    <w:name w:val="Confidence"/>
    <w:basedOn w:val="Normal"/>
    <w:next w:val="Normal"/>
    <w:rsid w:val="001B2466"/>
    <w:pPr>
      <w:spacing w:before="360" w:after="120"/>
      <w:jc w:val="center"/>
    </w:pPr>
    <w:rPr>
      <w:sz w:val="24"/>
      <w:lang w:val="en-GB" w:eastAsia="de-DE"/>
    </w:rPr>
  </w:style>
  <w:style w:type="paragraph" w:customStyle="1" w:styleId="Confidentialit">
    <w:name w:val="Confidentialité"/>
    <w:basedOn w:val="Normal"/>
    <w:next w:val="Statut"/>
    <w:rsid w:val="001B2466"/>
    <w:pPr>
      <w:spacing w:before="240" w:after="240"/>
      <w:ind w:left="5103"/>
      <w:jc w:val="both"/>
    </w:pPr>
    <w:rPr>
      <w:sz w:val="24"/>
      <w:u w:val="single"/>
      <w:lang w:val="en-GB" w:eastAsia="de-DE"/>
    </w:rPr>
  </w:style>
  <w:style w:type="paragraph" w:customStyle="1" w:styleId="Considrant">
    <w:name w:val="Considérant"/>
    <w:basedOn w:val="Normal"/>
    <w:rsid w:val="001B2466"/>
    <w:pPr>
      <w:tabs>
        <w:tab w:val="num" w:pos="3118"/>
      </w:tabs>
      <w:spacing w:before="120" w:after="120"/>
      <w:ind w:left="3118" w:hanging="567"/>
      <w:jc w:val="both"/>
    </w:pPr>
    <w:rPr>
      <w:sz w:val="24"/>
      <w:lang w:val="en-GB" w:eastAsia="de-DE"/>
    </w:rPr>
  </w:style>
  <w:style w:type="paragraph" w:customStyle="1" w:styleId="Corrigendum">
    <w:name w:val="Corrigendum"/>
    <w:basedOn w:val="Normal"/>
    <w:next w:val="Normal"/>
    <w:rsid w:val="001B2466"/>
    <w:pPr>
      <w:spacing w:after="240"/>
    </w:pPr>
    <w:rPr>
      <w:sz w:val="24"/>
      <w:lang w:val="en-GB" w:eastAsia="de-DE"/>
    </w:rPr>
  </w:style>
  <w:style w:type="paragraph" w:customStyle="1" w:styleId="Emission">
    <w:name w:val="Emission"/>
    <w:basedOn w:val="Normal"/>
    <w:next w:val="Rfrenceinstitutionelle"/>
    <w:rsid w:val="001B2466"/>
    <w:pPr>
      <w:ind w:left="5103"/>
    </w:pPr>
    <w:rPr>
      <w:sz w:val="24"/>
      <w:lang w:val="en-GB" w:eastAsia="de-DE"/>
    </w:rPr>
  </w:style>
  <w:style w:type="paragraph" w:customStyle="1" w:styleId="Rfrenceinstitutionelle">
    <w:name w:val="Référence institutionelle"/>
    <w:basedOn w:val="Normal"/>
    <w:next w:val="Statut"/>
    <w:rsid w:val="001B2466"/>
    <w:pPr>
      <w:spacing w:after="240"/>
      <w:ind w:left="5103"/>
    </w:pPr>
    <w:rPr>
      <w:sz w:val="24"/>
      <w:lang w:val="en-GB" w:eastAsia="de-DE"/>
    </w:rPr>
  </w:style>
  <w:style w:type="paragraph" w:customStyle="1" w:styleId="Exposdesmotifstitre">
    <w:name w:val="Exposé des motifs titre"/>
    <w:basedOn w:val="Normal"/>
    <w:next w:val="Normal"/>
    <w:rsid w:val="001B2466"/>
    <w:pPr>
      <w:spacing w:before="120" w:after="120"/>
      <w:jc w:val="center"/>
    </w:pPr>
    <w:rPr>
      <w:b/>
      <w:sz w:val="24"/>
      <w:u w:val="single"/>
      <w:lang w:val="en-GB" w:eastAsia="de-DE"/>
    </w:rPr>
  </w:style>
  <w:style w:type="paragraph" w:customStyle="1" w:styleId="Exposdesmotifstitreglobal">
    <w:name w:val="Exposé des motifs titre (global)"/>
    <w:basedOn w:val="Normal"/>
    <w:next w:val="Normal"/>
    <w:rsid w:val="001B2466"/>
    <w:pPr>
      <w:spacing w:before="120" w:after="120"/>
      <w:jc w:val="center"/>
    </w:pPr>
    <w:rPr>
      <w:b/>
      <w:sz w:val="24"/>
      <w:u w:val="single"/>
      <w:lang w:val="en-GB" w:eastAsia="de-DE"/>
    </w:rPr>
  </w:style>
  <w:style w:type="paragraph" w:customStyle="1" w:styleId="Langue">
    <w:name w:val="Langue"/>
    <w:basedOn w:val="Normal"/>
    <w:next w:val="Rfrenceinterne"/>
    <w:rsid w:val="001B2466"/>
    <w:pPr>
      <w:spacing w:after="600"/>
      <w:jc w:val="center"/>
    </w:pPr>
    <w:rPr>
      <w:b/>
      <w:caps/>
      <w:sz w:val="24"/>
      <w:lang w:val="en-GB" w:eastAsia="de-DE"/>
    </w:rPr>
  </w:style>
  <w:style w:type="paragraph" w:customStyle="1" w:styleId="Rfrenceinterne">
    <w:name w:val="Référence interne"/>
    <w:basedOn w:val="Normal"/>
    <w:next w:val="Nomdelinstitution"/>
    <w:rsid w:val="001B2466"/>
    <w:pPr>
      <w:spacing w:after="600"/>
      <w:jc w:val="center"/>
    </w:pPr>
    <w:rPr>
      <w:b/>
      <w:sz w:val="24"/>
      <w:lang w:val="en-GB" w:eastAsia="de-DE"/>
    </w:rPr>
  </w:style>
  <w:style w:type="paragraph" w:customStyle="1" w:styleId="Nomdelinstitution">
    <w:name w:val="Nom de l'institution"/>
    <w:basedOn w:val="Normal"/>
    <w:next w:val="Emission"/>
    <w:rsid w:val="001B2466"/>
    <w:pPr>
      <w:numPr>
        <w:numId w:val="24"/>
      </w:numPr>
      <w:tabs>
        <w:tab w:val="clear" w:pos="709"/>
      </w:tabs>
      <w:ind w:left="0" w:firstLine="0"/>
    </w:pPr>
    <w:rPr>
      <w:rFonts w:ascii="Arial" w:hAnsi="Arial" w:cs="Arial"/>
      <w:sz w:val="24"/>
      <w:lang w:val="en-GB" w:eastAsia="de-DE"/>
    </w:rPr>
  </w:style>
  <w:style w:type="paragraph" w:customStyle="1" w:styleId="Langueoriginale">
    <w:name w:val="Langue originale"/>
    <w:basedOn w:val="Normal"/>
    <w:next w:val="Phrasefinale"/>
    <w:rsid w:val="001B2466"/>
    <w:pPr>
      <w:spacing w:before="360" w:after="120"/>
      <w:jc w:val="center"/>
    </w:pPr>
    <w:rPr>
      <w:caps/>
      <w:sz w:val="24"/>
      <w:lang w:val="en-GB" w:eastAsia="de-DE"/>
    </w:rPr>
  </w:style>
  <w:style w:type="paragraph" w:customStyle="1" w:styleId="Phrasefinale">
    <w:name w:val="Phrase finale"/>
    <w:basedOn w:val="Normal"/>
    <w:next w:val="Normal"/>
    <w:rsid w:val="001B2466"/>
    <w:pPr>
      <w:spacing w:before="360"/>
      <w:jc w:val="center"/>
    </w:pPr>
    <w:rPr>
      <w:sz w:val="24"/>
      <w:lang w:val="en-GB" w:eastAsia="de-DE"/>
    </w:rPr>
  </w:style>
  <w:style w:type="paragraph" w:customStyle="1" w:styleId="ManualConsidrant">
    <w:name w:val="Manual Considérant"/>
    <w:basedOn w:val="Normal"/>
    <w:rsid w:val="001B2466"/>
    <w:pPr>
      <w:spacing w:before="120" w:after="120"/>
      <w:ind w:left="709" w:hanging="709"/>
      <w:jc w:val="both"/>
    </w:pPr>
    <w:rPr>
      <w:sz w:val="24"/>
      <w:lang w:val="en-GB" w:eastAsia="de-DE"/>
    </w:rPr>
  </w:style>
  <w:style w:type="paragraph" w:customStyle="1" w:styleId="Prliminairetitre">
    <w:name w:val="Préliminaire titre"/>
    <w:basedOn w:val="Normal"/>
    <w:next w:val="Normal"/>
    <w:rsid w:val="001B2466"/>
    <w:pPr>
      <w:spacing w:before="360" w:after="360"/>
      <w:jc w:val="center"/>
    </w:pPr>
    <w:rPr>
      <w:b/>
      <w:sz w:val="24"/>
      <w:lang w:val="en-GB" w:eastAsia="de-DE"/>
    </w:rPr>
  </w:style>
  <w:style w:type="paragraph" w:customStyle="1" w:styleId="Prliminairetype">
    <w:name w:val="Préliminaire type"/>
    <w:basedOn w:val="Normal"/>
    <w:next w:val="Normal"/>
    <w:rsid w:val="001B2466"/>
    <w:pPr>
      <w:spacing w:before="360"/>
      <w:jc w:val="center"/>
    </w:pPr>
    <w:rPr>
      <w:b/>
      <w:sz w:val="24"/>
      <w:lang w:val="en-GB" w:eastAsia="de-DE"/>
    </w:rPr>
  </w:style>
  <w:style w:type="paragraph" w:customStyle="1" w:styleId="Rfrenceinterinstitutionelle">
    <w:name w:val="Référence interinstitutionelle"/>
    <w:basedOn w:val="Normal"/>
    <w:next w:val="Statut"/>
    <w:rsid w:val="001B2466"/>
    <w:pPr>
      <w:ind w:left="5103"/>
    </w:pPr>
    <w:rPr>
      <w:sz w:val="24"/>
      <w:lang w:val="en-GB" w:eastAsia="de-DE"/>
    </w:rPr>
  </w:style>
  <w:style w:type="paragraph" w:customStyle="1" w:styleId="Rfrenceinterinstitutionelleprliminaire">
    <w:name w:val="Référence interinstitutionelle (préliminaire)"/>
    <w:basedOn w:val="Normal"/>
    <w:next w:val="Normal"/>
    <w:rsid w:val="001B2466"/>
    <w:pPr>
      <w:ind w:left="5103"/>
    </w:pPr>
    <w:rPr>
      <w:sz w:val="24"/>
      <w:lang w:val="en-GB" w:eastAsia="de-DE"/>
    </w:rPr>
  </w:style>
  <w:style w:type="paragraph" w:customStyle="1" w:styleId="Sous-titreobjet">
    <w:name w:val="Sous-titre objet"/>
    <w:basedOn w:val="Normal"/>
    <w:rsid w:val="001B2466"/>
    <w:pPr>
      <w:jc w:val="center"/>
    </w:pPr>
    <w:rPr>
      <w:b/>
      <w:sz w:val="24"/>
      <w:lang w:val="en-GB" w:eastAsia="de-DE"/>
    </w:rPr>
  </w:style>
  <w:style w:type="paragraph" w:customStyle="1" w:styleId="Sous-titreobjetprliminaire">
    <w:name w:val="Sous-titre objet (préliminaire)"/>
    <w:basedOn w:val="Normal"/>
    <w:rsid w:val="001B2466"/>
    <w:pPr>
      <w:jc w:val="center"/>
    </w:pPr>
    <w:rPr>
      <w:b/>
      <w:sz w:val="24"/>
      <w:lang w:val="en-GB" w:eastAsia="de-DE"/>
    </w:rPr>
  </w:style>
  <w:style w:type="paragraph" w:customStyle="1" w:styleId="Statutprliminaire">
    <w:name w:val="Statut (préliminaire)"/>
    <w:basedOn w:val="Normal"/>
    <w:next w:val="Normal"/>
    <w:rsid w:val="001B2466"/>
    <w:pPr>
      <w:spacing w:before="360"/>
      <w:jc w:val="center"/>
    </w:pPr>
    <w:rPr>
      <w:sz w:val="24"/>
      <w:lang w:val="en-GB" w:eastAsia="de-DE"/>
    </w:rPr>
  </w:style>
  <w:style w:type="paragraph" w:customStyle="1" w:styleId="Titreobjetprliminaire">
    <w:name w:val="Titre objet (préliminaire)"/>
    <w:basedOn w:val="Normal"/>
    <w:next w:val="Normal"/>
    <w:rsid w:val="001B2466"/>
    <w:pPr>
      <w:spacing w:before="360" w:after="360"/>
      <w:jc w:val="center"/>
    </w:pPr>
    <w:rPr>
      <w:b/>
      <w:sz w:val="24"/>
      <w:lang w:val="en-GB" w:eastAsia="de-DE"/>
    </w:rPr>
  </w:style>
  <w:style w:type="paragraph" w:customStyle="1" w:styleId="Typedudocumentprliminaire">
    <w:name w:val="Type du document (préliminaire)"/>
    <w:basedOn w:val="Normal"/>
    <w:next w:val="Normal"/>
    <w:rsid w:val="001B2466"/>
    <w:pPr>
      <w:spacing w:before="360"/>
      <w:jc w:val="center"/>
    </w:pPr>
    <w:rPr>
      <w:b/>
      <w:sz w:val="24"/>
      <w:lang w:val="en-GB" w:eastAsia="de-DE"/>
    </w:rPr>
  </w:style>
  <w:style w:type="character" w:customStyle="1" w:styleId="Added">
    <w:name w:val="Added"/>
    <w:basedOn w:val="DefaultParagraphFont"/>
    <w:rsid w:val="001B2466"/>
    <w:rPr>
      <w:b/>
      <w:u w:val="single"/>
    </w:rPr>
  </w:style>
  <w:style w:type="character" w:customStyle="1" w:styleId="Deleted">
    <w:name w:val="Deleted"/>
    <w:basedOn w:val="DefaultParagraphFont"/>
    <w:rsid w:val="001B2466"/>
    <w:rPr>
      <w:strike/>
    </w:rPr>
  </w:style>
  <w:style w:type="paragraph" w:customStyle="1" w:styleId="Address0">
    <w:name w:val="Address"/>
    <w:basedOn w:val="Normal"/>
    <w:next w:val="Normal"/>
    <w:rsid w:val="001B2466"/>
    <w:pPr>
      <w:keepLines/>
      <w:spacing w:before="120" w:after="120" w:line="360" w:lineRule="auto"/>
      <w:ind w:left="3402"/>
    </w:pPr>
    <w:rPr>
      <w:sz w:val="24"/>
      <w:lang w:val="en-GB" w:eastAsia="de-DE"/>
    </w:rPr>
  </w:style>
  <w:style w:type="paragraph" w:customStyle="1" w:styleId="Fichefinancirestandardtitre">
    <w:name w:val="Fiche financière (standard) titre"/>
    <w:basedOn w:val="Normal"/>
    <w:next w:val="Normal"/>
    <w:rsid w:val="001B2466"/>
    <w:pPr>
      <w:spacing w:before="120" w:after="120"/>
      <w:jc w:val="center"/>
    </w:pPr>
    <w:rPr>
      <w:b/>
      <w:sz w:val="24"/>
      <w:u w:val="single"/>
      <w:lang w:val="en-GB" w:eastAsia="de-DE"/>
    </w:rPr>
  </w:style>
  <w:style w:type="paragraph" w:customStyle="1" w:styleId="Fichefinancirestandardtitreacte">
    <w:name w:val="Fiche financière (standard) titre (acte)"/>
    <w:basedOn w:val="Normal"/>
    <w:next w:val="Normal"/>
    <w:rsid w:val="001B2466"/>
    <w:pPr>
      <w:spacing w:before="120" w:after="120"/>
      <w:jc w:val="center"/>
    </w:pPr>
    <w:rPr>
      <w:b/>
      <w:sz w:val="24"/>
      <w:u w:val="single"/>
      <w:lang w:val="en-GB" w:eastAsia="de-DE"/>
    </w:rPr>
  </w:style>
  <w:style w:type="paragraph" w:customStyle="1" w:styleId="Fichefinanciretravailtitre">
    <w:name w:val="Fiche financière (travail) titre"/>
    <w:basedOn w:val="Normal"/>
    <w:next w:val="Normal"/>
    <w:rsid w:val="001B2466"/>
    <w:pPr>
      <w:spacing w:before="120" w:after="120"/>
      <w:jc w:val="center"/>
    </w:pPr>
    <w:rPr>
      <w:b/>
      <w:sz w:val="24"/>
      <w:u w:val="single"/>
      <w:lang w:val="en-GB" w:eastAsia="de-DE"/>
    </w:rPr>
  </w:style>
  <w:style w:type="paragraph" w:customStyle="1" w:styleId="Fichefinanciretravailtitreacte">
    <w:name w:val="Fiche financière (travail) titre (acte)"/>
    <w:basedOn w:val="Normal"/>
    <w:next w:val="Normal"/>
    <w:rsid w:val="001B2466"/>
    <w:pPr>
      <w:spacing w:before="120" w:after="120"/>
      <w:jc w:val="center"/>
    </w:pPr>
    <w:rPr>
      <w:b/>
      <w:sz w:val="24"/>
      <w:u w:val="single"/>
      <w:lang w:val="en-GB" w:eastAsia="de-DE"/>
    </w:rPr>
  </w:style>
  <w:style w:type="paragraph" w:customStyle="1" w:styleId="Fichefinancireattributiontitre">
    <w:name w:val="Fiche financière (attribution) titre"/>
    <w:basedOn w:val="Normal"/>
    <w:next w:val="Normal"/>
    <w:rsid w:val="001B2466"/>
    <w:pPr>
      <w:spacing w:before="120" w:after="120"/>
      <w:jc w:val="center"/>
    </w:pPr>
    <w:rPr>
      <w:b/>
      <w:sz w:val="24"/>
      <w:u w:val="single"/>
      <w:lang w:val="en-GB" w:eastAsia="de-DE"/>
    </w:rPr>
  </w:style>
  <w:style w:type="paragraph" w:customStyle="1" w:styleId="Fichefinancireattributiontitreacte">
    <w:name w:val="Fiche financière (attribution) titre (acte)"/>
    <w:basedOn w:val="Normal"/>
    <w:next w:val="Normal"/>
    <w:rsid w:val="001B2466"/>
    <w:pPr>
      <w:spacing w:before="120" w:after="120"/>
      <w:jc w:val="center"/>
    </w:pPr>
    <w:rPr>
      <w:b/>
      <w:sz w:val="24"/>
      <w:u w:val="single"/>
      <w:lang w:val="en-GB" w:eastAsia="de-DE"/>
    </w:rPr>
  </w:style>
  <w:style w:type="paragraph" w:customStyle="1" w:styleId="Objetexterne">
    <w:name w:val="Objet externe"/>
    <w:basedOn w:val="Normal"/>
    <w:next w:val="Normal"/>
    <w:rsid w:val="001B2466"/>
    <w:pPr>
      <w:spacing w:before="120" w:after="120"/>
      <w:jc w:val="both"/>
    </w:pPr>
    <w:rPr>
      <w:i/>
      <w:caps/>
      <w:sz w:val="24"/>
      <w:lang w:val="en-GB" w:eastAsia="de-DE"/>
    </w:rPr>
  </w:style>
  <w:style w:type="paragraph" w:customStyle="1" w:styleId="Fonotetext">
    <w:name w:val="Fonote text"/>
    <w:basedOn w:val="FootnoteText"/>
    <w:rsid w:val="001B2466"/>
    <w:pPr>
      <w:ind w:left="720" w:hanging="720"/>
      <w:jc w:val="both"/>
    </w:pPr>
    <w:rPr>
      <w:lang w:val="en-GB" w:eastAsia="zh-CN"/>
    </w:rPr>
  </w:style>
  <w:style w:type="paragraph" w:customStyle="1" w:styleId="Foottext">
    <w:name w:val="Foottext"/>
    <w:basedOn w:val="Fonotetext"/>
    <w:rsid w:val="001B2466"/>
  </w:style>
  <w:style w:type="paragraph" w:customStyle="1" w:styleId="FootnoteText1">
    <w:name w:val="Footnote Text1"/>
    <w:basedOn w:val="Fonotetext"/>
    <w:autoRedefine/>
    <w:rsid w:val="001B2466"/>
  </w:style>
  <w:style w:type="paragraph" w:customStyle="1" w:styleId="Style10">
    <w:name w:val="Style 1"/>
    <w:rsid w:val="001B2466"/>
    <w:pPr>
      <w:widowControl w:val="0"/>
      <w:autoSpaceDE w:val="0"/>
      <w:autoSpaceDN w:val="0"/>
    </w:pPr>
    <w:rPr>
      <w:lang w:val="en-US" w:eastAsia="en-US"/>
    </w:rPr>
  </w:style>
  <w:style w:type="paragraph" w:styleId="ListParagraph">
    <w:name w:val="List Paragraph"/>
    <w:basedOn w:val="Normal"/>
    <w:qFormat/>
    <w:rsid w:val="001B2466"/>
    <w:pPr>
      <w:ind w:left="720"/>
      <w:contextualSpacing/>
    </w:pPr>
    <w:rPr>
      <w:sz w:val="20"/>
      <w:szCs w:val="20"/>
      <w:lang w:val="am-ET"/>
    </w:rPr>
  </w:style>
  <w:style w:type="paragraph" w:styleId="Subtitle">
    <w:name w:val="Subtitle"/>
    <w:basedOn w:val="Normal"/>
    <w:qFormat/>
    <w:rsid w:val="001B2466"/>
    <w:pPr>
      <w:spacing w:before="100" w:beforeAutospacing="1" w:after="100" w:afterAutospacing="1"/>
    </w:pPr>
    <w:rPr>
      <w:sz w:val="24"/>
      <w:lang w:val="en-US"/>
    </w:rPr>
  </w:style>
  <w:style w:type="paragraph" w:customStyle="1" w:styleId="msolistparagraph0">
    <w:name w:val="msolistparagraph"/>
    <w:basedOn w:val="Normal"/>
    <w:rsid w:val="001B2466"/>
    <w:pPr>
      <w:spacing w:before="100" w:beforeAutospacing="1" w:after="100" w:afterAutospacing="1"/>
    </w:pPr>
    <w:rPr>
      <w:sz w:val="24"/>
      <w:lang w:val="en-US"/>
    </w:rPr>
  </w:style>
  <w:style w:type="paragraph" w:styleId="BodyText2">
    <w:name w:val="Body Text 2"/>
    <w:basedOn w:val="Normal"/>
    <w:rsid w:val="001B2466"/>
    <w:pPr>
      <w:spacing w:before="100" w:beforeAutospacing="1" w:after="100" w:afterAutospacing="1"/>
    </w:pPr>
    <w:rPr>
      <w:sz w:val="24"/>
      <w:lang w:val="en-US"/>
    </w:rPr>
  </w:style>
  <w:style w:type="paragraph" w:styleId="BodyText3">
    <w:name w:val="Body Text 3"/>
    <w:basedOn w:val="Normal"/>
    <w:rsid w:val="001B2466"/>
    <w:pPr>
      <w:spacing w:before="100" w:beforeAutospacing="1" w:after="100" w:afterAutospacing="1"/>
    </w:pPr>
    <w:rPr>
      <w:sz w:val="24"/>
      <w:lang w:val="en-US"/>
    </w:rPr>
  </w:style>
  <w:style w:type="paragraph" w:styleId="Title">
    <w:name w:val="Title"/>
    <w:basedOn w:val="Normal"/>
    <w:qFormat/>
    <w:rsid w:val="001B2466"/>
    <w:pPr>
      <w:spacing w:before="100" w:beforeAutospacing="1" w:after="100" w:afterAutospacing="1"/>
    </w:pPr>
    <w:rPr>
      <w:sz w:val="24"/>
      <w:lang w:val="en-US"/>
    </w:rPr>
  </w:style>
  <w:style w:type="paragraph" w:customStyle="1" w:styleId="Normal1">
    <w:name w:val="Normal1"/>
    <w:basedOn w:val="Normal"/>
    <w:rsid w:val="001B2466"/>
    <w:pPr>
      <w:spacing w:before="100" w:beforeAutospacing="1" w:after="100" w:afterAutospacing="1"/>
    </w:pPr>
    <w:rPr>
      <w:sz w:val="24"/>
      <w:lang w:val="en-US"/>
    </w:rPr>
  </w:style>
  <w:style w:type="character" w:styleId="Emphasis">
    <w:name w:val="Emphasis"/>
    <w:basedOn w:val="DefaultParagraphFont"/>
    <w:qFormat/>
    <w:rsid w:val="001B2466"/>
    <w:rPr>
      <w:i/>
      <w:iCs/>
    </w:rPr>
  </w:style>
  <w:style w:type="paragraph" w:customStyle="1" w:styleId="msolistparagraphcxspmiddle">
    <w:name w:val="msolistparagraphcxspmiddle"/>
    <w:basedOn w:val="Normal"/>
    <w:rsid w:val="001B2466"/>
    <w:pPr>
      <w:spacing w:before="100" w:beforeAutospacing="1" w:after="100" w:afterAutospacing="1"/>
    </w:pPr>
    <w:rPr>
      <w:sz w:val="24"/>
      <w:lang w:val="en-US"/>
    </w:rPr>
  </w:style>
  <w:style w:type="paragraph" w:customStyle="1" w:styleId="msolistparagraphcxsplast">
    <w:name w:val="msolistparagraphcxsplast"/>
    <w:basedOn w:val="Normal"/>
    <w:rsid w:val="001B2466"/>
    <w:pPr>
      <w:spacing w:before="100" w:beforeAutospacing="1" w:after="100" w:afterAutospacing="1"/>
    </w:pPr>
    <w:rPr>
      <w:sz w:val="24"/>
      <w:lang w:val="en-US"/>
    </w:rPr>
  </w:style>
  <w:style w:type="paragraph" w:customStyle="1" w:styleId="normal0">
    <w:name w:val="normal0"/>
    <w:basedOn w:val="Normal"/>
    <w:rsid w:val="001B2466"/>
    <w:pPr>
      <w:spacing w:before="100" w:beforeAutospacing="1" w:after="100" w:afterAutospacing="1"/>
    </w:pPr>
    <w:rPr>
      <w:sz w:val="24"/>
      <w:lang w:val="en-US"/>
    </w:rPr>
  </w:style>
  <w:style w:type="table" w:styleId="TableGrid">
    <w:name w:val="Table Grid"/>
    <w:basedOn w:val="TableNormal"/>
    <w:rsid w:val="001B2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1B2466"/>
    <w:pPr>
      <w:jc w:val="center"/>
    </w:pPr>
    <w:rPr>
      <w:rFonts w:eastAsia="MS Mincho"/>
      <w:b/>
      <w:bCs/>
      <w:sz w:val="26"/>
      <w:lang w:val="en-GB"/>
    </w:rPr>
  </w:style>
  <w:style w:type="character" w:customStyle="1" w:styleId="CharChar1">
    <w:name w:val="Char Char1"/>
    <w:basedOn w:val="DefaultParagraphFont"/>
    <w:rsid w:val="004E5421"/>
    <w:rPr>
      <w:rFonts w:ascii="Trebuchet MS" w:eastAsia="MS Mincho" w:hAnsi="Trebuchet MS"/>
      <w:lang w:val="en-GB" w:eastAsia="en-US" w:bidi="ar-SA"/>
    </w:rPr>
  </w:style>
  <w:style w:type="character" w:customStyle="1" w:styleId="NeniNrChar">
    <w:name w:val="Neni_Nr Char"/>
    <w:basedOn w:val="DefaultParagraphFont"/>
    <w:link w:val="NeniNr"/>
    <w:rsid w:val="004E5421"/>
    <w:rPr>
      <w:rFonts w:ascii="CG Times" w:hAnsi="CG Times"/>
      <w:sz w:val="22"/>
      <w:lang w:eastAsia="en-US"/>
    </w:rPr>
  </w:style>
  <w:style w:type="character" w:styleId="FootnoteReference">
    <w:name w:val="footnote reference"/>
    <w:basedOn w:val="DefaultParagraphFont"/>
    <w:rsid w:val="0085526D"/>
    <w:rPr>
      <w:vertAlign w:val="superscript"/>
    </w:rPr>
  </w:style>
  <w:style w:type="character" w:customStyle="1" w:styleId="ParagrafiChar">
    <w:name w:val="Paragrafi Char"/>
    <w:link w:val="Paragrafi"/>
    <w:locked/>
    <w:rsid w:val="0085526D"/>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A47A7-B65A-4820-93E3-9AD2465ED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2850</Words>
  <Characters>16250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2025-10-13T08:58:00Z</dcterms:created>
  <dcterms:modified xsi:type="dcterms:W3CDTF">2025-10-13T08:58:00Z</dcterms:modified>
</cp:coreProperties>
</file>