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AB" w:rsidRPr="00747CF3" w:rsidRDefault="00A01EAB" w:rsidP="00A01EAB">
      <w:pPr>
        <w:pStyle w:val="Akti"/>
        <w:rPr>
          <w:lang w:val="it-IT"/>
        </w:rPr>
      </w:pPr>
      <w:bookmarkStart w:id="0" w:name="_GoBack"/>
      <w:bookmarkEnd w:id="0"/>
      <w:r w:rsidRPr="00747CF3">
        <w:rPr>
          <w:lang w:val="it-IT"/>
        </w:rPr>
        <w:t xml:space="preserve">VENDIM </w:t>
      </w:r>
    </w:p>
    <w:p w:rsidR="00A01EAB" w:rsidRPr="00747CF3" w:rsidRDefault="00A01EAB" w:rsidP="00A01EAB">
      <w:pPr>
        <w:pStyle w:val="NumriData"/>
        <w:rPr>
          <w:lang w:val="it-IT"/>
        </w:rPr>
      </w:pPr>
      <w:r w:rsidRPr="00747CF3">
        <w:rPr>
          <w:lang w:val="it-IT"/>
        </w:rPr>
        <w:t xml:space="preserve">Nr.835, datë 21.10.2010 </w:t>
      </w:r>
    </w:p>
    <w:p w:rsidR="00A01EAB" w:rsidRPr="000C7D62" w:rsidRDefault="00A01EAB" w:rsidP="00A01EAB">
      <w:pPr>
        <w:pStyle w:val="Paragrafi"/>
        <w:rPr>
          <w:sz w:val="12"/>
          <w:lang w:val="it-IT"/>
        </w:rPr>
      </w:pPr>
    </w:p>
    <w:p w:rsidR="00A01EAB" w:rsidRPr="00747CF3" w:rsidRDefault="00A01EAB" w:rsidP="00A01EAB">
      <w:pPr>
        <w:pStyle w:val="Titulli"/>
        <w:rPr>
          <w:lang w:val="it-IT"/>
        </w:rPr>
      </w:pPr>
      <w:r w:rsidRPr="00747CF3">
        <w:rPr>
          <w:lang w:val="it-IT"/>
        </w:rPr>
        <w:t>P</w:t>
      </w:r>
      <w:r>
        <w:rPr>
          <w:lang w:val="it-IT"/>
        </w:rPr>
        <w:t>ë</w:t>
      </w:r>
      <w:r w:rsidRPr="00747CF3">
        <w:rPr>
          <w:lang w:val="it-IT"/>
        </w:rPr>
        <w:t>R NJë SHTES</w:t>
      </w:r>
      <w:r>
        <w:rPr>
          <w:lang w:val="it-IT"/>
        </w:rPr>
        <w:t>ë</w:t>
      </w:r>
      <w:r w:rsidRPr="00747CF3">
        <w:rPr>
          <w:lang w:val="it-IT"/>
        </w:rPr>
        <w:t xml:space="preserve"> DHE NDRYShiM FONDI N</w:t>
      </w:r>
      <w:r>
        <w:rPr>
          <w:lang w:val="it-IT"/>
        </w:rPr>
        <w:t>ë</w:t>
      </w:r>
      <w:r w:rsidRPr="00747CF3">
        <w:rPr>
          <w:lang w:val="it-IT"/>
        </w:rPr>
        <w:t xml:space="preserve"> BUXHETIN E VITIT 2010, MIRATUAR P</w:t>
      </w:r>
      <w:r>
        <w:rPr>
          <w:lang w:val="it-IT"/>
        </w:rPr>
        <w:t>ë</w:t>
      </w:r>
      <w:r w:rsidRPr="00747CF3">
        <w:rPr>
          <w:lang w:val="it-IT"/>
        </w:rPr>
        <w:t>R MINISTRIN</w:t>
      </w:r>
      <w:r>
        <w:rPr>
          <w:lang w:val="it-IT"/>
        </w:rPr>
        <w:t>ë</w:t>
      </w:r>
      <w:r w:rsidRPr="00747CF3">
        <w:rPr>
          <w:lang w:val="it-IT"/>
        </w:rPr>
        <w:t xml:space="preserve"> E EKONOMIS</w:t>
      </w:r>
      <w:r>
        <w:rPr>
          <w:lang w:val="it-IT"/>
        </w:rPr>
        <w:t>ë</w:t>
      </w:r>
      <w:r w:rsidRPr="00747CF3">
        <w:rPr>
          <w:lang w:val="it-IT"/>
        </w:rPr>
        <w:t>, TREGTIS</w:t>
      </w:r>
      <w:r>
        <w:rPr>
          <w:lang w:val="it-IT"/>
        </w:rPr>
        <w:t>ë</w:t>
      </w:r>
      <w:r w:rsidRPr="00747CF3">
        <w:rPr>
          <w:lang w:val="it-IT"/>
        </w:rPr>
        <w:t xml:space="preserve"> DHE ENERGJETIK</w:t>
      </w:r>
      <w:r>
        <w:rPr>
          <w:lang w:val="it-IT"/>
        </w:rPr>
        <w:t>ë</w:t>
      </w:r>
      <w:r w:rsidRPr="00747CF3">
        <w:rPr>
          <w:lang w:val="it-IT"/>
        </w:rPr>
        <w:t xml:space="preserve">S </w:t>
      </w:r>
    </w:p>
    <w:p w:rsidR="00A01EAB" w:rsidRPr="000C7D62" w:rsidRDefault="00A01EAB" w:rsidP="00A01EAB">
      <w:pPr>
        <w:pStyle w:val="Paragrafi"/>
        <w:rPr>
          <w:sz w:val="12"/>
          <w:lang w:val="it-IT"/>
        </w:rPr>
      </w:pPr>
    </w:p>
    <w:p w:rsidR="00A01EAB" w:rsidRPr="00747CF3" w:rsidRDefault="00A01EAB" w:rsidP="00A01EAB">
      <w:pPr>
        <w:pStyle w:val="Paragrafi"/>
        <w:rPr>
          <w:lang w:val="it-IT"/>
        </w:rPr>
      </w:pPr>
      <w:r w:rsidRPr="00747CF3">
        <w:rPr>
          <w:lang w:val="it-IT"/>
        </w:rPr>
        <w:t>N</w:t>
      </w:r>
      <w:r>
        <w:rPr>
          <w:lang w:val="it-IT"/>
        </w:rPr>
        <w:t>ë</w:t>
      </w:r>
      <w:r w:rsidRPr="00747CF3">
        <w:rPr>
          <w:lang w:val="it-IT"/>
        </w:rPr>
        <w:t xml:space="preserve"> mbështetje të nenit 100 të Kushtetutës, të nenit 44 të ligjit nr.9936, dat</w:t>
      </w:r>
      <w:r>
        <w:rPr>
          <w:lang w:val="it-IT"/>
        </w:rPr>
        <w:t>ë</w:t>
      </w:r>
      <w:r w:rsidRPr="00747CF3">
        <w:rPr>
          <w:lang w:val="it-IT"/>
        </w:rPr>
        <w:t xml:space="preserve"> 26.6.2008 “P</w:t>
      </w:r>
      <w:r>
        <w:rPr>
          <w:lang w:val="it-IT"/>
        </w:rPr>
        <w:t>ë</w:t>
      </w:r>
      <w:r w:rsidRPr="00747CF3">
        <w:rPr>
          <w:lang w:val="it-IT"/>
        </w:rPr>
        <w:t>r menaxhimin e sistemit buxhetor në Republikën e Shqip</w:t>
      </w:r>
      <w:r>
        <w:rPr>
          <w:lang w:val="it-IT"/>
        </w:rPr>
        <w:t>ë</w:t>
      </w:r>
      <w:r w:rsidRPr="00747CF3">
        <w:rPr>
          <w:lang w:val="it-IT"/>
        </w:rPr>
        <w:t>ris</w:t>
      </w:r>
      <w:r>
        <w:rPr>
          <w:lang w:val="it-IT"/>
        </w:rPr>
        <w:t>ë” dhe të nenit 13</w:t>
      </w:r>
      <w:r w:rsidRPr="00747CF3">
        <w:rPr>
          <w:lang w:val="it-IT"/>
        </w:rPr>
        <w:t xml:space="preserve"> të ligjit nr.10</w:t>
      </w:r>
      <w:r>
        <w:rPr>
          <w:lang w:val="it-IT"/>
        </w:rPr>
        <w:t xml:space="preserve"> </w:t>
      </w:r>
      <w:r w:rsidRPr="00747CF3">
        <w:rPr>
          <w:lang w:val="it-IT"/>
        </w:rPr>
        <w:t>190, dat</w:t>
      </w:r>
      <w:r>
        <w:rPr>
          <w:lang w:val="it-IT"/>
        </w:rPr>
        <w:t>ë</w:t>
      </w:r>
      <w:r w:rsidRPr="00747CF3">
        <w:rPr>
          <w:lang w:val="it-IT"/>
        </w:rPr>
        <w:t xml:space="preserve"> 27.11.2009 “P</w:t>
      </w:r>
      <w:r>
        <w:rPr>
          <w:lang w:val="it-IT"/>
        </w:rPr>
        <w:t>ë</w:t>
      </w:r>
      <w:r w:rsidRPr="00747CF3">
        <w:rPr>
          <w:lang w:val="it-IT"/>
        </w:rPr>
        <w:t>r buxhetin e vitit 2010”, të ndryshuar, me propozimin e z</w:t>
      </w:r>
      <w:r>
        <w:rPr>
          <w:lang w:val="it-IT"/>
        </w:rPr>
        <w:t>ë</w:t>
      </w:r>
      <w:r w:rsidRPr="00747CF3">
        <w:rPr>
          <w:lang w:val="it-IT"/>
        </w:rPr>
        <w:t>vend</w:t>
      </w:r>
      <w:r>
        <w:rPr>
          <w:lang w:val="it-IT"/>
        </w:rPr>
        <w:t>ë</w:t>
      </w:r>
      <w:r w:rsidRPr="00747CF3">
        <w:rPr>
          <w:lang w:val="it-IT"/>
        </w:rPr>
        <w:t>skryeministrit dhe Minist</w:t>
      </w:r>
      <w:r>
        <w:rPr>
          <w:lang w:val="it-IT"/>
        </w:rPr>
        <w:t>ë</w:t>
      </w:r>
      <w:r w:rsidRPr="00747CF3">
        <w:rPr>
          <w:lang w:val="it-IT"/>
        </w:rPr>
        <w:t>r i Ekonomisë, Tregtisë dhe Energjetik</w:t>
      </w:r>
      <w:r>
        <w:rPr>
          <w:lang w:val="it-IT"/>
        </w:rPr>
        <w:t>ë</w:t>
      </w:r>
      <w:r w:rsidRPr="00747CF3">
        <w:rPr>
          <w:lang w:val="it-IT"/>
        </w:rPr>
        <w:t xml:space="preserve">s, Këshilli i Ministrave </w:t>
      </w:r>
    </w:p>
    <w:p w:rsidR="00A01EAB" w:rsidRPr="00747CF3" w:rsidRDefault="00A01EAB" w:rsidP="00A01EAB">
      <w:pPr>
        <w:pStyle w:val="Paragrafi"/>
        <w:rPr>
          <w:lang w:val="it-IT"/>
        </w:rPr>
      </w:pPr>
    </w:p>
    <w:p w:rsidR="00A01EAB" w:rsidRPr="00747CF3" w:rsidRDefault="00A01EAB" w:rsidP="00A01EAB">
      <w:pPr>
        <w:pStyle w:val="VENDOSI"/>
        <w:rPr>
          <w:lang w:val="it-IT"/>
        </w:rPr>
      </w:pPr>
      <w:r w:rsidRPr="00747CF3">
        <w:rPr>
          <w:lang w:val="it-IT"/>
        </w:rPr>
        <w:t xml:space="preserve">VENDOSI: </w:t>
      </w:r>
    </w:p>
    <w:p w:rsidR="00A01EAB" w:rsidRPr="00747CF3" w:rsidRDefault="00A01EAB" w:rsidP="00A01EAB">
      <w:pPr>
        <w:pStyle w:val="Paragrafi"/>
        <w:rPr>
          <w:lang w:val="it-IT"/>
        </w:rPr>
      </w:pPr>
    </w:p>
    <w:p w:rsidR="00A01EAB" w:rsidRPr="00747CF3" w:rsidRDefault="00A01EAB" w:rsidP="00A01EAB">
      <w:pPr>
        <w:pStyle w:val="Paragrafi"/>
        <w:rPr>
          <w:lang w:val="it-IT"/>
        </w:rPr>
      </w:pPr>
      <w:r w:rsidRPr="00747CF3">
        <w:rPr>
          <w:lang w:val="it-IT"/>
        </w:rPr>
        <w:t>1. N</w:t>
      </w:r>
      <w:r>
        <w:rPr>
          <w:lang w:val="it-IT"/>
        </w:rPr>
        <w:t>ë</w:t>
      </w:r>
      <w:r w:rsidRPr="00747CF3">
        <w:rPr>
          <w:lang w:val="it-IT"/>
        </w:rPr>
        <w:t xml:space="preserve"> buxhetin e vitit 2010, miratuar p</w:t>
      </w:r>
      <w:r>
        <w:rPr>
          <w:lang w:val="it-IT"/>
        </w:rPr>
        <w:t>ë</w:t>
      </w:r>
      <w:r w:rsidRPr="00747CF3">
        <w:rPr>
          <w:lang w:val="it-IT"/>
        </w:rPr>
        <w:t>r Ministrinë e Ekonomisë, Tregtis</w:t>
      </w:r>
      <w:r>
        <w:rPr>
          <w:lang w:val="it-IT"/>
        </w:rPr>
        <w:t>ë</w:t>
      </w:r>
      <w:r w:rsidRPr="00747CF3">
        <w:rPr>
          <w:lang w:val="it-IT"/>
        </w:rPr>
        <w:t xml:space="preserve"> dhe Energjetikës, të bëhen shtesa dhe ndryshimi, si m</w:t>
      </w:r>
      <w:r>
        <w:rPr>
          <w:lang w:val="it-IT"/>
        </w:rPr>
        <w:t>ë</w:t>
      </w:r>
      <w:r w:rsidRPr="00747CF3">
        <w:rPr>
          <w:lang w:val="it-IT"/>
        </w:rPr>
        <w:t xml:space="preserve"> posht</w:t>
      </w:r>
      <w:r>
        <w:rPr>
          <w:lang w:val="it-IT"/>
        </w:rPr>
        <w:t>ë</w:t>
      </w:r>
      <w:r w:rsidRPr="00747CF3">
        <w:rPr>
          <w:lang w:val="it-IT"/>
        </w:rPr>
        <w:t xml:space="preserve"> vijon: </w:t>
      </w:r>
    </w:p>
    <w:p w:rsidR="00A01EAB" w:rsidRPr="00747CF3" w:rsidRDefault="00A01EAB" w:rsidP="00A01EAB">
      <w:pPr>
        <w:pStyle w:val="Paragrafi"/>
        <w:rPr>
          <w:lang w:val="it-IT"/>
        </w:rPr>
      </w:pPr>
      <w:r w:rsidRPr="00747CF3">
        <w:rPr>
          <w:lang w:val="it-IT"/>
        </w:rPr>
        <w:t>a) N</w:t>
      </w:r>
      <w:r>
        <w:rPr>
          <w:lang w:val="it-IT"/>
        </w:rPr>
        <w:t>ë</w:t>
      </w:r>
      <w:r w:rsidRPr="00747CF3">
        <w:rPr>
          <w:lang w:val="it-IT"/>
        </w:rPr>
        <w:t xml:space="preserve"> programin “Mbështetje p</w:t>
      </w:r>
      <w:r>
        <w:rPr>
          <w:lang w:val="it-IT"/>
        </w:rPr>
        <w:t>ë</w:t>
      </w:r>
      <w:r w:rsidRPr="00747CF3">
        <w:rPr>
          <w:lang w:val="it-IT"/>
        </w:rPr>
        <w:t>r zhvillim ekonomik”, z</w:t>
      </w:r>
      <w:r>
        <w:rPr>
          <w:lang w:val="it-IT"/>
        </w:rPr>
        <w:t>ë</w:t>
      </w:r>
      <w:r w:rsidRPr="00747CF3">
        <w:rPr>
          <w:lang w:val="it-IT"/>
        </w:rPr>
        <w:t>ri “Shpenzime operative”, t</w:t>
      </w:r>
      <w:r>
        <w:rPr>
          <w:lang w:val="it-IT"/>
        </w:rPr>
        <w:t>ë</w:t>
      </w:r>
      <w:r w:rsidRPr="00747CF3">
        <w:rPr>
          <w:lang w:val="it-IT"/>
        </w:rPr>
        <w:t xml:space="preserve"> shtohet fondi prej 12 000 000 (dymb</w:t>
      </w:r>
      <w:r>
        <w:rPr>
          <w:lang w:val="it-IT"/>
        </w:rPr>
        <w:t>ë</w:t>
      </w:r>
      <w:r w:rsidRPr="00747CF3">
        <w:rPr>
          <w:lang w:val="it-IT"/>
        </w:rPr>
        <w:t>dhjet</w:t>
      </w:r>
      <w:r>
        <w:rPr>
          <w:lang w:val="it-IT"/>
        </w:rPr>
        <w:t>ë</w:t>
      </w:r>
      <w:r w:rsidRPr="00747CF3">
        <w:rPr>
          <w:lang w:val="it-IT"/>
        </w:rPr>
        <w:t xml:space="preserve"> milionë) lekësh, p</w:t>
      </w:r>
      <w:r>
        <w:rPr>
          <w:lang w:val="it-IT"/>
        </w:rPr>
        <w:t>ë</w:t>
      </w:r>
      <w:r w:rsidRPr="00747CF3">
        <w:rPr>
          <w:lang w:val="it-IT"/>
        </w:rPr>
        <w:t xml:space="preserve">r Qendrën Kombëtare të Regjistrimit. </w:t>
      </w:r>
    </w:p>
    <w:p w:rsidR="00A01EAB" w:rsidRPr="00747CF3" w:rsidRDefault="00A01EAB" w:rsidP="00A01EAB">
      <w:pPr>
        <w:pStyle w:val="Paragrafi"/>
        <w:rPr>
          <w:lang w:val="it-IT"/>
        </w:rPr>
      </w:pPr>
      <w:r w:rsidRPr="00747CF3">
        <w:rPr>
          <w:lang w:val="it-IT"/>
        </w:rPr>
        <w:t>b) N</w:t>
      </w:r>
      <w:r>
        <w:rPr>
          <w:lang w:val="it-IT"/>
        </w:rPr>
        <w:t>ë</w:t>
      </w:r>
      <w:r w:rsidRPr="00747CF3">
        <w:rPr>
          <w:lang w:val="it-IT"/>
        </w:rPr>
        <w:t xml:space="preserve"> programin “Mbështetje p</w:t>
      </w:r>
      <w:r>
        <w:rPr>
          <w:lang w:val="it-IT"/>
        </w:rPr>
        <w:t>ë</w:t>
      </w:r>
      <w:r w:rsidRPr="00747CF3">
        <w:rPr>
          <w:lang w:val="it-IT"/>
        </w:rPr>
        <w:t>r bu</w:t>
      </w:r>
      <w:r>
        <w:rPr>
          <w:lang w:val="it-IT"/>
        </w:rPr>
        <w:t>r</w:t>
      </w:r>
      <w:r w:rsidRPr="00747CF3">
        <w:rPr>
          <w:lang w:val="it-IT"/>
        </w:rPr>
        <w:t>imet natyrore”, p</w:t>
      </w:r>
      <w:r>
        <w:rPr>
          <w:lang w:val="it-IT"/>
        </w:rPr>
        <w:t>ë</w:t>
      </w:r>
      <w:r w:rsidRPr="00747CF3">
        <w:rPr>
          <w:lang w:val="it-IT"/>
        </w:rPr>
        <w:t>r AKBN-në, në proje</w:t>
      </w:r>
      <w:r>
        <w:rPr>
          <w:lang w:val="it-IT"/>
        </w:rPr>
        <w:t>ktin “Dixhitalizimi i industrisë minerare”, të ngurtë</w:t>
      </w:r>
      <w:r w:rsidRPr="00747CF3">
        <w:rPr>
          <w:lang w:val="it-IT"/>
        </w:rPr>
        <w:t>sohet fondi prej 12 000 000 (dymb</w:t>
      </w:r>
      <w:r>
        <w:rPr>
          <w:lang w:val="it-IT"/>
        </w:rPr>
        <w:t>ë</w:t>
      </w:r>
      <w:r w:rsidRPr="00747CF3">
        <w:rPr>
          <w:lang w:val="it-IT"/>
        </w:rPr>
        <w:t>dhjet</w:t>
      </w:r>
      <w:r>
        <w:rPr>
          <w:lang w:val="it-IT"/>
        </w:rPr>
        <w:t>ë</w:t>
      </w:r>
      <w:r w:rsidRPr="00747CF3">
        <w:rPr>
          <w:lang w:val="it-IT"/>
        </w:rPr>
        <w:t xml:space="preserve"> milionë) lekësh, n</w:t>
      </w:r>
      <w:r>
        <w:rPr>
          <w:lang w:val="it-IT"/>
        </w:rPr>
        <w:t>ë</w:t>
      </w:r>
      <w:r w:rsidRPr="00747CF3">
        <w:rPr>
          <w:lang w:val="it-IT"/>
        </w:rPr>
        <w:t xml:space="preserve"> dispozicion p</w:t>
      </w:r>
      <w:r>
        <w:rPr>
          <w:lang w:val="it-IT"/>
        </w:rPr>
        <w:t>ë</w:t>
      </w:r>
      <w:r w:rsidRPr="00747CF3">
        <w:rPr>
          <w:lang w:val="it-IT"/>
        </w:rPr>
        <w:t xml:space="preserve">r fond rezervë të buxhetit. </w:t>
      </w:r>
    </w:p>
    <w:p w:rsidR="00A01EAB" w:rsidRPr="00747CF3" w:rsidRDefault="00A01EAB" w:rsidP="00A01EAB">
      <w:pPr>
        <w:pStyle w:val="Paragrafi"/>
        <w:rPr>
          <w:lang w:val="it-IT"/>
        </w:rPr>
      </w:pPr>
      <w:r w:rsidRPr="00747CF3">
        <w:rPr>
          <w:lang w:val="it-IT"/>
        </w:rPr>
        <w:t>2. Fondi prej 12 000 000 (dymb</w:t>
      </w:r>
      <w:r>
        <w:rPr>
          <w:lang w:val="it-IT"/>
        </w:rPr>
        <w:t>ëdhjetë</w:t>
      </w:r>
      <w:r w:rsidRPr="00747CF3">
        <w:rPr>
          <w:lang w:val="it-IT"/>
        </w:rPr>
        <w:t xml:space="preserve"> milionë) lekësh, i p</w:t>
      </w:r>
      <w:r>
        <w:rPr>
          <w:lang w:val="it-IT"/>
        </w:rPr>
        <w:t>ërmendur në shkronjen “a”</w:t>
      </w:r>
      <w:r w:rsidRPr="00747CF3">
        <w:rPr>
          <w:lang w:val="it-IT"/>
        </w:rPr>
        <w:t xml:space="preserve"> t</w:t>
      </w:r>
      <w:r>
        <w:rPr>
          <w:lang w:val="it-IT"/>
        </w:rPr>
        <w:t>ë</w:t>
      </w:r>
      <w:r w:rsidRPr="00747CF3">
        <w:rPr>
          <w:lang w:val="it-IT"/>
        </w:rPr>
        <w:t xml:space="preserve"> pik</w:t>
      </w:r>
      <w:r>
        <w:rPr>
          <w:lang w:val="it-IT"/>
        </w:rPr>
        <w:t>ë</w:t>
      </w:r>
      <w:r w:rsidRPr="00747CF3">
        <w:rPr>
          <w:lang w:val="it-IT"/>
        </w:rPr>
        <w:t xml:space="preserve">s 1, të përballohet nga fondi rezervë i buxhetit. </w:t>
      </w:r>
    </w:p>
    <w:p w:rsidR="00A01EAB" w:rsidRDefault="00A01EAB" w:rsidP="00A01EAB">
      <w:pPr>
        <w:pStyle w:val="Paragrafi"/>
        <w:rPr>
          <w:lang w:val="it-IT"/>
        </w:rPr>
      </w:pPr>
      <w:r w:rsidRPr="00B35B88">
        <w:rPr>
          <w:lang w:val="it-IT"/>
        </w:rPr>
        <w:t>3. Ngarkohen Ministria e Financave dhe Ministria e Eko</w:t>
      </w:r>
      <w:r>
        <w:rPr>
          <w:lang w:val="it-IT"/>
        </w:rPr>
        <w:t>nomisë, Tregtisë dhe Energjetikë</w:t>
      </w:r>
      <w:r w:rsidRPr="00B35B88">
        <w:rPr>
          <w:lang w:val="it-IT"/>
        </w:rPr>
        <w:t>s p</w:t>
      </w:r>
      <w:r>
        <w:rPr>
          <w:lang w:val="it-IT"/>
        </w:rPr>
        <w:t>ë</w:t>
      </w:r>
      <w:r w:rsidRPr="00B35B88">
        <w:rPr>
          <w:lang w:val="it-IT"/>
        </w:rPr>
        <w:t xml:space="preserve">r zbatimin e këtij vendimi. </w:t>
      </w:r>
    </w:p>
    <w:p w:rsidR="00A01EAB" w:rsidRPr="00B35B88" w:rsidRDefault="00A01EAB" w:rsidP="00A01EAB">
      <w:pPr>
        <w:pStyle w:val="Paragrafi"/>
        <w:rPr>
          <w:lang w:val="it-IT"/>
        </w:rPr>
      </w:pPr>
      <w:r w:rsidRPr="00B35B88">
        <w:rPr>
          <w:lang w:val="it-IT"/>
        </w:rPr>
        <w:t>Ky vendim hyn në</w:t>
      </w:r>
      <w:r>
        <w:rPr>
          <w:lang w:val="it-IT"/>
        </w:rPr>
        <w:t xml:space="preserve"> fuqi menjëherë dhe botohet në Fletoren Zyrtare</w:t>
      </w:r>
      <w:r w:rsidRPr="00B35B88">
        <w:rPr>
          <w:lang w:val="it-IT"/>
        </w:rPr>
        <w:t xml:space="preserve">. </w:t>
      </w:r>
    </w:p>
    <w:p w:rsidR="00A01EAB" w:rsidRPr="000C7D62" w:rsidRDefault="00A01EAB" w:rsidP="00A01EAB">
      <w:pPr>
        <w:pStyle w:val="Paragrafi"/>
        <w:rPr>
          <w:sz w:val="10"/>
          <w:lang w:val="it-IT"/>
        </w:rPr>
      </w:pPr>
    </w:p>
    <w:p w:rsidR="00A01EAB" w:rsidRPr="00747CF3" w:rsidRDefault="00A01EAB" w:rsidP="00A01EAB">
      <w:pPr>
        <w:pStyle w:val="Autoriteti"/>
        <w:rPr>
          <w:lang w:val="it-IT"/>
        </w:rPr>
      </w:pPr>
      <w:r w:rsidRPr="00747CF3">
        <w:rPr>
          <w:lang w:val="it-IT"/>
        </w:rPr>
        <w:t xml:space="preserve">Kryeministri </w:t>
      </w:r>
    </w:p>
    <w:p w:rsidR="00A01EAB" w:rsidRPr="00747CF3" w:rsidRDefault="00A01EAB" w:rsidP="00A01EAB">
      <w:pPr>
        <w:pStyle w:val="AutoritetiEmer"/>
        <w:rPr>
          <w:lang w:val="it-IT"/>
        </w:rPr>
      </w:pPr>
      <w:r w:rsidRPr="00747CF3">
        <w:rPr>
          <w:lang w:val="it-IT"/>
        </w:rPr>
        <w:t>Sali Berisha</w:t>
      </w:r>
    </w:p>
    <w:sectPr w:rsidR="00A01EAB" w:rsidRPr="00747CF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70990023"/>
    <w:multiLevelType w:val="hybridMultilevel"/>
    <w:tmpl w:val="C0EA5AF6"/>
    <w:name w:val="List Number 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01EAB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60E2A"/>
    <w:rsid w:val="00065C91"/>
    <w:rsid w:val="00072E1C"/>
    <w:rsid w:val="00086172"/>
    <w:rsid w:val="00090125"/>
    <w:rsid w:val="0009774D"/>
    <w:rsid w:val="000A70A8"/>
    <w:rsid w:val="000A75B0"/>
    <w:rsid w:val="000B422E"/>
    <w:rsid w:val="000B4EA9"/>
    <w:rsid w:val="000C090E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73D3B"/>
    <w:rsid w:val="001752CA"/>
    <w:rsid w:val="00181D76"/>
    <w:rsid w:val="001845CE"/>
    <w:rsid w:val="001855BD"/>
    <w:rsid w:val="001904C4"/>
    <w:rsid w:val="00192955"/>
    <w:rsid w:val="00193A7F"/>
    <w:rsid w:val="00195472"/>
    <w:rsid w:val="001C16B0"/>
    <w:rsid w:val="001D0B9F"/>
    <w:rsid w:val="001D30BE"/>
    <w:rsid w:val="001E050A"/>
    <w:rsid w:val="001E75D0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A0D8E"/>
    <w:rsid w:val="002A4A98"/>
    <w:rsid w:val="002A7849"/>
    <w:rsid w:val="002B1E76"/>
    <w:rsid w:val="002C534B"/>
    <w:rsid w:val="002D06A1"/>
    <w:rsid w:val="002D3C09"/>
    <w:rsid w:val="002D5451"/>
    <w:rsid w:val="00307720"/>
    <w:rsid w:val="00307FBD"/>
    <w:rsid w:val="003107EB"/>
    <w:rsid w:val="0031465A"/>
    <w:rsid w:val="00322A3C"/>
    <w:rsid w:val="003462AD"/>
    <w:rsid w:val="003561B8"/>
    <w:rsid w:val="00361449"/>
    <w:rsid w:val="00365418"/>
    <w:rsid w:val="0038019E"/>
    <w:rsid w:val="003969AB"/>
    <w:rsid w:val="003B2904"/>
    <w:rsid w:val="003F177E"/>
    <w:rsid w:val="003F49F3"/>
    <w:rsid w:val="003F59C8"/>
    <w:rsid w:val="00401708"/>
    <w:rsid w:val="00407D8B"/>
    <w:rsid w:val="00417A87"/>
    <w:rsid w:val="004279ED"/>
    <w:rsid w:val="00441827"/>
    <w:rsid w:val="00444C40"/>
    <w:rsid w:val="00461BDD"/>
    <w:rsid w:val="00470723"/>
    <w:rsid w:val="00483597"/>
    <w:rsid w:val="00487334"/>
    <w:rsid w:val="004C3D23"/>
    <w:rsid w:val="004C3F0C"/>
    <w:rsid w:val="004D4BBD"/>
    <w:rsid w:val="00502287"/>
    <w:rsid w:val="005235B9"/>
    <w:rsid w:val="00525F16"/>
    <w:rsid w:val="00530E3F"/>
    <w:rsid w:val="0053781B"/>
    <w:rsid w:val="00556934"/>
    <w:rsid w:val="00557C42"/>
    <w:rsid w:val="005603AF"/>
    <w:rsid w:val="00563F92"/>
    <w:rsid w:val="005815B9"/>
    <w:rsid w:val="00585639"/>
    <w:rsid w:val="005B1EAB"/>
    <w:rsid w:val="005B293E"/>
    <w:rsid w:val="005C4AEF"/>
    <w:rsid w:val="005D2CA2"/>
    <w:rsid w:val="005D3083"/>
    <w:rsid w:val="00612E26"/>
    <w:rsid w:val="00614A00"/>
    <w:rsid w:val="006166CD"/>
    <w:rsid w:val="00633B47"/>
    <w:rsid w:val="00691B4B"/>
    <w:rsid w:val="00693787"/>
    <w:rsid w:val="0069393A"/>
    <w:rsid w:val="006B70D6"/>
    <w:rsid w:val="006E752F"/>
    <w:rsid w:val="00703F79"/>
    <w:rsid w:val="00704E2B"/>
    <w:rsid w:val="0070713B"/>
    <w:rsid w:val="007143D0"/>
    <w:rsid w:val="00721505"/>
    <w:rsid w:val="00721B5F"/>
    <w:rsid w:val="007253DB"/>
    <w:rsid w:val="00726D02"/>
    <w:rsid w:val="00731D18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C10D0"/>
    <w:rsid w:val="007C556A"/>
    <w:rsid w:val="007D3DFF"/>
    <w:rsid w:val="007D44B2"/>
    <w:rsid w:val="007D5DD7"/>
    <w:rsid w:val="00801BC5"/>
    <w:rsid w:val="00803E5B"/>
    <w:rsid w:val="008046B4"/>
    <w:rsid w:val="00806EFA"/>
    <w:rsid w:val="00845F64"/>
    <w:rsid w:val="008A254C"/>
    <w:rsid w:val="008A4140"/>
    <w:rsid w:val="008C3A87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508CB"/>
    <w:rsid w:val="00964F1E"/>
    <w:rsid w:val="0097585F"/>
    <w:rsid w:val="00982ACF"/>
    <w:rsid w:val="00996269"/>
    <w:rsid w:val="009A61E5"/>
    <w:rsid w:val="009E45BA"/>
    <w:rsid w:val="00A01EAB"/>
    <w:rsid w:val="00A0797B"/>
    <w:rsid w:val="00A255BA"/>
    <w:rsid w:val="00A30073"/>
    <w:rsid w:val="00A51CE8"/>
    <w:rsid w:val="00A52A74"/>
    <w:rsid w:val="00AA0E82"/>
    <w:rsid w:val="00AA0F5D"/>
    <w:rsid w:val="00AA509A"/>
    <w:rsid w:val="00AB1917"/>
    <w:rsid w:val="00AB40A3"/>
    <w:rsid w:val="00AB418D"/>
    <w:rsid w:val="00AC0DF0"/>
    <w:rsid w:val="00AE117D"/>
    <w:rsid w:val="00AE7F46"/>
    <w:rsid w:val="00B00853"/>
    <w:rsid w:val="00B15DF9"/>
    <w:rsid w:val="00B16599"/>
    <w:rsid w:val="00B17F00"/>
    <w:rsid w:val="00B20E3F"/>
    <w:rsid w:val="00B259AB"/>
    <w:rsid w:val="00B32A33"/>
    <w:rsid w:val="00B37233"/>
    <w:rsid w:val="00B4181A"/>
    <w:rsid w:val="00B63DFE"/>
    <w:rsid w:val="00B67551"/>
    <w:rsid w:val="00B75FCE"/>
    <w:rsid w:val="00B77AEE"/>
    <w:rsid w:val="00B816EB"/>
    <w:rsid w:val="00B93FE1"/>
    <w:rsid w:val="00BA619E"/>
    <w:rsid w:val="00BA6833"/>
    <w:rsid w:val="00BB22E8"/>
    <w:rsid w:val="00BC0D57"/>
    <w:rsid w:val="00BC190F"/>
    <w:rsid w:val="00BE0825"/>
    <w:rsid w:val="00BE3543"/>
    <w:rsid w:val="00BF1B1A"/>
    <w:rsid w:val="00C054C3"/>
    <w:rsid w:val="00C057A4"/>
    <w:rsid w:val="00C20243"/>
    <w:rsid w:val="00C32A13"/>
    <w:rsid w:val="00C3478D"/>
    <w:rsid w:val="00C351CE"/>
    <w:rsid w:val="00C36D57"/>
    <w:rsid w:val="00C43C6A"/>
    <w:rsid w:val="00C601DA"/>
    <w:rsid w:val="00C70724"/>
    <w:rsid w:val="00C737D0"/>
    <w:rsid w:val="00C73D9F"/>
    <w:rsid w:val="00C75BD6"/>
    <w:rsid w:val="00C82568"/>
    <w:rsid w:val="00C845EF"/>
    <w:rsid w:val="00CA5315"/>
    <w:rsid w:val="00CC0296"/>
    <w:rsid w:val="00CC1C4D"/>
    <w:rsid w:val="00CC1E5E"/>
    <w:rsid w:val="00CC500D"/>
    <w:rsid w:val="00CF0101"/>
    <w:rsid w:val="00CF0786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B2A63"/>
    <w:rsid w:val="00DB3145"/>
    <w:rsid w:val="00DB6EDB"/>
    <w:rsid w:val="00DC6988"/>
    <w:rsid w:val="00DC6EC0"/>
    <w:rsid w:val="00DE3216"/>
    <w:rsid w:val="00DE5B23"/>
    <w:rsid w:val="00E00421"/>
    <w:rsid w:val="00E05A25"/>
    <w:rsid w:val="00E11291"/>
    <w:rsid w:val="00E37997"/>
    <w:rsid w:val="00E50310"/>
    <w:rsid w:val="00E51FE4"/>
    <w:rsid w:val="00E53FA5"/>
    <w:rsid w:val="00E82666"/>
    <w:rsid w:val="00E854F0"/>
    <w:rsid w:val="00E87AA6"/>
    <w:rsid w:val="00E87B14"/>
    <w:rsid w:val="00E91221"/>
    <w:rsid w:val="00E954D0"/>
    <w:rsid w:val="00E95B21"/>
    <w:rsid w:val="00EA092D"/>
    <w:rsid w:val="00EB5F4E"/>
    <w:rsid w:val="00EC4C89"/>
    <w:rsid w:val="00ED79C0"/>
    <w:rsid w:val="00EF4DB9"/>
    <w:rsid w:val="00EF66A3"/>
    <w:rsid w:val="00F0073E"/>
    <w:rsid w:val="00F02E75"/>
    <w:rsid w:val="00F10F7E"/>
    <w:rsid w:val="00F15C90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D6B13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0E60C9-40CC-434C-BCA7-675FCB12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2019-03-17T17:48:00Z</dcterms:created>
  <dcterms:modified xsi:type="dcterms:W3CDTF">2019-03-17T17:48:00Z</dcterms:modified>
</cp:coreProperties>
</file>