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F9C" w:rsidRPr="00074755" w:rsidRDefault="00D97F9C" w:rsidP="00D97F9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74755">
        <w:rPr>
          <w:sz w:val="21"/>
          <w:szCs w:val="21"/>
        </w:rPr>
        <w:t>VENDIM</w:t>
      </w:r>
    </w:p>
    <w:p w:rsidR="00D97F9C" w:rsidRPr="00074755" w:rsidRDefault="00D97F9C" w:rsidP="00D97F9C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Nr.899, datë 10.11.201</w:t>
      </w:r>
      <w:r w:rsidRPr="00074755">
        <w:rPr>
          <w:sz w:val="21"/>
          <w:szCs w:val="21"/>
        </w:rPr>
        <w:t>0</w:t>
      </w:r>
    </w:p>
    <w:p w:rsidR="00D97F9C" w:rsidRPr="00074755" w:rsidRDefault="00D97F9C" w:rsidP="00D97F9C">
      <w:pPr>
        <w:pStyle w:val="Paragrafi"/>
        <w:rPr>
          <w:sz w:val="21"/>
          <w:szCs w:val="21"/>
          <w:lang w:val="sq-AL"/>
        </w:rPr>
      </w:pPr>
    </w:p>
    <w:p w:rsidR="00D97F9C" w:rsidRPr="00074755" w:rsidRDefault="00D97F9C" w:rsidP="00D97F9C">
      <w:pPr>
        <w:pStyle w:val="Titulli"/>
        <w:keepNext w:val="0"/>
        <w:rPr>
          <w:sz w:val="21"/>
          <w:szCs w:val="21"/>
        </w:rPr>
      </w:pPr>
      <w:r w:rsidRPr="00074755">
        <w:rPr>
          <w:sz w:val="21"/>
          <w:szCs w:val="21"/>
        </w:rPr>
        <w:t>PËR NJË SHTESË NË VENDIMIN NR.632, DATË 18.9.2003 TË KËSHILLIT TË MINISTRAVE “PËR PROGRAMIN E NXITJES SË PUNËSIMIT TË PUNËKËRKUESVE TË PAPUNË, FEMRA”, TË NDRYSHUAR</w:t>
      </w:r>
    </w:p>
    <w:p w:rsidR="00D97F9C" w:rsidRPr="00074755" w:rsidRDefault="00D97F9C" w:rsidP="00D97F9C">
      <w:pPr>
        <w:pStyle w:val="Paragrafi"/>
        <w:rPr>
          <w:sz w:val="21"/>
          <w:szCs w:val="21"/>
        </w:rPr>
      </w:pPr>
      <w:r w:rsidRPr="00074755">
        <w:rPr>
          <w:sz w:val="21"/>
          <w:szCs w:val="21"/>
        </w:rPr>
        <w:t xml:space="preserve"> </w:t>
      </w:r>
    </w:p>
    <w:p w:rsidR="00D97F9C" w:rsidRPr="00074755" w:rsidRDefault="00D97F9C" w:rsidP="00D97F9C">
      <w:pPr>
        <w:pStyle w:val="Paragrafi"/>
        <w:rPr>
          <w:sz w:val="21"/>
          <w:szCs w:val="21"/>
        </w:rPr>
      </w:pPr>
      <w:r w:rsidRPr="00074755">
        <w:rPr>
          <w:sz w:val="21"/>
          <w:szCs w:val="21"/>
        </w:rPr>
        <w:t>Në mbështetje të nenit 100 të Kushtetutës dhe të neneve 4 e 8 të ligjit nr.7995, datë 20.9.1995 “Për nxitjen e punësimit”, të ndryshuar, me propozimin e Ministrit të Punës, Çështjeve Sociale dhe Shanseve të Barabarta, Këshilli i Ministrave</w:t>
      </w:r>
    </w:p>
    <w:p w:rsidR="00D97F9C" w:rsidRPr="00074755" w:rsidRDefault="00D97F9C" w:rsidP="00D97F9C">
      <w:pPr>
        <w:pStyle w:val="Paragrafi"/>
        <w:rPr>
          <w:sz w:val="21"/>
          <w:szCs w:val="21"/>
        </w:rPr>
      </w:pPr>
    </w:p>
    <w:p w:rsidR="00D97F9C" w:rsidRPr="00074755" w:rsidRDefault="00D97F9C" w:rsidP="00D97F9C">
      <w:pPr>
        <w:pStyle w:val="VENDOSI"/>
        <w:keepNext w:val="0"/>
        <w:rPr>
          <w:sz w:val="21"/>
          <w:szCs w:val="21"/>
        </w:rPr>
      </w:pPr>
      <w:r w:rsidRPr="00074755">
        <w:rPr>
          <w:sz w:val="21"/>
          <w:szCs w:val="21"/>
        </w:rPr>
        <w:t>VENDOSI:</w:t>
      </w:r>
    </w:p>
    <w:p w:rsidR="00D97F9C" w:rsidRPr="00074755" w:rsidRDefault="00D97F9C" w:rsidP="00D97F9C">
      <w:pPr>
        <w:pStyle w:val="Paragrafi"/>
        <w:rPr>
          <w:sz w:val="21"/>
          <w:szCs w:val="21"/>
        </w:rPr>
      </w:pPr>
    </w:p>
    <w:p w:rsidR="00D97F9C" w:rsidRPr="00074755" w:rsidRDefault="00D97F9C" w:rsidP="00D97F9C">
      <w:pPr>
        <w:pStyle w:val="Paragrafi"/>
        <w:rPr>
          <w:sz w:val="21"/>
          <w:szCs w:val="21"/>
        </w:rPr>
      </w:pPr>
      <w:r w:rsidRPr="00074755">
        <w:rPr>
          <w:sz w:val="21"/>
          <w:szCs w:val="21"/>
        </w:rPr>
        <w:t>1. Në pikën 4 të vendimit nr.632, datë 18.9.2003 të Këshillit të Ministrave, të ndryshuar, pas fjalës “ ... sociale ...” shtohen fjalët “... emigrante të kthyera, me probleme ekonomike ...”.</w:t>
      </w:r>
    </w:p>
    <w:p w:rsidR="00D97F9C" w:rsidRPr="00074755" w:rsidRDefault="00D97F9C" w:rsidP="00D97F9C">
      <w:pPr>
        <w:pStyle w:val="Paragrafi"/>
        <w:rPr>
          <w:sz w:val="21"/>
          <w:szCs w:val="21"/>
        </w:rPr>
      </w:pPr>
      <w:r w:rsidRPr="00074755">
        <w:rPr>
          <w:sz w:val="21"/>
          <w:szCs w:val="21"/>
        </w:rPr>
        <w:t>2. Ngarkohen Ministria e Punës, Çështjeve Sociale dhe Shanseve të Barabarta dhe Shërbimi Kombëtar i Punësimit për zbatimin e këtij vendimi.</w:t>
      </w:r>
    </w:p>
    <w:p w:rsidR="00D97F9C" w:rsidRPr="00074755" w:rsidRDefault="00D97F9C" w:rsidP="00D97F9C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 xml:space="preserve">Ky vendim hyn në fuqi pas botimit në Fletoren Zyrtare. </w:t>
      </w:r>
    </w:p>
    <w:p w:rsidR="00D97F9C" w:rsidRPr="00074755" w:rsidRDefault="00D97F9C" w:rsidP="00D97F9C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 </w:t>
      </w:r>
    </w:p>
    <w:p w:rsidR="00D97F9C" w:rsidRPr="00074755" w:rsidRDefault="00D97F9C" w:rsidP="00D97F9C">
      <w:pPr>
        <w:pStyle w:val="Autoriteti"/>
        <w:keepNext w:val="0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KRYEMINISTRI </w:t>
      </w:r>
    </w:p>
    <w:p w:rsidR="00D97F9C" w:rsidRPr="00074755" w:rsidRDefault="00D97F9C" w:rsidP="00D97F9C">
      <w:pPr>
        <w:pStyle w:val="AutoritetiEmer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Sali  Berisha</w:t>
      </w:r>
    </w:p>
    <w:sectPr w:rsidR="00D97F9C" w:rsidRPr="000747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F9C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6A9A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97F9C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CC6B13-14AB-4C86-8653-9B2A4093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D97F9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97F9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97F9C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97F9C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97F9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