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D5F" w:rsidRPr="00046269" w:rsidRDefault="003E6D5F" w:rsidP="003E6D5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46269">
        <w:rPr>
          <w:sz w:val="21"/>
          <w:szCs w:val="21"/>
        </w:rPr>
        <w:t>VENDIM</w:t>
      </w:r>
    </w:p>
    <w:p w:rsidR="003E6D5F" w:rsidRPr="00046269" w:rsidRDefault="003E6D5F" w:rsidP="003E6D5F">
      <w:pPr>
        <w:pStyle w:val="NumriData"/>
        <w:keepNext w:val="0"/>
        <w:rPr>
          <w:sz w:val="21"/>
          <w:szCs w:val="21"/>
        </w:rPr>
      </w:pPr>
      <w:r w:rsidRPr="00046269">
        <w:rPr>
          <w:sz w:val="21"/>
          <w:szCs w:val="21"/>
        </w:rPr>
        <w:t>Nr.900, datë 10.11.2010</w:t>
      </w:r>
    </w:p>
    <w:p w:rsidR="003E6D5F" w:rsidRPr="00046269" w:rsidRDefault="003E6D5F" w:rsidP="003E6D5F">
      <w:pPr>
        <w:pStyle w:val="Paragrafi"/>
        <w:ind w:firstLine="0"/>
        <w:rPr>
          <w:sz w:val="21"/>
          <w:szCs w:val="21"/>
          <w:lang w:val="sq-AL"/>
        </w:rPr>
      </w:pPr>
    </w:p>
    <w:p w:rsidR="003E6D5F" w:rsidRPr="00046269" w:rsidRDefault="003E6D5F" w:rsidP="003E6D5F">
      <w:pPr>
        <w:pStyle w:val="Titulli"/>
        <w:keepNext w:val="0"/>
        <w:rPr>
          <w:rStyle w:val="TitulliCharChar"/>
          <w:sz w:val="21"/>
          <w:szCs w:val="21"/>
        </w:rPr>
      </w:pPr>
      <w:r w:rsidRPr="00046269">
        <w:rPr>
          <w:rStyle w:val="TitulliCharChar"/>
          <w:sz w:val="21"/>
          <w:szCs w:val="21"/>
        </w:rPr>
        <w:t>PËR RISHPËRNDARJE FONDESH BUXHETORE, PËR SHPENZIME KORENTE, NDËRMJET PROGRAMEVE, BRENDA BUXHETIT TË VITIT 2010, MIRATUAR PËR MINISTRINË E PUNËS, ÇËSHTJEVE SOCIALE DHE SHANSEVE TË BARABARTA</w:t>
      </w:r>
    </w:p>
    <w:p w:rsidR="003E6D5F" w:rsidRPr="00046269" w:rsidRDefault="003E6D5F" w:rsidP="003E6D5F">
      <w:pPr>
        <w:pStyle w:val="Paragrafi"/>
        <w:ind w:firstLine="0"/>
        <w:rPr>
          <w:sz w:val="21"/>
          <w:szCs w:val="21"/>
          <w:lang w:val="sq-AL"/>
        </w:rPr>
      </w:pPr>
    </w:p>
    <w:p w:rsidR="003E6D5F" w:rsidRPr="003E6D5F" w:rsidRDefault="003E6D5F" w:rsidP="003E6D5F">
      <w:pPr>
        <w:pStyle w:val="Paragrafi"/>
        <w:ind w:firstLine="0"/>
        <w:rPr>
          <w:sz w:val="21"/>
          <w:szCs w:val="21"/>
          <w:lang w:val="sq-AL"/>
        </w:rPr>
      </w:pPr>
      <w:r w:rsidRPr="00046269">
        <w:rPr>
          <w:sz w:val="21"/>
          <w:szCs w:val="21"/>
          <w:lang w:val="sq-AL"/>
        </w:rPr>
        <w:tab/>
        <w:t>Në mbështe</w:t>
      </w:r>
      <w:r>
        <w:rPr>
          <w:sz w:val="21"/>
          <w:szCs w:val="21"/>
          <w:lang w:val="sq-AL"/>
        </w:rPr>
        <w:t>t</w:t>
      </w:r>
      <w:r w:rsidRPr="00046269">
        <w:rPr>
          <w:sz w:val="21"/>
          <w:szCs w:val="21"/>
          <w:lang w:val="sq-AL"/>
        </w:rPr>
        <w:t xml:space="preserve">je të nenit 100 të Kushtetutës, të shkronjës “a” të nenit 44 të ligjit nr.9936, datë 26.6.2008 “Për menaxhimin e sistemit buxhetor në Republikën e Shqipërisë”, dhe të nenit 16 të ligjit nr.10 190, datë 26.11.2009 “Për buxhetin e vitit 2010”, të ndryshuar, me propozimin e </w:t>
      </w:r>
      <w:r w:rsidRPr="003E6D5F">
        <w:rPr>
          <w:sz w:val="21"/>
          <w:szCs w:val="21"/>
          <w:lang w:val="sq-AL"/>
        </w:rPr>
        <w:t>Ministrit të Punës, Çështjeve Sociale dhe Shanseve të Barabarta, Këshilli i Ministrave</w:t>
      </w:r>
    </w:p>
    <w:p w:rsidR="003E6D5F" w:rsidRPr="003E6D5F" w:rsidRDefault="003E6D5F" w:rsidP="003E6D5F">
      <w:pPr>
        <w:pStyle w:val="Paragrafi"/>
        <w:ind w:firstLine="0"/>
        <w:rPr>
          <w:sz w:val="21"/>
          <w:szCs w:val="21"/>
          <w:lang w:val="sq-AL"/>
        </w:rPr>
      </w:pPr>
    </w:p>
    <w:p w:rsidR="003E6D5F" w:rsidRPr="003E6D5F" w:rsidRDefault="003E6D5F" w:rsidP="003E6D5F">
      <w:pPr>
        <w:pStyle w:val="VENDOSI"/>
        <w:keepNext w:val="0"/>
        <w:rPr>
          <w:sz w:val="21"/>
          <w:szCs w:val="21"/>
          <w:lang w:val="sq-AL"/>
        </w:rPr>
      </w:pPr>
      <w:r w:rsidRPr="003E6D5F">
        <w:rPr>
          <w:sz w:val="21"/>
          <w:szCs w:val="21"/>
          <w:lang w:val="sq-AL"/>
        </w:rPr>
        <w:t>VENDOSI:</w:t>
      </w:r>
    </w:p>
    <w:p w:rsidR="003E6D5F" w:rsidRPr="003E6D5F" w:rsidRDefault="003E6D5F" w:rsidP="003E6D5F">
      <w:pPr>
        <w:pStyle w:val="Paragrafi"/>
        <w:ind w:firstLine="0"/>
        <w:rPr>
          <w:sz w:val="21"/>
          <w:szCs w:val="21"/>
          <w:lang w:val="sq-AL"/>
        </w:rPr>
      </w:pPr>
    </w:p>
    <w:p w:rsidR="003E6D5F" w:rsidRPr="00046269" w:rsidRDefault="003E6D5F" w:rsidP="003E6D5F">
      <w:pPr>
        <w:pStyle w:val="Paragrafi"/>
        <w:ind w:firstLine="0"/>
        <w:rPr>
          <w:sz w:val="21"/>
          <w:szCs w:val="21"/>
          <w:lang w:val="sq-AL"/>
        </w:rPr>
      </w:pPr>
      <w:r w:rsidRPr="003E6D5F">
        <w:rPr>
          <w:sz w:val="21"/>
          <w:szCs w:val="21"/>
          <w:lang w:val="sq-AL"/>
        </w:rPr>
        <w:tab/>
        <w:t xml:space="preserve">1. Rishpërndarjen e fondeve, për shpenzime korente, ndërmjet programeve, brenda buxhetit të vitit 2010, miratuar për </w:t>
      </w:r>
      <w:r w:rsidRPr="00046269">
        <w:rPr>
          <w:sz w:val="21"/>
          <w:szCs w:val="21"/>
          <w:lang w:val="sq-AL"/>
        </w:rPr>
        <w:t>Ministrinë e Punës, Çështjeve Sociale dhe Shanseve të Barabarta, si më poshtë vijon:</w:t>
      </w:r>
    </w:p>
    <w:p w:rsidR="003E6D5F" w:rsidRPr="00046269" w:rsidRDefault="003E6D5F" w:rsidP="003E6D5F">
      <w:pPr>
        <w:pStyle w:val="Paragrafi"/>
        <w:ind w:firstLine="0"/>
        <w:rPr>
          <w:sz w:val="21"/>
          <w:szCs w:val="21"/>
          <w:lang w:val="sq-AL"/>
        </w:rPr>
      </w:pPr>
      <w:r w:rsidRPr="00046269">
        <w:rPr>
          <w:sz w:val="21"/>
          <w:szCs w:val="21"/>
          <w:lang w:val="sq-AL"/>
        </w:rPr>
        <w:tab/>
        <w:t>a) Programit “Tregu i punës”, për vitin 2010, t’i shtohet fondi 40 000 000 (dyzet milionë) lekë.</w:t>
      </w:r>
    </w:p>
    <w:p w:rsidR="003E6D5F" w:rsidRPr="00046269" w:rsidRDefault="003E6D5F" w:rsidP="003E6D5F">
      <w:pPr>
        <w:pStyle w:val="Paragrafi"/>
        <w:rPr>
          <w:sz w:val="21"/>
          <w:szCs w:val="21"/>
          <w:lang w:val="sq-AL"/>
        </w:rPr>
      </w:pPr>
      <w:r w:rsidRPr="00046269">
        <w:rPr>
          <w:sz w:val="21"/>
          <w:szCs w:val="21"/>
          <w:lang w:val="sq-AL"/>
        </w:rPr>
        <w:t>b) Programit “Mbrojtja sociale”, për vitin 2010, t’i pakësohet fondi 40 000 000 (dyzet milionë) lekë.</w:t>
      </w:r>
    </w:p>
    <w:p w:rsidR="003E6D5F" w:rsidRPr="003E6D5F" w:rsidRDefault="003E6D5F" w:rsidP="003E6D5F">
      <w:pPr>
        <w:pStyle w:val="Paragrafi"/>
        <w:rPr>
          <w:sz w:val="21"/>
          <w:szCs w:val="21"/>
          <w:lang w:val="it-IT"/>
        </w:rPr>
      </w:pPr>
      <w:r w:rsidRPr="00046269">
        <w:rPr>
          <w:sz w:val="21"/>
          <w:szCs w:val="21"/>
          <w:lang w:val="sq-AL"/>
        </w:rPr>
        <w:t xml:space="preserve">2. Ngarkohen </w:t>
      </w:r>
      <w:r w:rsidRPr="003E6D5F">
        <w:rPr>
          <w:sz w:val="21"/>
          <w:szCs w:val="21"/>
          <w:lang w:val="it-IT"/>
        </w:rPr>
        <w:t>Ministria e Punës, Çështjeve Sociale dhe Shanseve të Barabarta dhe Ministria e Financave për zbatimin e këtij vendimi.</w:t>
      </w:r>
    </w:p>
    <w:p w:rsidR="003E6D5F" w:rsidRPr="00046269" w:rsidRDefault="003E6D5F" w:rsidP="003E6D5F">
      <w:pPr>
        <w:pStyle w:val="Paragrafi"/>
        <w:rPr>
          <w:sz w:val="21"/>
          <w:szCs w:val="21"/>
          <w:lang w:val="sq-AL"/>
        </w:rPr>
      </w:pPr>
      <w:r w:rsidRPr="00046269">
        <w:rPr>
          <w:sz w:val="21"/>
          <w:szCs w:val="21"/>
          <w:lang w:val="sq-AL"/>
        </w:rPr>
        <w:t xml:space="preserve">Ky vendim hyn në fuqi menjëherë dhe botohet në Fletoren Zyrtare. </w:t>
      </w:r>
    </w:p>
    <w:p w:rsidR="003E6D5F" w:rsidRPr="00046269" w:rsidRDefault="003E6D5F" w:rsidP="003E6D5F">
      <w:pPr>
        <w:pStyle w:val="Paragrafi"/>
        <w:rPr>
          <w:sz w:val="21"/>
          <w:szCs w:val="21"/>
          <w:lang w:val="sq-AL"/>
        </w:rPr>
      </w:pPr>
      <w:r w:rsidRPr="00046269">
        <w:rPr>
          <w:sz w:val="21"/>
          <w:szCs w:val="21"/>
          <w:lang w:val="sq-AL"/>
        </w:rPr>
        <w:t> </w:t>
      </w:r>
    </w:p>
    <w:p w:rsidR="003E6D5F" w:rsidRPr="00046269" w:rsidRDefault="003E6D5F" w:rsidP="003E6D5F">
      <w:pPr>
        <w:pStyle w:val="Autoriteti"/>
        <w:keepNext w:val="0"/>
        <w:rPr>
          <w:sz w:val="21"/>
          <w:szCs w:val="21"/>
          <w:lang w:val="sq-AL"/>
        </w:rPr>
      </w:pPr>
      <w:r w:rsidRPr="00046269">
        <w:rPr>
          <w:sz w:val="21"/>
          <w:szCs w:val="21"/>
          <w:lang w:val="sq-AL"/>
        </w:rPr>
        <w:t>KRYEMINISTRI </w:t>
      </w:r>
    </w:p>
    <w:p w:rsidR="003E6D5F" w:rsidRPr="00046269" w:rsidRDefault="003E6D5F" w:rsidP="003E6D5F">
      <w:pPr>
        <w:pStyle w:val="AutoritetiEmer"/>
        <w:rPr>
          <w:sz w:val="21"/>
          <w:szCs w:val="21"/>
          <w:lang w:val="sq-AL"/>
        </w:rPr>
      </w:pPr>
      <w:r w:rsidRPr="00046269">
        <w:rPr>
          <w:sz w:val="21"/>
          <w:szCs w:val="21"/>
          <w:lang w:val="sq-AL"/>
        </w:rPr>
        <w:t>Sali  Berisha</w:t>
      </w:r>
    </w:p>
    <w:sectPr w:rsidR="003E6D5F" w:rsidRPr="000462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E6D5F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6D5F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45800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2DC8F1-C458-42DB-B367-564DCBC9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3E6D5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E6D5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E6D5F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E6D5F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3E6D5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2019-03-17T18:05:00Z</dcterms:created>
  <dcterms:modified xsi:type="dcterms:W3CDTF">2019-03-17T18:05:00Z</dcterms:modified>
</cp:coreProperties>
</file>