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69" w:rsidRPr="005E2467" w:rsidRDefault="00495D69" w:rsidP="00495D6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5E2467">
        <w:rPr>
          <w:sz w:val="21"/>
          <w:szCs w:val="21"/>
          <w:lang w:val="it-IT"/>
        </w:rPr>
        <w:t xml:space="preserve">VENDIM </w:t>
      </w:r>
    </w:p>
    <w:p w:rsidR="00495D69" w:rsidRPr="005E2467" w:rsidRDefault="00495D69" w:rsidP="00495D69">
      <w:pPr>
        <w:pStyle w:val="NumriData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Nr.923, datë 10.11.2010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p w:rsidR="00495D69" w:rsidRPr="005E2467" w:rsidRDefault="00495D69" w:rsidP="00495D69">
      <w:pPr>
        <w:pStyle w:val="Titull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PëR NJë</w:t>
      </w:r>
      <w:r>
        <w:rPr>
          <w:sz w:val="21"/>
          <w:szCs w:val="21"/>
          <w:lang w:val="it-IT"/>
        </w:rPr>
        <w:t xml:space="preserve"> SHTESË</w:t>
      </w:r>
      <w:r w:rsidRPr="005E2467">
        <w:rPr>
          <w:sz w:val="21"/>
          <w:szCs w:val="21"/>
          <w:lang w:val="it-IT"/>
        </w:rPr>
        <w:t xml:space="preserve"> në </w:t>
      </w:r>
      <w:r>
        <w:rPr>
          <w:sz w:val="21"/>
          <w:szCs w:val="21"/>
          <w:lang w:val="it-IT"/>
        </w:rPr>
        <w:t>VENDIMIN NR.48,</w:t>
      </w:r>
      <w:r w:rsidRPr="005E2467">
        <w:rPr>
          <w:sz w:val="21"/>
          <w:szCs w:val="21"/>
          <w:lang w:val="it-IT"/>
        </w:rPr>
        <w:t xml:space="preserve"> datë 16.1.2008 Të KëSHILLIT të MINISTRAVE “PëR MASëN DHE KRITERET E PëRFITIMIT NGA PROGRAMI I NXITJES Së PUNëSIMIT Të PUNëKëRKUESVE të PAPUNë në VëSHTIRëSI”, Të NDRYSHUAR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p w:rsidR="00495D69" w:rsidRPr="005E2467" w:rsidRDefault="00495D69" w:rsidP="00495D69">
      <w:pPr>
        <w:pStyle w:val="BazLigjPropozues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Në mbështetje të nenit 100 të Kushtetutës, të neneve 4 e 8 të ligjit nr.7995, datë 20.9.1995 “Për nxitjen e punësimit”, të ndryshuar, me propozimin e Ministrit të Punës, Ç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shtjeve Sociale dhe Shanseve të Barabarta, Këshilli i Ministrave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p w:rsidR="00495D69" w:rsidRPr="005E2467" w:rsidRDefault="00495D69" w:rsidP="00495D69">
      <w:pPr>
        <w:pStyle w:val="VENDOS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VENDOSI: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1. Në pikën 3 të vendimit nr.48, datë 16.1.2008 të Këshillit të Ministrave, të ndryshuar, pas shkronjës “e” shtohet shkronja “ë</w:t>
      </w:r>
      <w:r>
        <w:rPr>
          <w:sz w:val="21"/>
          <w:szCs w:val="21"/>
          <w:lang w:val="it-IT"/>
        </w:rPr>
        <w:t>”</w:t>
      </w:r>
      <w:r w:rsidRPr="005E2467">
        <w:rPr>
          <w:sz w:val="21"/>
          <w:szCs w:val="21"/>
          <w:lang w:val="it-IT"/>
        </w:rPr>
        <w:t xml:space="preserve">, me këtë përmbajtje: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“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) emigrantët e kthyer me probleme ekonomike.”.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Ministria e Punës, Çështjeve Sociale dhe Shanseve të Barabarta dhe Shërbimi Kombëtar i Punësimit për zbatimin e këtij vendimi.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pas botimit në Fletoren Zyrtare.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p w:rsidR="00495D69" w:rsidRPr="005E2467" w:rsidRDefault="00495D69" w:rsidP="00495D69">
      <w:pPr>
        <w:pStyle w:val="Autoritet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KRYEMINISTRI </w:t>
      </w:r>
    </w:p>
    <w:p w:rsidR="00495D69" w:rsidRPr="005E2467" w:rsidRDefault="00495D69" w:rsidP="00495D69">
      <w:pPr>
        <w:pStyle w:val="AutoritetiEme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Sali Berisha </w:t>
      </w:r>
    </w:p>
    <w:p w:rsidR="00495D69" w:rsidRPr="005E2467" w:rsidRDefault="00495D69" w:rsidP="00495D69">
      <w:pPr>
        <w:pStyle w:val="Paragrafi"/>
        <w:rPr>
          <w:sz w:val="21"/>
          <w:szCs w:val="21"/>
          <w:lang w:val="it-IT"/>
        </w:rPr>
      </w:pPr>
    </w:p>
    <w:sectPr w:rsidR="00495D69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5D69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95D69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B4CF2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18A9B7-EFB6-4055-873D-E2B99C4A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