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9A6" w:rsidRPr="005E2467" w:rsidRDefault="00EF79A6" w:rsidP="00EF79A6">
      <w:pPr>
        <w:pStyle w:val="Akti"/>
        <w:rPr>
          <w:sz w:val="21"/>
          <w:szCs w:val="21"/>
        </w:rPr>
      </w:pPr>
      <w:bookmarkStart w:id="0" w:name="_GoBack"/>
      <w:bookmarkEnd w:id="0"/>
      <w:r w:rsidRPr="005E2467">
        <w:rPr>
          <w:sz w:val="21"/>
          <w:szCs w:val="21"/>
        </w:rPr>
        <w:t xml:space="preserve">VENDIM </w:t>
      </w:r>
    </w:p>
    <w:p w:rsidR="00EF79A6" w:rsidRPr="005E2467" w:rsidRDefault="00EF79A6" w:rsidP="00EF79A6">
      <w:pPr>
        <w:pStyle w:val="NumriData"/>
        <w:rPr>
          <w:sz w:val="21"/>
          <w:szCs w:val="21"/>
        </w:rPr>
      </w:pPr>
      <w:r w:rsidRPr="005E2467">
        <w:rPr>
          <w:sz w:val="21"/>
          <w:szCs w:val="21"/>
        </w:rPr>
        <w:t xml:space="preserve">Nr.917, datë 17.11.2010 </w:t>
      </w:r>
    </w:p>
    <w:p w:rsidR="00EF79A6" w:rsidRPr="005E2467" w:rsidRDefault="00EF79A6" w:rsidP="00EF79A6">
      <w:pPr>
        <w:pStyle w:val="Paragrafi"/>
        <w:rPr>
          <w:sz w:val="21"/>
          <w:szCs w:val="21"/>
          <w:lang w:val="it-IT"/>
        </w:rPr>
      </w:pPr>
    </w:p>
    <w:p w:rsidR="00EF79A6" w:rsidRPr="005E2467" w:rsidRDefault="00EF79A6" w:rsidP="00EF79A6">
      <w:pPr>
        <w:pStyle w:val="Titull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PëR RISHPëRNDARJE FONDESH Në BUXHETIN E VITIT 2010, MIRATUAR PëR MINISTRINë E EKONOMISë, TREGTISë DHE ENERGJETIK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 xml:space="preserve">S </w:t>
      </w:r>
    </w:p>
    <w:p w:rsidR="00EF79A6" w:rsidRPr="005E2467" w:rsidRDefault="00EF79A6" w:rsidP="00EF79A6">
      <w:pPr>
        <w:pStyle w:val="Paragrafi"/>
        <w:rPr>
          <w:sz w:val="21"/>
          <w:szCs w:val="21"/>
          <w:lang w:val="it-IT"/>
        </w:rPr>
      </w:pPr>
    </w:p>
    <w:p w:rsidR="00EF79A6" w:rsidRPr="002C68D4" w:rsidRDefault="00EF79A6" w:rsidP="00EF79A6">
      <w:pPr>
        <w:pStyle w:val="BazLigjPropozues"/>
        <w:rPr>
          <w:sz w:val="21"/>
          <w:szCs w:val="21"/>
          <w:lang w:val="it-IT"/>
        </w:rPr>
      </w:pPr>
      <w:r w:rsidRPr="002C68D4">
        <w:rPr>
          <w:sz w:val="21"/>
          <w:szCs w:val="21"/>
          <w:lang w:val="it-IT"/>
        </w:rPr>
        <w:t xml:space="preserve">Në mbështetje të nenit 100 të Kushtetutës, të nenit 44 të ligjit nr.9936, datë 26.6.2008 “Për menaxhimin e sistemit buxhetor në Republikën e Shqipërisë” dhe të ligjit nr.10 190, datë 27.11.2009 “Për buxhetin e vitit 2010”, të ndryshuar, me propozimin e Ministrit të Ekonomisë, Tregtisë dhe Energjetikës, Këshilli i Ministrave </w:t>
      </w:r>
    </w:p>
    <w:p w:rsidR="00EF79A6" w:rsidRPr="005E2467" w:rsidRDefault="00EF79A6" w:rsidP="00EF79A6">
      <w:pPr>
        <w:pStyle w:val="Paragrafi"/>
        <w:rPr>
          <w:sz w:val="21"/>
          <w:szCs w:val="21"/>
          <w:lang w:val="it-IT"/>
        </w:rPr>
      </w:pPr>
    </w:p>
    <w:p w:rsidR="00EF79A6" w:rsidRPr="00EF79A6" w:rsidRDefault="00EF79A6" w:rsidP="00EF79A6">
      <w:pPr>
        <w:pStyle w:val="VENDOSI"/>
        <w:rPr>
          <w:sz w:val="21"/>
          <w:szCs w:val="21"/>
          <w:lang w:val="it-IT"/>
        </w:rPr>
      </w:pPr>
      <w:r w:rsidRPr="00EF79A6">
        <w:rPr>
          <w:sz w:val="21"/>
          <w:szCs w:val="21"/>
          <w:lang w:val="it-IT"/>
        </w:rPr>
        <w:t xml:space="preserve">VENDOSI: </w:t>
      </w:r>
    </w:p>
    <w:p w:rsidR="00EF79A6" w:rsidRPr="00602F0D" w:rsidRDefault="00EF79A6" w:rsidP="00EF79A6">
      <w:pPr>
        <w:pStyle w:val="Paragrafi"/>
        <w:rPr>
          <w:sz w:val="8"/>
          <w:szCs w:val="21"/>
          <w:lang w:val="it-IT"/>
        </w:rPr>
      </w:pPr>
    </w:p>
    <w:p w:rsidR="00EF79A6" w:rsidRPr="005E2467" w:rsidRDefault="00EF79A6" w:rsidP="00EF79A6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1. Rishpërndarjen e fondeve në buxhetin e miratuar për vitin 2010, për Ministrinë e Ekonomisë, Tregtisë dhe Energjetikës, ndërmjet programeve, si më poshtë vijon: </w:t>
      </w:r>
    </w:p>
    <w:p w:rsidR="00EF79A6" w:rsidRPr="005E2467" w:rsidRDefault="00EF79A6" w:rsidP="00EF79A6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a) Në programin “Planifikim, menaxhim dhe administrim” të shtohet fondi prej 4 602 625 (katër milionë e gjashtëqind e dy mijë e gjashtëqind e njëzet e pesë) lekësh, përkatësisht, në zërin “Paga”, në shumën 2 402 625 (dy milionë e katërqind e dy mijë e gjashtëqind e njëzet e pesë) lekë, dhe në zërin “Investime kapitale të brendshme”, në shumën 2 200 000 (dy milionë e dyqind mijë) lekë. </w:t>
      </w:r>
    </w:p>
    <w:p w:rsidR="00EF79A6" w:rsidRPr="005E2467" w:rsidRDefault="00EF79A6" w:rsidP="00EF79A6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b) Në programin “Mbështetje për mbikëqyrjen e tregut, infrastrukturën e cilësisë dhe pronësinë industriale”, për Drejtorinë e Përgjithshme të Metrologjisë, të shtohet fondi 1 147 515 (një milion e njëqind e dyzet e shtatë mijë e pesëqind e pesëmbëdhjetë) lekë, i ndarë, përkatësisht, </w:t>
      </w:r>
      <w:r>
        <w:rPr>
          <w:sz w:val="21"/>
          <w:szCs w:val="21"/>
          <w:lang w:val="it-IT"/>
        </w:rPr>
        <w:t xml:space="preserve"> </w:t>
      </w:r>
      <w:r w:rsidRPr="005E2467">
        <w:rPr>
          <w:sz w:val="21"/>
          <w:szCs w:val="21"/>
          <w:lang w:val="it-IT"/>
        </w:rPr>
        <w:t xml:space="preserve">1 097 375 (një milion e nëntëdhjetë e shtatë mijë e treqind e shtatëdhjetë e pesë) lekë, në zërin “Paga”, dhe 50 140 (pesëdhjetë mijë e njëqind e dyzet) lekë, në zërin “Sigurime shoqërore”. </w:t>
      </w:r>
    </w:p>
    <w:p w:rsidR="00EF79A6" w:rsidRPr="005E2467" w:rsidRDefault="00EF79A6" w:rsidP="00EF79A6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c) Këto shtesa të përballohen nga pakësimet e fondeve në programin “Mbështetje për zhvillim ekonomik”, në vlerën 4 750 140 (katër milionë e shtatëqind e pesëdhjete mijë e njëqind e dyzet) lekë, përkat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>sisht, për Qendrën Kombëtare të Licencimit, në vlerën 3 550 140 (tre milionë e pesëqind e pesëdhjetë mij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 xml:space="preserve"> e njëqind e dyzet) lekë, nga të cilat, në zërin “Paga”, për 3 500 000 (tre milionë e pesëqind mijë) lekë, dhe në zërin “Sigurime shoqërore”, për 50 140 (pesëdhjet</w:t>
      </w:r>
      <w:r>
        <w:rPr>
          <w:sz w:val="21"/>
          <w:szCs w:val="21"/>
          <w:lang w:val="it-IT"/>
        </w:rPr>
        <w:t>ë</w:t>
      </w:r>
      <w:r w:rsidRPr="005E2467">
        <w:rPr>
          <w:sz w:val="21"/>
          <w:szCs w:val="21"/>
          <w:lang w:val="it-IT"/>
        </w:rPr>
        <w:t xml:space="preserve"> mijë e njëqind e dyzet) lekë, si dhe për Albinvest, në zërin “Investime kapitale të brendshme”, në masën </w:t>
      </w:r>
      <w:r>
        <w:rPr>
          <w:sz w:val="21"/>
          <w:szCs w:val="21"/>
          <w:lang w:val="it-IT"/>
        </w:rPr>
        <w:t xml:space="preserve">  </w:t>
      </w:r>
      <w:r w:rsidRPr="005E2467">
        <w:rPr>
          <w:sz w:val="21"/>
          <w:szCs w:val="21"/>
          <w:lang w:val="it-IT"/>
        </w:rPr>
        <w:t xml:space="preserve">1 200 000 (një milion e dyqind mijë) lekë, gjithashtu, nga pakësimi në programin “Mbështetje për burimet natyrore”, për RISHM-në, në vlerën 1 000 000 (një milion) lekë. </w:t>
      </w:r>
    </w:p>
    <w:p w:rsidR="00EF79A6" w:rsidRPr="005E2467" w:rsidRDefault="00EF79A6" w:rsidP="00EF79A6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2. Ngarkohen Ministria e Ekonomisë, Tregtisë dhe Energjetikës dhe Ministria e Financave për zbatimin e këtij vendimi. </w:t>
      </w:r>
    </w:p>
    <w:p w:rsidR="00EF79A6" w:rsidRPr="005E2467" w:rsidRDefault="00EF79A6" w:rsidP="00EF79A6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EF79A6" w:rsidRPr="00602F0D" w:rsidRDefault="00EF79A6" w:rsidP="00EF79A6">
      <w:pPr>
        <w:pStyle w:val="Paragrafi"/>
        <w:rPr>
          <w:sz w:val="12"/>
          <w:szCs w:val="21"/>
          <w:lang w:val="it-IT"/>
        </w:rPr>
      </w:pPr>
    </w:p>
    <w:p w:rsidR="00EF79A6" w:rsidRPr="005E2467" w:rsidRDefault="00EF79A6" w:rsidP="00EF79A6">
      <w:pPr>
        <w:pStyle w:val="Autoriteti"/>
        <w:rPr>
          <w:sz w:val="21"/>
          <w:szCs w:val="21"/>
        </w:rPr>
      </w:pPr>
      <w:r w:rsidRPr="005E2467">
        <w:rPr>
          <w:sz w:val="21"/>
          <w:szCs w:val="21"/>
        </w:rPr>
        <w:t xml:space="preserve">KRYEMINISTRI </w:t>
      </w:r>
    </w:p>
    <w:p w:rsidR="00EF79A6" w:rsidRPr="005E2467" w:rsidRDefault="00EF79A6" w:rsidP="00EF79A6">
      <w:pPr>
        <w:pStyle w:val="AutoritetiEmer"/>
        <w:rPr>
          <w:sz w:val="21"/>
          <w:szCs w:val="21"/>
        </w:rPr>
      </w:pPr>
      <w:r w:rsidRPr="005E2467">
        <w:rPr>
          <w:sz w:val="21"/>
          <w:szCs w:val="21"/>
        </w:rPr>
        <w:t xml:space="preserve">Sali Berisha </w:t>
      </w:r>
    </w:p>
    <w:sectPr w:rsidR="00EF79A6" w:rsidRPr="005E246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F79A6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25169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EF79A6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301056-4F80-433B-8E50-299AB14BB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2019-03-17T18:10:00Z</dcterms:created>
  <dcterms:modified xsi:type="dcterms:W3CDTF">2019-03-17T18:10:00Z</dcterms:modified>
</cp:coreProperties>
</file>