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610" w:rsidRPr="00503B88" w:rsidRDefault="00F04610" w:rsidP="00F04610">
      <w:pPr>
        <w:pStyle w:val="Akti"/>
        <w:keepNext w:val="0"/>
        <w:rPr>
          <w:lang w:val="sq-AL"/>
        </w:rPr>
      </w:pPr>
      <w:bookmarkStart w:id="0" w:name="_GoBack"/>
      <w:bookmarkEnd w:id="0"/>
      <w:r w:rsidRPr="00503B88">
        <w:rPr>
          <w:lang w:val="sq-AL"/>
        </w:rPr>
        <w:t>VENDIM</w:t>
      </w:r>
    </w:p>
    <w:p w:rsidR="00F04610" w:rsidRPr="00503B88" w:rsidRDefault="00F04610" w:rsidP="00F04610">
      <w:pPr>
        <w:pStyle w:val="NumriData"/>
        <w:keepNext w:val="0"/>
        <w:rPr>
          <w:lang w:val="sq-AL"/>
        </w:rPr>
      </w:pPr>
      <w:r w:rsidRPr="00503B88">
        <w:rPr>
          <w:lang w:val="sq-AL"/>
        </w:rPr>
        <w:t>Nr.942, datë 17.11.2010</w:t>
      </w:r>
    </w:p>
    <w:p w:rsidR="00F04610" w:rsidRPr="008C3853" w:rsidRDefault="00F04610" w:rsidP="00F04610">
      <w:pPr>
        <w:pStyle w:val="Paragrafi"/>
        <w:rPr>
          <w:sz w:val="16"/>
          <w:szCs w:val="16"/>
          <w:lang w:val="sq-AL"/>
        </w:rPr>
      </w:pPr>
    </w:p>
    <w:p w:rsidR="00F04610" w:rsidRPr="00503B88" w:rsidRDefault="00F04610" w:rsidP="00F04610">
      <w:pPr>
        <w:pStyle w:val="Titulli"/>
        <w:keepNext w:val="0"/>
        <w:rPr>
          <w:lang w:val="sq-AL"/>
        </w:rPr>
      </w:pPr>
      <w:r w:rsidRPr="00503B88">
        <w:rPr>
          <w:lang w:val="sq-AL"/>
        </w:rPr>
        <w:t xml:space="preserve">PËR MIRATIMIN E PROCEDURAVE DHE </w:t>
      </w:r>
      <w:r>
        <w:rPr>
          <w:lang w:val="sq-AL"/>
        </w:rPr>
        <w:t xml:space="preserve">të </w:t>
      </w:r>
      <w:r w:rsidRPr="00503B88">
        <w:rPr>
          <w:lang w:val="sq-AL"/>
        </w:rPr>
        <w:t>DOKUMENTACIONIT PËR MARRJEN E LEJEVE MINERARE NË ZONAT E HAPURA</w:t>
      </w:r>
    </w:p>
    <w:p w:rsidR="00F04610" w:rsidRPr="008C3853" w:rsidRDefault="00F04610" w:rsidP="00F04610">
      <w:pPr>
        <w:pStyle w:val="Paragrafi"/>
        <w:ind w:firstLine="0"/>
        <w:rPr>
          <w:sz w:val="14"/>
          <w:szCs w:val="14"/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Në mbështetje t</w:t>
      </w:r>
      <w:r>
        <w:rPr>
          <w:lang w:val="sq-AL"/>
        </w:rPr>
        <w:t>ë</w:t>
      </w:r>
      <w:r w:rsidRPr="00503B88">
        <w:rPr>
          <w:lang w:val="sq-AL"/>
        </w:rPr>
        <w:t xml:space="preserve"> nenit 100 të Kushtetutës</w:t>
      </w:r>
      <w:r>
        <w:rPr>
          <w:lang w:val="sq-AL"/>
        </w:rPr>
        <w:t xml:space="preserve"> dhe</w:t>
      </w:r>
      <w:r w:rsidRPr="00503B88">
        <w:rPr>
          <w:lang w:val="sq-AL"/>
        </w:rPr>
        <w:t xml:space="preserve"> t</w:t>
      </w:r>
      <w:r>
        <w:rPr>
          <w:lang w:val="sq-AL"/>
        </w:rPr>
        <w:t>ë neneve 29, pikat</w:t>
      </w:r>
      <w:r w:rsidRPr="00503B88">
        <w:rPr>
          <w:lang w:val="sq-AL"/>
        </w:rPr>
        <w:t xml:space="preserve"> 1 e 11, </w:t>
      </w:r>
      <w:r>
        <w:rPr>
          <w:lang w:val="sq-AL"/>
        </w:rPr>
        <w:t xml:space="preserve">30 e </w:t>
      </w:r>
      <w:r w:rsidRPr="00503B88">
        <w:rPr>
          <w:lang w:val="sq-AL"/>
        </w:rPr>
        <w:t xml:space="preserve">56, </w:t>
      </w:r>
      <w:r>
        <w:rPr>
          <w:lang w:val="sq-AL"/>
        </w:rPr>
        <w:t xml:space="preserve">pika 1, </w:t>
      </w:r>
      <w:r w:rsidRPr="00503B88">
        <w:rPr>
          <w:lang w:val="sq-AL"/>
        </w:rPr>
        <w:t>të ligjit nr.10 304, dat</w:t>
      </w:r>
      <w:r>
        <w:rPr>
          <w:lang w:val="sq-AL"/>
        </w:rPr>
        <w:t>ë</w:t>
      </w:r>
      <w:r w:rsidRPr="00503B88">
        <w:rPr>
          <w:lang w:val="sq-AL"/>
        </w:rPr>
        <w:t xml:space="preserve"> 15.7.2010 “Për sektorin minerar në Republikën e Shqipërisë”, me propozim</w:t>
      </w:r>
      <w:r>
        <w:rPr>
          <w:lang w:val="sq-AL"/>
        </w:rPr>
        <w:t>in</w:t>
      </w:r>
      <w:r w:rsidRPr="00503B88">
        <w:rPr>
          <w:lang w:val="sq-AL"/>
        </w:rPr>
        <w:t xml:space="preserve"> </w:t>
      </w:r>
      <w:r>
        <w:rPr>
          <w:lang w:val="sq-AL"/>
        </w:rPr>
        <w:t>e zëvendëskryeministrit e Ministër i</w:t>
      </w:r>
      <w:r w:rsidRPr="00503B88">
        <w:rPr>
          <w:lang w:val="sq-AL"/>
        </w:rPr>
        <w:t xml:space="preserve"> Ekonomisë, Tregtisë dhe Ener</w:t>
      </w:r>
      <w:r>
        <w:rPr>
          <w:lang w:val="sq-AL"/>
        </w:rPr>
        <w:t>gjetikës, Këshilli i Ministrave</w:t>
      </w:r>
    </w:p>
    <w:p w:rsidR="00F04610" w:rsidRPr="008C3853" w:rsidRDefault="00F04610" w:rsidP="00F04610">
      <w:pPr>
        <w:pStyle w:val="Paragrafi"/>
        <w:rPr>
          <w:sz w:val="16"/>
          <w:szCs w:val="16"/>
          <w:lang w:val="sq-AL"/>
        </w:rPr>
      </w:pPr>
    </w:p>
    <w:p w:rsidR="00F04610" w:rsidRPr="00503B88" w:rsidRDefault="00F04610" w:rsidP="00F04610">
      <w:pPr>
        <w:pStyle w:val="VENDOSI"/>
        <w:keepNext w:val="0"/>
        <w:rPr>
          <w:lang w:val="sq-AL"/>
        </w:rPr>
      </w:pPr>
      <w:r w:rsidRPr="00503B88">
        <w:rPr>
          <w:lang w:val="sq-AL"/>
        </w:rPr>
        <w:t>VENDOSI:</w:t>
      </w:r>
    </w:p>
    <w:p w:rsidR="00F04610" w:rsidRPr="008C3853" w:rsidRDefault="00F04610" w:rsidP="00F04610">
      <w:pPr>
        <w:pStyle w:val="Paragrafi"/>
        <w:rPr>
          <w:sz w:val="14"/>
          <w:szCs w:val="14"/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1. Në një kërkesë për leje minerare në zonat e hapura, sipërfaqja e zonës së kërkuar duhet të ndodhet brenda sipërfaqes së zonave të publikuara si zona të hapura në planin vjetor minerar.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2. Dokumentacioni i plotë i kërkesës për një leje minerare paraqitet në Qendrë</w:t>
      </w:r>
      <w:r>
        <w:rPr>
          <w:lang w:val="sq-AL"/>
        </w:rPr>
        <w:t>n</w:t>
      </w:r>
      <w:r w:rsidRPr="00503B88">
        <w:rPr>
          <w:lang w:val="sq-AL"/>
        </w:rPr>
        <w:t xml:space="preserve"> Kombëtare të Licencimit (QKL) dhe data e aplikimit shpallet nga kjo qendër.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3. QKL</w:t>
      </w:r>
      <w:r>
        <w:rPr>
          <w:lang w:val="sq-AL"/>
        </w:rPr>
        <w:t>-ja</w:t>
      </w:r>
      <w:r w:rsidRPr="00503B88">
        <w:rPr>
          <w:lang w:val="sq-AL"/>
        </w:rPr>
        <w:t xml:space="preserve"> </w:t>
      </w:r>
      <w:r>
        <w:rPr>
          <w:lang w:val="sq-AL"/>
        </w:rPr>
        <w:t xml:space="preserve">i </w:t>
      </w:r>
      <w:r w:rsidRPr="00503B88">
        <w:rPr>
          <w:lang w:val="sq-AL"/>
        </w:rPr>
        <w:t>përcjell në mënyrë elektronike M</w:t>
      </w:r>
      <w:r>
        <w:rPr>
          <w:lang w:val="sq-AL"/>
        </w:rPr>
        <w:t xml:space="preserve">inistrisë së </w:t>
      </w:r>
      <w:r w:rsidRPr="00503B88">
        <w:rPr>
          <w:lang w:val="sq-AL"/>
        </w:rPr>
        <w:t>E</w:t>
      </w:r>
      <w:r>
        <w:rPr>
          <w:lang w:val="sq-AL"/>
        </w:rPr>
        <w:t xml:space="preserve">konomisë, </w:t>
      </w:r>
      <w:r w:rsidRPr="00503B88">
        <w:rPr>
          <w:lang w:val="sq-AL"/>
        </w:rPr>
        <w:t>T</w:t>
      </w:r>
      <w:r>
        <w:rPr>
          <w:lang w:val="sq-AL"/>
        </w:rPr>
        <w:t xml:space="preserve">regtisë dhe </w:t>
      </w:r>
      <w:r w:rsidRPr="00503B88">
        <w:rPr>
          <w:lang w:val="sq-AL"/>
        </w:rPr>
        <w:t>E</w:t>
      </w:r>
      <w:r>
        <w:rPr>
          <w:lang w:val="sq-AL"/>
        </w:rPr>
        <w:t>nergjetikës</w:t>
      </w:r>
      <w:r w:rsidRPr="00503B88">
        <w:rPr>
          <w:lang w:val="sq-AL"/>
        </w:rPr>
        <w:t xml:space="preserve"> dokumentacionin e plotë të aplikimit për leje minerare dhe bën t</w:t>
      </w:r>
      <w:r>
        <w:rPr>
          <w:lang w:val="sq-AL"/>
        </w:rPr>
        <w:t>ë</w:t>
      </w:r>
      <w:r w:rsidRPr="00503B88">
        <w:rPr>
          <w:lang w:val="sq-AL"/>
        </w:rPr>
        <w:t xml:space="preserve"> mundur aksesin në këtë dokumentacion </w:t>
      </w:r>
      <w:r>
        <w:rPr>
          <w:lang w:val="sq-AL"/>
        </w:rPr>
        <w:t>për institucionet shqyrtuese, Agjencinë Kombëtare të Burimeve Natyrore (AKBN) dhe Shërbimin Gjeologjik Shqiptar (SHGJSH).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4. Vlerësimi i kushteve të lejimit dhe </w:t>
      </w:r>
      <w:r>
        <w:rPr>
          <w:lang w:val="sq-AL"/>
        </w:rPr>
        <w:t xml:space="preserve">shqyrtimi i </w:t>
      </w:r>
      <w:r w:rsidRPr="00503B88">
        <w:rPr>
          <w:lang w:val="sq-AL"/>
        </w:rPr>
        <w:t>dokumente</w:t>
      </w:r>
      <w:r>
        <w:rPr>
          <w:lang w:val="sq-AL"/>
        </w:rPr>
        <w:t>ve</w:t>
      </w:r>
      <w:r w:rsidRPr="00503B88">
        <w:rPr>
          <w:lang w:val="sq-AL"/>
        </w:rPr>
        <w:t xml:space="preserve"> vërtetuese në kërkesat për leje minerare kërkim-zbulimi për g</w:t>
      </w:r>
      <w:r>
        <w:rPr>
          <w:lang w:val="sq-AL"/>
        </w:rPr>
        <w:t>rupet e mineraleve metalore, jo</w:t>
      </w:r>
      <w:r w:rsidRPr="00503B88">
        <w:rPr>
          <w:lang w:val="sq-AL"/>
        </w:rPr>
        <w:t>metalore</w:t>
      </w:r>
      <w:r>
        <w:rPr>
          <w:lang w:val="sq-AL"/>
        </w:rPr>
        <w:t>,</w:t>
      </w:r>
      <w:r w:rsidRPr="00503B88">
        <w:rPr>
          <w:lang w:val="sq-AL"/>
        </w:rPr>
        <w:t xml:space="preserve"> qymyret dhe bitumet; për grupin e mineraleve ndërtimore dhe për grupin e mineraleve radioaktive</w:t>
      </w:r>
      <w:r>
        <w:rPr>
          <w:lang w:val="sq-AL"/>
        </w:rPr>
        <w:t>,</w:t>
      </w:r>
      <w:r w:rsidRPr="00503B88">
        <w:rPr>
          <w:lang w:val="sq-AL"/>
        </w:rPr>
        <w:t xml:space="preserve"> realizohen nga Shërbimi Gjeologjik Shqiptar (SHGJSH)</w:t>
      </w:r>
      <w:r>
        <w:rPr>
          <w:lang w:val="sq-AL"/>
        </w:rPr>
        <w:t>,</w:t>
      </w:r>
      <w:r w:rsidRPr="00503B88">
        <w:rPr>
          <w:lang w:val="sq-AL"/>
        </w:rPr>
        <w:t xml:space="preserve"> ndërsa kërkesat për leje minerare shfrytëzimi për grupet e mineraleve metalore, jometalore, qymyret dhe bitumet</w:t>
      </w:r>
      <w:r>
        <w:rPr>
          <w:lang w:val="sq-AL"/>
        </w:rPr>
        <w:t>;</w:t>
      </w:r>
      <w:r w:rsidRPr="00503B88">
        <w:rPr>
          <w:lang w:val="sq-AL"/>
        </w:rPr>
        <w:t xml:space="preserve"> </w:t>
      </w:r>
      <w:r>
        <w:rPr>
          <w:lang w:val="sq-AL"/>
        </w:rPr>
        <w:t>p</w:t>
      </w:r>
      <w:r w:rsidRPr="00503B88">
        <w:rPr>
          <w:lang w:val="sq-AL"/>
        </w:rPr>
        <w:t>ër grupin e mineraleve ndërtimore, për grupin e mineraleve radioaktive dhe për lejet e kërkim-zbulim-shfrytëzimit për grupin e mineraleve të çmuara dhe gjysmë të çmuara</w:t>
      </w:r>
      <w:r>
        <w:rPr>
          <w:lang w:val="sq-AL"/>
        </w:rPr>
        <w:t>,</w:t>
      </w:r>
      <w:r w:rsidRPr="00503B88">
        <w:rPr>
          <w:lang w:val="sq-AL"/>
        </w:rPr>
        <w:t xml:space="preserve"> realizohen nga Agjencia Kombëtare e Burimeve Natyrore (AKBN).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5. Hartimi i aktit t</w:t>
      </w:r>
      <w:r>
        <w:rPr>
          <w:lang w:val="sq-AL"/>
        </w:rPr>
        <w:t>ë</w:t>
      </w:r>
      <w:r w:rsidRPr="00503B88">
        <w:rPr>
          <w:lang w:val="sq-AL"/>
        </w:rPr>
        <w:t xml:space="preserve"> miratimit të lejes minerare realizohet nga </w:t>
      </w:r>
      <w:r>
        <w:rPr>
          <w:lang w:val="sq-AL"/>
        </w:rPr>
        <w:t>d</w:t>
      </w:r>
      <w:r w:rsidRPr="00503B88">
        <w:rPr>
          <w:lang w:val="sq-AL"/>
        </w:rPr>
        <w:t xml:space="preserve">rejtoria përkatëse në </w:t>
      </w:r>
      <w:r>
        <w:rPr>
          <w:lang w:val="sq-AL"/>
        </w:rPr>
        <w:t>m</w:t>
      </w:r>
      <w:r w:rsidRPr="00503B88">
        <w:rPr>
          <w:lang w:val="sq-AL"/>
        </w:rPr>
        <w:t xml:space="preserve">inistrinë që mbulon </w:t>
      </w:r>
      <w:r>
        <w:rPr>
          <w:lang w:val="sq-AL"/>
        </w:rPr>
        <w:t>veprimtarinë</w:t>
      </w:r>
      <w:r w:rsidRPr="00503B88">
        <w:rPr>
          <w:lang w:val="sq-AL"/>
        </w:rPr>
        <w:t xml:space="preserve"> minerar</w:t>
      </w:r>
      <w:r>
        <w:rPr>
          <w:lang w:val="sq-AL"/>
        </w:rPr>
        <w:t>e</w:t>
      </w:r>
      <w:r w:rsidRPr="00503B88">
        <w:rPr>
          <w:lang w:val="sq-AL"/>
        </w:rPr>
        <w:t xml:space="preserve"> në Republikën e Shqipërisë</w:t>
      </w:r>
      <w:r>
        <w:rPr>
          <w:lang w:val="sq-AL"/>
        </w:rPr>
        <w:t xml:space="preserve"> dhe më pas miratohet </w:t>
      </w:r>
      <w:r w:rsidRPr="00503B88">
        <w:rPr>
          <w:lang w:val="sq-AL"/>
        </w:rPr>
        <w:t>nga Ministri.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6. Shqyrtimi i kërkesave për leje minerare për zonat e hapura bëhet </w:t>
      </w:r>
      <w:r>
        <w:rPr>
          <w:lang w:val="sq-AL"/>
        </w:rPr>
        <w:t>në</w:t>
      </w:r>
      <w:r w:rsidRPr="00503B88">
        <w:rPr>
          <w:lang w:val="sq-AL"/>
        </w:rPr>
        <w:t xml:space="preserve"> bazë </w:t>
      </w:r>
      <w:r>
        <w:rPr>
          <w:lang w:val="sq-AL"/>
        </w:rPr>
        <w:t>të</w:t>
      </w:r>
      <w:r w:rsidRPr="00503B88">
        <w:rPr>
          <w:lang w:val="sq-AL"/>
        </w:rPr>
        <w:t xml:space="preserve"> parimit “i pari në koh</w:t>
      </w:r>
      <w:r>
        <w:rPr>
          <w:lang w:val="sq-AL"/>
        </w:rPr>
        <w:t>ë,</w:t>
      </w:r>
      <w:r w:rsidRPr="00503B88">
        <w:rPr>
          <w:lang w:val="sq-AL"/>
        </w:rPr>
        <w:t xml:space="preserve"> i pari në të drejta”, dhe akti i miratimit të ministrit i jepet subjektit që ka aplikuar i pari dhe ka plotësuar kushtet e lejimit </w:t>
      </w:r>
      <w:r>
        <w:rPr>
          <w:lang w:val="sq-AL"/>
        </w:rPr>
        <w:t>dhe dokumentacionin shoqërues sipas</w:t>
      </w:r>
      <w:r w:rsidRPr="00503B88">
        <w:rPr>
          <w:lang w:val="sq-AL"/>
        </w:rPr>
        <w:t xml:space="preserve"> pikë</w:t>
      </w:r>
      <w:r>
        <w:rPr>
          <w:lang w:val="sq-AL"/>
        </w:rPr>
        <w:t>s</w:t>
      </w:r>
      <w:r w:rsidRPr="00503B88">
        <w:rPr>
          <w:lang w:val="sq-AL"/>
        </w:rPr>
        <w:t xml:space="preserve"> 10 t</w:t>
      </w:r>
      <w:r>
        <w:rPr>
          <w:lang w:val="sq-AL"/>
        </w:rPr>
        <w:t>ë</w:t>
      </w:r>
      <w:r w:rsidRPr="00503B88">
        <w:rPr>
          <w:lang w:val="sq-AL"/>
        </w:rPr>
        <w:t xml:space="preserve"> këtij vendimi.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7. Subjektet që aplikojnë për leje minerare të kërkim-zbulimit, të shfrytëzimit apo të kërkim-zbulim-shfrytëzimit, bashkë me dosjen e dokumentacionit për leje minerare, janë të detyruar të deklarojnë me shkrim burimin l</w:t>
      </w:r>
      <w:r>
        <w:rPr>
          <w:lang w:val="sq-AL"/>
        </w:rPr>
        <w:t>igjor të</w:t>
      </w:r>
      <w:r w:rsidRPr="00503B88">
        <w:rPr>
          <w:lang w:val="sq-AL"/>
        </w:rPr>
        <w:t xml:space="preserve"> të gjithë informacionit gjeologjik apo gjeologo-minerar, të përdorur në ndërtimin e dokumentacionit aplikues.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8. Aplikimi për një leje minerare shfrytëzimi ose leje minerare kërkim-zbulimi-shfrytëzimi ka përparësi ndaj aplikimit për një leje kërkim-zbulimi.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9. </w:t>
      </w:r>
      <w:r>
        <w:rPr>
          <w:lang w:val="sq-AL"/>
        </w:rPr>
        <w:t xml:space="preserve">Kërkesat </w:t>
      </w:r>
      <w:r w:rsidRPr="00503B88">
        <w:rPr>
          <w:lang w:val="sq-AL"/>
        </w:rPr>
        <w:t>e paraqitura, ato në proces apo të papërfunduar</w:t>
      </w:r>
      <w:r>
        <w:rPr>
          <w:lang w:val="sq-AL"/>
        </w:rPr>
        <w:t>a</w:t>
      </w:r>
      <w:r w:rsidRPr="00503B88">
        <w:rPr>
          <w:lang w:val="sq-AL"/>
        </w:rPr>
        <w:t xml:space="preserve">, </w:t>
      </w:r>
      <w:r>
        <w:rPr>
          <w:lang w:val="sq-AL"/>
        </w:rPr>
        <w:t>në kuptim</w:t>
      </w:r>
      <w:r w:rsidRPr="00503B88">
        <w:rPr>
          <w:lang w:val="sq-AL"/>
        </w:rPr>
        <w:t xml:space="preserve"> të nenit 57</w:t>
      </w:r>
      <w:r>
        <w:rPr>
          <w:lang w:val="sq-AL"/>
        </w:rPr>
        <w:t xml:space="preserve"> të</w:t>
      </w:r>
      <w:r w:rsidRPr="00503B88">
        <w:rPr>
          <w:lang w:val="sq-AL"/>
        </w:rPr>
        <w:t xml:space="preserve"> ligjit nr.10 304, datë 1.7.2010 “Për sektorin minerar në Republikën e Shqipërisë” do të quhen kërkesat që kanë realizuar aplikimin për leje mjedisore dhe kanë të miratuar nga institucioni i AKBN-së projektin e zhvillimit t</w:t>
      </w:r>
      <w:r>
        <w:rPr>
          <w:lang w:val="sq-AL"/>
        </w:rPr>
        <w:t>ë</w:t>
      </w:r>
      <w:r w:rsidRPr="00503B88">
        <w:rPr>
          <w:lang w:val="sq-AL"/>
        </w:rPr>
        <w:t xml:space="preserve"> </w:t>
      </w:r>
      <w:r>
        <w:rPr>
          <w:lang w:val="sq-AL"/>
        </w:rPr>
        <w:t>veprimtari</w:t>
      </w:r>
      <w:r w:rsidRPr="00503B88">
        <w:rPr>
          <w:lang w:val="sq-AL"/>
        </w:rPr>
        <w:t>ve minerare, përpara datës së hyrjes në fuqi të ligji</w:t>
      </w:r>
      <w:r>
        <w:rPr>
          <w:lang w:val="sq-AL"/>
        </w:rPr>
        <w:t>t të sipërpërmendur</w:t>
      </w:r>
      <w:r w:rsidRPr="00503B88"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10. Kushtet e detajuara dhe dokumentet shoqëruese për vlerësimin e përmbushjes së këtyre kushteve që duhet të plotësojnë aplikuesit për një leje minerare dhe procedura e trajtimit të kërkesave me afatet</w:t>
      </w:r>
      <w:r>
        <w:rPr>
          <w:lang w:val="sq-AL"/>
        </w:rPr>
        <w:t>,</w:t>
      </w:r>
      <w:r w:rsidRPr="00503B88">
        <w:rPr>
          <w:lang w:val="sq-AL"/>
        </w:rPr>
        <w:t xml:space="preserve"> përcaktohen si m</w:t>
      </w:r>
      <w:r>
        <w:rPr>
          <w:lang w:val="sq-AL"/>
        </w:rPr>
        <w:t>ë</w:t>
      </w:r>
      <w:r w:rsidRPr="00503B88">
        <w:rPr>
          <w:lang w:val="sq-AL"/>
        </w:rPr>
        <w:t xml:space="preserve"> poshtë vijon: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A.</w:t>
      </w:r>
      <w:r>
        <w:rPr>
          <w:lang w:val="sq-AL"/>
        </w:rPr>
        <w:t xml:space="preserve"> </w:t>
      </w:r>
      <w:r w:rsidRPr="00503B88">
        <w:rPr>
          <w:lang w:val="sq-AL"/>
        </w:rPr>
        <w:t>Kërkesa për leje kërkim-zbulimi për g</w:t>
      </w:r>
      <w:r>
        <w:rPr>
          <w:lang w:val="sq-AL"/>
        </w:rPr>
        <w:t>rupin e mineraleve metalore, jo</w:t>
      </w:r>
      <w:r w:rsidRPr="00503B88">
        <w:rPr>
          <w:lang w:val="sq-AL"/>
        </w:rPr>
        <w:t>metalore</w:t>
      </w:r>
      <w:r>
        <w:rPr>
          <w:lang w:val="sq-AL"/>
        </w:rPr>
        <w:t>,</w:t>
      </w:r>
      <w:r w:rsidRPr="00503B88">
        <w:rPr>
          <w:lang w:val="sq-AL"/>
        </w:rPr>
        <w:t xml:space="preserve"> qymyret dhe bitumet, si dhe për grupin e mineraleve ndërtimore dhe grupin e mineraleve radioaktive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A.1 Aplikimi me dokumentacionin e plotë për një leje minerare kërkim-zbulimi bëhet pranë sporteleve të QKL-së. Data e aplikimit të dokumentacionit të plotë është data e përllogaritjes së afatit për miratimin e heshtur.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Dokumentacioni i plotë  përmban: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a) Ekstraktin e vendimit të Qendrës Kombëtare të Regjistrimit (QKR) për regjistrimin si person juridik, ku në objektin e veprimtarisë </w:t>
      </w:r>
      <w:r>
        <w:rPr>
          <w:lang w:val="sq-AL"/>
        </w:rPr>
        <w:t xml:space="preserve"> të ketë të miratuar edhe zhvillimin e veprimtarisë </w:t>
      </w:r>
      <w:r w:rsidRPr="00503B88">
        <w:rPr>
          <w:lang w:val="sq-AL"/>
        </w:rPr>
        <w:t>minerare me punime sipërfaqësore ose nëntokësore, sipas kërkesës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b) Një përshkrim t</w:t>
      </w:r>
      <w:r>
        <w:rPr>
          <w:lang w:val="sq-AL"/>
        </w:rPr>
        <w:t>ë</w:t>
      </w:r>
      <w:r w:rsidRPr="00503B88">
        <w:rPr>
          <w:lang w:val="sq-AL"/>
        </w:rPr>
        <w:t xml:space="preserve"> kapaciteteve teknike, profesionale dhe menaxheriale t</w:t>
      </w:r>
      <w:r>
        <w:rPr>
          <w:lang w:val="sq-AL"/>
        </w:rPr>
        <w:t>ë</w:t>
      </w:r>
      <w:r w:rsidRPr="00503B88">
        <w:rPr>
          <w:lang w:val="sq-AL"/>
        </w:rPr>
        <w:t xml:space="preserve"> kërkuesit</w:t>
      </w:r>
      <w:r>
        <w:rPr>
          <w:lang w:val="sq-AL"/>
        </w:rPr>
        <w:t>, të cilat</w:t>
      </w:r>
      <w:r w:rsidRPr="00503B88">
        <w:rPr>
          <w:lang w:val="sq-AL"/>
        </w:rPr>
        <w:t xml:space="preserve"> i vlejnë kërkuesit për realizimin e veprimtarisë së kërkim-zbulimit, duke përfshirë edhe </w:t>
      </w:r>
      <w:r w:rsidRPr="00544CF7">
        <w:rPr>
          <w:i/>
          <w:iCs/>
          <w:lang w:val="sq-AL"/>
        </w:rPr>
        <w:t xml:space="preserve">Curriculum </w:t>
      </w:r>
      <w:r w:rsidRPr="00544CF7">
        <w:rPr>
          <w:i/>
          <w:iCs/>
          <w:lang w:val="sq-AL"/>
        </w:rPr>
        <w:lastRenderedPageBreak/>
        <w:t xml:space="preserve">Vitae </w:t>
      </w:r>
      <w:r w:rsidRPr="00503B88">
        <w:rPr>
          <w:lang w:val="sq-AL"/>
        </w:rPr>
        <w:t>të stafit të tij që do të punojë për këtë veprimtari</w:t>
      </w:r>
      <w:r>
        <w:rPr>
          <w:lang w:val="sq-AL"/>
        </w:rPr>
        <w:t>,</w:t>
      </w:r>
      <w:r w:rsidRPr="00503B88">
        <w:rPr>
          <w:lang w:val="sq-AL"/>
        </w:rPr>
        <w:t xml:space="preserve"> si dhe përshkrimin e përvojës së tij të mëparshme në fushën e industrisë minerare</w:t>
      </w:r>
      <w:r>
        <w:rPr>
          <w:lang w:val="sq-AL"/>
        </w:rPr>
        <w:t>, nëse ka.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c) Kontratën me drejtuesin teknik të punimeve</w:t>
      </w:r>
      <w:r>
        <w:rPr>
          <w:lang w:val="sq-AL"/>
        </w:rPr>
        <w:t>,</w:t>
      </w:r>
      <w:r w:rsidRPr="00503B88">
        <w:rPr>
          <w:lang w:val="sq-AL"/>
        </w:rPr>
        <w:t xml:space="preserve"> të noterizuar, i cili duhet të jetë inxhinier i fushës së </w:t>
      </w:r>
      <w:r>
        <w:rPr>
          <w:lang w:val="sq-AL"/>
        </w:rPr>
        <w:t>veprimtarive</w:t>
      </w:r>
      <w:r w:rsidRPr="00503B88">
        <w:rPr>
          <w:lang w:val="sq-AL"/>
        </w:rPr>
        <w:t xml:space="preserve"> minerare të kërkim-zbulimit sipas emërtimeve të universiteteve</w:t>
      </w:r>
      <w:r>
        <w:rPr>
          <w:lang w:val="sq-AL"/>
        </w:rPr>
        <w:t>,</w:t>
      </w:r>
      <w:r w:rsidRPr="00503B88">
        <w:rPr>
          <w:lang w:val="sq-AL"/>
        </w:rPr>
        <w:t xml:space="preserve"> vërtetuar me diplomën përkatëse.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ç) Një nga burimet financiare të nevojshme për realizimin e investimeve të programuara për të zhvilluar veprimtarinë minerare të kërkim-zbulimit</w:t>
      </w:r>
      <w:r>
        <w:rPr>
          <w:lang w:val="sq-AL"/>
        </w:rPr>
        <w:t>,</w:t>
      </w:r>
      <w:r w:rsidRPr="00503B88">
        <w:rPr>
          <w:lang w:val="sq-AL"/>
        </w:rPr>
        <w:t xml:space="preserve"> si dhe/ose një nga vërtetimet për ekzistencën e tyre, si m</w:t>
      </w:r>
      <w:r>
        <w:rPr>
          <w:lang w:val="sq-AL"/>
        </w:rPr>
        <w:t>ë</w:t>
      </w:r>
      <w:r w:rsidRPr="00503B88">
        <w:rPr>
          <w:lang w:val="sq-AL"/>
        </w:rPr>
        <w:t xml:space="preserve"> poshtë vijon: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i) Një deklaratë nga </w:t>
      </w:r>
      <w:r>
        <w:rPr>
          <w:lang w:val="sq-AL"/>
        </w:rPr>
        <w:t>b</w:t>
      </w:r>
      <w:r w:rsidRPr="00503B88">
        <w:rPr>
          <w:lang w:val="sq-AL"/>
        </w:rPr>
        <w:t>anka që konfirmon se personi juridik ka çelur numrin e llogarisë, ku të k</w:t>
      </w:r>
      <w:r>
        <w:rPr>
          <w:lang w:val="sq-AL"/>
        </w:rPr>
        <w:t>ëtë të depozituara të paktën 20</w:t>
      </w:r>
      <w:r w:rsidRPr="00503B88">
        <w:rPr>
          <w:lang w:val="sq-AL"/>
        </w:rPr>
        <w:t>% të vlerës së investimit</w:t>
      </w:r>
      <w:r>
        <w:rPr>
          <w:lang w:val="sq-AL"/>
        </w:rPr>
        <w:t>,</w:t>
      </w:r>
      <w:r w:rsidRPr="00503B88">
        <w:rPr>
          <w:lang w:val="sq-AL"/>
        </w:rPr>
        <w:t xml:space="preserve"> të parashikuar në programin e investimeve që ka paraqitur;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ii) Një dokument që vërteton se personi juridik ka siguruar një kredi prej një banke, ose subjekti tjetër financiar me vlerë</w:t>
      </w:r>
      <w:r>
        <w:rPr>
          <w:lang w:val="sq-AL"/>
        </w:rPr>
        <w:t>,</w:t>
      </w:r>
      <w:r w:rsidRPr="00503B88">
        <w:rPr>
          <w:lang w:val="sq-AL"/>
        </w:rPr>
        <w:t xml:space="preserve"> e cila mbulon investimet që parashikohen të kryhen;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iii) Një kontratë me një investitor</w:t>
      </w:r>
      <w:r>
        <w:rPr>
          <w:lang w:val="sq-AL"/>
        </w:rPr>
        <w:t>,</w:t>
      </w:r>
      <w:r w:rsidRPr="00503B88">
        <w:rPr>
          <w:lang w:val="sq-AL"/>
        </w:rPr>
        <w:t xml:space="preserve"> i cili garanton mbështetje financiare për realizimin e programit të investimit. Në këtë rast</w:t>
      </w:r>
      <w:r>
        <w:rPr>
          <w:lang w:val="sq-AL"/>
        </w:rPr>
        <w:t>,</w:t>
      </w:r>
      <w:r w:rsidRPr="00503B88">
        <w:rPr>
          <w:lang w:val="sq-AL"/>
        </w:rPr>
        <w:t xml:space="preserve"> personi juridik duhet të paraqesë një dokument noterial, në të cilin shprehet vullneti i investitorit për të mbështetur këtë investim, si dhe dokumentet që provojnë burimet financiare të këtij të</w:t>
      </w:r>
      <w:r>
        <w:rPr>
          <w:lang w:val="sq-AL"/>
        </w:rPr>
        <w:t xml:space="preserve"> fundit (garanci bankare</w:t>
      </w:r>
      <w:r w:rsidRPr="00503B88">
        <w:rPr>
          <w:lang w:val="sq-AL"/>
        </w:rPr>
        <w:t xml:space="preserve"> ose bilancet ekonomike të shoqërisë, në të cilën investitori është pronar/aksionar i vetëm, ose aksionar i shumicës së zotërimit të</w:t>
      </w:r>
      <w:r>
        <w:rPr>
          <w:lang w:val="sq-AL"/>
        </w:rPr>
        <w:t xml:space="preserve"> aksioneve/</w:t>
      </w:r>
      <w:r w:rsidRPr="00503B88">
        <w:rPr>
          <w:lang w:val="sq-AL"/>
        </w:rPr>
        <w:t>kryesor maxhoritar).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d) Projektin e zhvillimit të veprimtarive minerare të kërkim-zbulimit dhe programin minimal të punës për kërkim-zbulimin</w:t>
      </w:r>
      <w:r>
        <w:rPr>
          <w:lang w:val="sq-AL"/>
        </w:rPr>
        <w:t xml:space="preserve">, </w:t>
      </w:r>
      <w:r w:rsidRPr="00503B88">
        <w:rPr>
          <w:lang w:val="sq-AL"/>
        </w:rPr>
        <w:t>që duhet të përmbajnë: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i)</w:t>
      </w:r>
      <w:r>
        <w:rPr>
          <w:lang w:val="sq-AL"/>
        </w:rPr>
        <w:t xml:space="preserve"> </w:t>
      </w:r>
      <w:r w:rsidRPr="00503B88">
        <w:rPr>
          <w:lang w:val="sq-AL"/>
        </w:rPr>
        <w:t>Format përshkruese të zonës minerare që përmban një hartë topografike të shkallës 1:25000 të zonës së kërkuar për leje kërkim-zbulimi, konturin vizatuar n</w:t>
      </w:r>
      <w:r>
        <w:rPr>
          <w:lang w:val="sq-AL"/>
        </w:rPr>
        <w:t>ë</w:t>
      </w:r>
      <w:r w:rsidRPr="00503B88">
        <w:rPr>
          <w:lang w:val="sq-AL"/>
        </w:rPr>
        <w:t xml:space="preserve"> hartë, koordinatat shtetërore n</w:t>
      </w:r>
      <w:r>
        <w:rPr>
          <w:lang w:val="sq-AL"/>
        </w:rPr>
        <w:t>ë</w:t>
      </w:r>
      <w:r w:rsidRPr="00503B88">
        <w:rPr>
          <w:lang w:val="sq-AL"/>
        </w:rPr>
        <w:t xml:space="preserve"> plan dhe sipërfaqen e saj.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ii) Specifikim të mineraleve ose grupet </w:t>
      </w:r>
      <w:r>
        <w:rPr>
          <w:lang w:val="sq-AL"/>
        </w:rPr>
        <w:t>e</w:t>
      </w:r>
      <w:r w:rsidRPr="00503B88">
        <w:rPr>
          <w:lang w:val="sq-AL"/>
        </w:rPr>
        <w:t xml:space="preserve"> mineraleve për të cilët kërkohet leja, sipas aneksit 1, bashkëlidhur këtij vendimi;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iii) Një përshkrim të shkurtër gjeografik</w:t>
      </w:r>
      <w:r>
        <w:rPr>
          <w:lang w:val="sq-AL"/>
        </w:rPr>
        <w:t xml:space="preserve">o-ekonomik të zonës së </w:t>
      </w:r>
      <w:r w:rsidRPr="00503B88">
        <w:rPr>
          <w:lang w:val="sq-AL"/>
        </w:rPr>
        <w:t>kërkuar për leje kërkim-zbulimi (</w:t>
      </w:r>
      <w:r>
        <w:rPr>
          <w:lang w:val="sq-AL"/>
        </w:rPr>
        <w:t>r</w:t>
      </w:r>
      <w:r w:rsidRPr="00503B88">
        <w:rPr>
          <w:lang w:val="sq-AL"/>
        </w:rPr>
        <w:t>elievi, klima, bimësia, hidrografia, hidrogjeologjia, ekonomia, demografia, infrastruktura).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iv) Një përshkrim t</w:t>
      </w:r>
      <w:r>
        <w:rPr>
          <w:lang w:val="sq-AL"/>
        </w:rPr>
        <w:t>ë</w:t>
      </w:r>
      <w:r w:rsidRPr="00503B88">
        <w:rPr>
          <w:lang w:val="sq-AL"/>
        </w:rPr>
        <w:t xml:space="preserve"> shkurtër të ndërtimit gjeolog</w:t>
      </w:r>
      <w:r>
        <w:rPr>
          <w:lang w:val="sq-AL"/>
        </w:rPr>
        <w:t xml:space="preserve">o-tektonik të zonës nga </w:t>
      </w:r>
      <w:r w:rsidRPr="00503B88">
        <w:rPr>
          <w:lang w:val="sq-AL"/>
        </w:rPr>
        <w:t>të dhënat studimore arkivore, shoqëruar me hartën gjeologj</w:t>
      </w:r>
      <w:r>
        <w:rPr>
          <w:lang w:val="sq-AL"/>
        </w:rPr>
        <w:t>ike të saj në shkallë (1:10 000–</w:t>
      </w:r>
      <w:r w:rsidRPr="00503B88">
        <w:rPr>
          <w:lang w:val="sq-AL"/>
        </w:rPr>
        <w:t>1:50 000), historiku i studimeve dhe punimeve të kryera, rezultatet e tyre.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v) Një përshkrim  për mineralet e dobishme të zonës nga  të dhënat arkivore,  përshkrim m</w:t>
      </w:r>
      <w:r>
        <w:rPr>
          <w:lang w:val="sq-AL"/>
        </w:rPr>
        <w:t>ë</w:t>
      </w:r>
      <w:r w:rsidRPr="00503B88">
        <w:rPr>
          <w:lang w:val="sq-AL"/>
        </w:rPr>
        <w:t xml:space="preserve"> të plotë për mineralin apo mineralet për të cilët kërkohet leja. Vendburimet dhe objektet e njohura nga punimet e kërkim-zbulimit, vendburimet e shfrytëzuara apo në shfrytëzim. Rezervat e njohura sipas vendburimeve dhe objekteve, sasia dhe cilësia e tyre.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vi) Mënyra e propozuar e kërkim-zbulimit të mineraleve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vii)</w:t>
      </w:r>
      <w:r>
        <w:rPr>
          <w:lang w:val="sq-AL"/>
        </w:rPr>
        <w:t xml:space="preserve"> Një përshkrim të programit të </w:t>
      </w:r>
      <w:r w:rsidRPr="00503B88">
        <w:rPr>
          <w:lang w:val="sq-AL"/>
        </w:rPr>
        <w:t>kërkim-zbulimit të propozuar me studime e punime</w:t>
      </w:r>
      <w:r>
        <w:rPr>
          <w:lang w:val="sq-AL"/>
        </w:rPr>
        <w:t>,</w:t>
      </w:r>
      <w:r w:rsidRPr="00503B88">
        <w:rPr>
          <w:lang w:val="sq-AL"/>
        </w:rPr>
        <w:t xml:space="preserve"> të projektuara në zonën e kërkuar për leje kërkim-zbulimi, të fazave të  kryerjes së tyre  sipas afateve (punime kërkimi, p</w:t>
      </w:r>
      <w:r>
        <w:rPr>
          <w:lang w:val="sq-AL"/>
        </w:rPr>
        <w:t xml:space="preserve">unime zbulimi), sipas  llojeve </w:t>
      </w:r>
      <w:r w:rsidRPr="00503B88">
        <w:rPr>
          <w:lang w:val="sq-AL"/>
        </w:rPr>
        <w:t>të tyre (gjeologjike, gjeokimie, gjeofizike). Për punimet e kërkimit dhe të zb</w:t>
      </w:r>
      <w:r>
        <w:rPr>
          <w:lang w:val="sq-AL"/>
        </w:rPr>
        <w:t xml:space="preserve">ulimit të programuara duhet që </w:t>
      </w:r>
      <w:r w:rsidRPr="00503B88">
        <w:rPr>
          <w:lang w:val="sq-AL"/>
        </w:rPr>
        <w:t xml:space="preserve">studimi: </w:t>
      </w:r>
    </w:p>
    <w:p w:rsidR="00F04610" w:rsidRDefault="00F04610" w:rsidP="00F04610">
      <w:pPr>
        <w:pStyle w:val="Paragrafi"/>
        <w:rPr>
          <w:lang w:val="sq-AL"/>
        </w:rPr>
      </w:pPr>
      <w:r>
        <w:rPr>
          <w:lang w:val="sq-AL"/>
        </w:rPr>
        <w:t xml:space="preserve">- të shoqërohet me projekt </w:t>
      </w:r>
      <w:r w:rsidRPr="00503B88">
        <w:rPr>
          <w:lang w:val="sq-AL"/>
        </w:rPr>
        <w:t>teknik për secilin nga sheshet, vendburimet apo objektet ku projektohet, ku të jepen argumentimi</w:t>
      </w:r>
      <w:r>
        <w:rPr>
          <w:lang w:val="sq-AL"/>
        </w:rPr>
        <w:t xml:space="preserve">, lloji dhe vëllimi i </w:t>
      </w:r>
      <w:r w:rsidRPr="00503B88">
        <w:rPr>
          <w:lang w:val="sq-AL"/>
        </w:rPr>
        <w:t xml:space="preserve"> punimeve që projektohen, </w:t>
      </w:r>
      <w:r>
        <w:rPr>
          <w:lang w:val="sq-AL"/>
        </w:rPr>
        <w:t xml:space="preserve">të dhëna për koston e tyre, </w:t>
      </w:r>
      <w:r w:rsidRPr="00503B88">
        <w:rPr>
          <w:lang w:val="sq-AL"/>
        </w:rPr>
        <w:t>afatet e programuara të realizimit të tyre.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të ilustrohet me materialin grafik</w:t>
      </w:r>
      <w:r>
        <w:rPr>
          <w:lang w:val="sq-AL"/>
        </w:rPr>
        <w:t>,</w:t>
      </w:r>
      <w:r w:rsidRPr="00503B88">
        <w:rPr>
          <w:lang w:val="sq-AL"/>
        </w:rPr>
        <w:t xml:space="preserve"> si</w:t>
      </w:r>
      <w:r>
        <w:rPr>
          <w:lang w:val="sq-AL"/>
        </w:rPr>
        <w:t>:</w:t>
      </w:r>
      <w:r w:rsidRPr="00503B88">
        <w:rPr>
          <w:lang w:val="sq-AL"/>
        </w:rPr>
        <w:t xml:space="preserve"> harta, projeksione, profile etj. në shkallën e duhur për secilin shesh, vendburim, objekt dhe punim të projektuar në fazën e aplikimit për leje kërkim-zbulimi.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viii) Një progra</w:t>
      </w:r>
      <w:r>
        <w:rPr>
          <w:lang w:val="sq-AL"/>
        </w:rPr>
        <w:t xml:space="preserve">m minimal pune </w:t>
      </w:r>
      <w:r w:rsidRPr="00503B88">
        <w:rPr>
          <w:lang w:val="sq-AL"/>
        </w:rPr>
        <w:t>të kërkim-zbulimit të propozuar për t</w:t>
      </w:r>
      <w:r>
        <w:rPr>
          <w:lang w:val="sq-AL"/>
        </w:rPr>
        <w:t>’</w:t>
      </w:r>
      <w:r w:rsidRPr="00503B88">
        <w:rPr>
          <w:lang w:val="sq-AL"/>
        </w:rPr>
        <w:t>u kryer në tërësi për lejen minerare dhe për secili</w:t>
      </w:r>
      <w:r>
        <w:rPr>
          <w:lang w:val="sq-AL"/>
        </w:rPr>
        <w:t xml:space="preserve">n shesh, vendburim dhe objekt; </w:t>
      </w:r>
      <w:r w:rsidRPr="00503B88">
        <w:rPr>
          <w:lang w:val="sq-AL"/>
        </w:rPr>
        <w:t xml:space="preserve">me zërat e punimeve të programuara, vëllimin e tyre, shpenzimet e </w:t>
      </w:r>
      <w:r>
        <w:rPr>
          <w:lang w:val="sq-AL"/>
        </w:rPr>
        <w:t xml:space="preserve">programuara për secilin zë dhe </w:t>
      </w:r>
      <w:r w:rsidRPr="00503B88">
        <w:rPr>
          <w:lang w:val="sq-AL"/>
        </w:rPr>
        <w:t xml:space="preserve">në tërësi. Ky program minimal pune të programohet për secilin vit pune të lejes minerare.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ix) Përcaktimet për vlerat e garancive financiare për realizimin e programit minimal t</w:t>
      </w:r>
      <w:r>
        <w:rPr>
          <w:lang w:val="sq-AL"/>
        </w:rPr>
        <w:t>ë</w:t>
      </w:r>
      <w:r w:rsidRPr="00503B88">
        <w:rPr>
          <w:lang w:val="sq-AL"/>
        </w:rPr>
        <w:t xml:space="preserve"> punës dhe realizimin e planit të rehabilitimit të zonës minerare.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x) Programi minimal i punës i propozuar për lej</w:t>
      </w:r>
      <w:r>
        <w:rPr>
          <w:lang w:val="sq-AL"/>
        </w:rPr>
        <w:t xml:space="preserve">en e kërkim-zbulimit nuk duhet </w:t>
      </w:r>
      <w:r w:rsidRPr="00503B88">
        <w:rPr>
          <w:lang w:val="sq-AL"/>
        </w:rPr>
        <w:t>të jetë më i vogël në vlerë</w:t>
      </w:r>
      <w:r>
        <w:rPr>
          <w:lang w:val="sq-AL"/>
        </w:rPr>
        <w:t xml:space="preserve"> se</w:t>
      </w:r>
      <w:r w:rsidRPr="00503B88">
        <w:rPr>
          <w:lang w:val="sq-AL"/>
        </w:rPr>
        <w:t xml:space="preserve">sa produkti i </w:t>
      </w:r>
      <w:r>
        <w:rPr>
          <w:lang w:val="sq-AL"/>
        </w:rPr>
        <w:t xml:space="preserve">sipërfaqes së kërkuar për leje </w:t>
      </w:r>
      <w:r w:rsidRPr="00503B88">
        <w:rPr>
          <w:lang w:val="sq-AL"/>
        </w:rPr>
        <w:t>me vlerën e caktuar monetare të shpenzohet për çdo kilometër katror t</w:t>
      </w:r>
      <w:r>
        <w:rPr>
          <w:lang w:val="sq-AL"/>
        </w:rPr>
        <w:t>ë sipërfaqes, ky sipas tabelës së</w:t>
      </w:r>
      <w:r w:rsidRPr="00503B88">
        <w:rPr>
          <w:lang w:val="sq-AL"/>
        </w:rPr>
        <w:t xml:space="preserve"> përcaktuar me </w:t>
      </w:r>
      <w:r>
        <w:rPr>
          <w:lang w:val="sq-AL"/>
        </w:rPr>
        <w:t>v</w:t>
      </w:r>
      <w:r w:rsidRPr="00503B88">
        <w:rPr>
          <w:lang w:val="sq-AL"/>
        </w:rPr>
        <w:t>endim të Këshillit të Ministrave (neni 14, pika 4</w:t>
      </w:r>
      <w:r>
        <w:rPr>
          <w:lang w:val="sq-AL"/>
        </w:rPr>
        <w:t>,</w:t>
      </w:r>
      <w:r w:rsidRPr="00503B88">
        <w:rPr>
          <w:lang w:val="sq-AL"/>
        </w:rPr>
        <w:t xml:space="preserve"> </w:t>
      </w:r>
      <w:r>
        <w:rPr>
          <w:lang w:val="sq-AL"/>
        </w:rPr>
        <w:t>të</w:t>
      </w:r>
      <w:r w:rsidRPr="00503B88">
        <w:rPr>
          <w:lang w:val="sq-AL"/>
        </w:rPr>
        <w:t xml:space="preserve"> ligjit minerar).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lastRenderedPageBreak/>
        <w:t>dh) Projektin e rehabilitimit të zonës minerare</w:t>
      </w:r>
      <w:r>
        <w:rPr>
          <w:lang w:val="sq-AL"/>
        </w:rPr>
        <w:t>,</w:t>
      </w:r>
      <w:r w:rsidRPr="00503B88">
        <w:rPr>
          <w:lang w:val="sq-AL"/>
        </w:rPr>
        <w:t xml:space="preserve"> që përfshin: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i) projektin e </w:t>
      </w:r>
      <w:r>
        <w:rPr>
          <w:lang w:val="sq-AL"/>
        </w:rPr>
        <w:t>veprimtarive</w:t>
      </w:r>
      <w:r w:rsidRPr="00503B88">
        <w:rPr>
          <w:lang w:val="sq-AL"/>
        </w:rPr>
        <w:t xml:space="preserve"> të mbylljes,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ii)</w:t>
      </w:r>
      <w:r>
        <w:rPr>
          <w:lang w:val="sq-AL"/>
        </w:rPr>
        <w:t xml:space="preserve"> </w:t>
      </w:r>
      <w:r w:rsidRPr="00503B88">
        <w:rPr>
          <w:lang w:val="sq-AL"/>
        </w:rPr>
        <w:t xml:space="preserve">projektin e menaxhimit të mbetjeve minerare,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iii)</w:t>
      </w:r>
      <w:r>
        <w:rPr>
          <w:lang w:val="sq-AL"/>
        </w:rPr>
        <w:t xml:space="preserve"> </w:t>
      </w:r>
      <w:r w:rsidRPr="00503B88">
        <w:rPr>
          <w:lang w:val="sq-AL"/>
        </w:rPr>
        <w:t>projektin e rehabilitimit progresiv dhe përfundimtar të zonës minerare.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A.2 Shërbimi Gjeologjik Shqipt</w:t>
      </w:r>
      <w:r>
        <w:rPr>
          <w:lang w:val="sq-AL"/>
        </w:rPr>
        <w:t>ar verifik</w:t>
      </w:r>
      <w:r w:rsidRPr="00503B88">
        <w:rPr>
          <w:lang w:val="sq-AL"/>
        </w:rPr>
        <w:t xml:space="preserve">on </w:t>
      </w:r>
      <w:r>
        <w:rPr>
          <w:lang w:val="sq-AL"/>
        </w:rPr>
        <w:t xml:space="preserve">zonën e kërkuar minerare, harton një akt verifikimi, sipas formularit të përcaktuar në aneksin 2, bashkëlidhur këtij vendimi, realizon oponencën teknike dhe shqyrton në këshillin teknik </w:t>
      </w:r>
      <w:r w:rsidRPr="00503B88">
        <w:rPr>
          <w:lang w:val="sq-AL"/>
        </w:rPr>
        <w:t xml:space="preserve">projektin e zhvillimit të </w:t>
      </w:r>
      <w:r>
        <w:rPr>
          <w:lang w:val="sq-AL"/>
        </w:rPr>
        <w:t>veprimtarive</w:t>
      </w:r>
      <w:r w:rsidRPr="00503B88">
        <w:rPr>
          <w:lang w:val="sq-AL"/>
        </w:rPr>
        <w:t xml:space="preserve"> minerare të kërkim</w:t>
      </w:r>
      <w:r>
        <w:rPr>
          <w:lang w:val="sq-AL"/>
        </w:rPr>
        <w:t>-</w:t>
      </w:r>
      <w:r w:rsidRPr="00503B88">
        <w:rPr>
          <w:lang w:val="sq-AL"/>
        </w:rPr>
        <w:t xml:space="preserve"> zbulimit, programin minimal të punës për kërkim</w:t>
      </w:r>
      <w:r>
        <w:rPr>
          <w:lang w:val="sq-AL"/>
        </w:rPr>
        <w:t>-</w:t>
      </w:r>
      <w:r w:rsidRPr="00503B88">
        <w:rPr>
          <w:lang w:val="sq-AL"/>
        </w:rPr>
        <w:t>zbulimin, projektin e rehabilitimit të zonës minerare dhe përcaktimet për vlerat e garancive financiare për realizimin e programit minimal t</w:t>
      </w:r>
      <w:r>
        <w:rPr>
          <w:lang w:val="sq-AL"/>
        </w:rPr>
        <w:t>ë</w:t>
      </w:r>
      <w:r w:rsidRPr="00503B88">
        <w:rPr>
          <w:lang w:val="sq-AL"/>
        </w:rPr>
        <w:t xml:space="preserve"> punës dhe realizimin e planit të rehabilitimit të zonës minerare</w:t>
      </w:r>
      <w:r>
        <w:rPr>
          <w:lang w:val="sq-AL"/>
        </w:rPr>
        <w:t>,</w:t>
      </w:r>
      <w:r w:rsidRPr="00503B88">
        <w:rPr>
          <w:lang w:val="sq-AL"/>
        </w:rPr>
        <w:t xml:space="preserve"> dhe</w:t>
      </w:r>
      <w:r>
        <w:rPr>
          <w:lang w:val="sq-AL"/>
        </w:rPr>
        <w:t xml:space="preserve"> i</w:t>
      </w:r>
      <w:r w:rsidRPr="00503B88">
        <w:rPr>
          <w:lang w:val="sq-AL"/>
        </w:rPr>
        <w:t xml:space="preserve"> dërgon</w:t>
      </w:r>
      <w:r>
        <w:rPr>
          <w:lang w:val="sq-AL"/>
        </w:rPr>
        <w:t xml:space="preserve"> Ministrisë së  Ekonomisë, Tregtisë dhe Energjetikës,</w:t>
      </w:r>
      <w:r w:rsidRPr="00503B88">
        <w:rPr>
          <w:lang w:val="sq-AL"/>
        </w:rPr>
        <w:t xml:space="preserve"> jo më vonë se 45 (dyzet e pesë) ditë kalendarike pas datës së aplikimit n</w:t>
      </w:r>
      <w:r>
        <w:rPr>
          <w:lang w:val="sq-AL"/>
        </w:rPr>
        <w:t>ë</w:t>
      </w:r>
      <w:r w:rsidRPr="00503B88">
        <w:rPr>
          <w:lang w:val="sq-AL"/>
        </w:rPr>
        <w:t xml:space="preserve"> QKL vendimin e miratimit ose </w:t>
      </w:r>
      <w:r>
        <w:rPr>
          <w:lang w:val="sq-AL"/>
        </w:rPr>
        <w:t>të mos</w:t>
      </w:r>
      <w:r w:rsidRPr="00503B88">
        <w:rPr>
          <w:lang w:val="sq-AL"/>
        </w:rPr>
        <w:t xml:space="preserve">miratimit të këshillit teknik të </w:t>
      </w:r>
      <w:r>
        <w:rPr>
          <w:lang w:val="sq-AL"/>
        </w:rPr>
        <w:t>nënshkruar</w:t>
      </w:r>
      <w:r w:rsidRPr="00503B88">
        <w:rPr>
          <w:lang w:val="sq-AL"/>
        </w:rPr>
        <w:t xml:space="preserve"> nga titullari i </w:t>
      </w:r>
      <w:r>
        <w:rPr>
          <w:lang w:val="sq-AL"/>
        </w:rPr>
        <w:t>institucionit</w:t>
      </w:r>
      <w:r w:rsidRPr="00503B88">
        <w:rPr>
          <w:lang w:val="sq-AL"/>
        </w:rPr>
        <w:t xml:space="preserve"> dhe sekretari i </w:t>
      </w:r>
      <w:r>
        <w:rPr>
          <w:lang w:val="sq-AL"/>
        </w:rPr>
        <w:t>k</w:t>
      </w:r>
      <w:r w:rsidRPr="00503B88">
        <w:rPr>
          <w:lang w:val="sq-AL"/>
        </w:rPr>
        <w:t>ëshillit teknik.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A.3 Ministri</w:t>
      </w:r>
      <w:r>
        <w:rPr>
          <w:lang w:val="sq-AL"/>
        </w:rPr>
        <w:t>,</w:t>
      </w:r>
      <w:r w:rsidRPr="00503B88">
        <w:rPr>
          <w:lang w:val="sq-AL"/>
        </w:rPr>
        <w:t xml:space="preserve"> brenda një afati prej 90 (nëntëdhjetë) ditëve kalendarike nga data e aplikimit në QKL</w:t>
      </w:r>
      <w:r>
        <w:rPr>
          <w:lang w:val="sq-AL"/>
        </w:rPr>
        <w:t>,</w:t>
      </w:r>
      <w:r w:rsidRPr="00503B88">
        <w:rPr>
          <w:lang w:val="sq-AL"/>
        </w:rPr>
        <w:t xml:space="preserve"> nxjerr aktin e miratimit ose </w:t>
      </w:r>
      <w:r>
        <w:rPr>
          <w:lang w:val="sq-AL"/>
        </w:rPr>
        <w:t xml:space="preserve">të </w:t>
      </w:r>
      <w:r w:rsidRPr="00503B88">
        <w:rPr>
          <w:lang w:val="sq-AL"/>
        </w:rPr>
        <w:t xml:space="preserve">refuzimit të lejes së kërkim-zbulimit dhe </w:t>
      </w:r>
      <w:r>
        <w:rPr>
          <w:lang w:val="sq-AL"/>
        </w:rPr>
        <w:t xml:space="preserve">të </w:t>
      </w:r>
      <w:r w:rsidRPr="00503B88">
        <w:rPr>
          <w:lang w:val="sq-AL"/>
        </w:rPr>
        <w:t>garancive financiare për realizimin e programit minimal të punës dhe realizimin e planit të rehabilitimit të zonës minerare.</w:t>
      </w:r>
      <w:r>
        <w:rPr>
          <w:lang w:val="sq-AL"/>
        </w:rPr>
        <w:t xml:space="preserve"> Brenda këtij afati, subjekti duhet të pajiset me lejen përkatëse mjedisore që mbulon zonën e kërkuar minerare. Në rast të mospajisjes me këtë leje, Ministri nxjerr aktin e refuzimit për pajisjen me leje minerare.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A.4 </w:t>
      </w:r>
      <w:r>
        <w:rPr>
          <w:lang w:val="sq-AL"/>
        </w:rPr>
        <w:t>Lejet e kërkim-</w:t>
      </w:r>
      <w:r w:rsidRPr="00503B88">
        <w:rPr>
          <w:lang w:val="sq-AL"/>
        </w:rPr>
        <w:t xml:space="preserve">zbulimit për grupin e mineraleve radioaktive miratohen </w:t>
      </w:r>
      <w:r>
        <w:rPr>
          <w:lang w:val="sq-AL"/>
        </w:rPr>
        <w:t>me vendim të</w:t>
      </w:r>
      <w:r w:rsidRPr="00503B88">
        <w:rPr>
          <w:lang w:val="sq-AL"/>
        </w:rPr>
        <w:t xml:space="preserve"> Këshilli</w:t>
      </w:r>
      <w:r>
        <w:rPr>
          <w:lang w:val="sq-AL"/>
        </w:rPr>
        <w:t>t</w:t>
      </w:r>
      <w:r w:rsidRPr="00503B88">
        <w:rPr>
          <w:lang w:val="sq-AL"/>
        </w:rPr>
        <w:t xml:space="preserve"> </w:t>
      </w:r>
      <w:r>
        <w:rPr>
          <w:lang w:val="sq-AL"/>
        </w:rPr>
        <w:t>të</w:t>
      </w:r>
      <w:r w:rsidRPr="00503B88">
        <w:rPr>
          <w:lang w:val="sq-AL"/>
        </w:rPr>
        <w:t xml:space="preserve"> Ministrave me propozim</w:t>
      </w:r>
      <w:r>
        <w:rPr>
          <w:lang w:val="sq-AL"/>
        </w:rPr>
        <w:t xml:space="preserve">in e </w:t>
      </w:r>
      <w:r w:rsidRPr="00503B88">
        <w:rPr>
          <w:lang w:val="sq-AL"/>
        </w:rPr>
        <w:t>Ministrit</w:t>
      </w:r>
      <w:r>
        <w:rPr>
          <w:lang w:val="sq-AL"/>
        </w:rPr>
        <w:t xml:space="preserve"> që mbulon veprimtarinë minerare</w:t>
      </w:r>
      <w:r w:rsidRPr="00503B88">
        <w:rPr>
          <w:lang w:val="sq-AL"/>
        </w:rPr>
        <w:t>. Në këtë rast</w:t>
      </w:r>
      <w:r>
        <w:rPr>
          <w:lang w:val="sq-AL"/>
        </w:rPr>
        <w:t>,</w:t>
      </w:r>
      <w:r w:rsidRPr="00503B88">
        <w:rPr>
          <w:lang w:val="sq-AL"/>
        </w:rPr>
        <w:t xml:space="preserve"> nuk zbatohet parimi i miratimit në heshtje.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A.5 Kërkuesi njoftohet për miratimin ose jo të kërkesës nëpërmjet publikimit në Regjistrin Kombëtar të Lejeve dhe Licencave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B. Kërkesa për leje shfrytëzimi për g</w:t>
      </w:r>
      <w:r>
        <w:rPr>
          <w:lang w:val="sq-AL"/>
        </w:rPr>
        <w:t>rupin e mineraleve metalore, jo</w:t>
      </w:r>
      <w:r w:rsidRPr="00503B88">
        <w:rPr>
          <w:lang w:val="sq-AL"/>
        </w:rPr>
        <w:t>metalore</w:t>
      </w:r>
      <w:r>
        <w:rPr>
          <w:lang w:val="sq-AL"/>
        </w:rPr>
        <w:t>,</w:t>
      </w:r>
      <w:r w:rsidRPr="00503B88">
        <w:rPr>
          <w:lang w:val="sq-AL"/>
        </w:rPr>
        <w:t xml:space="preserve"> qymyret dhe bitumet; për grupin e mineraleve ndërtimore, për grupin e mineraleve radioaktive dhe për lejen e kërkim-zbulim-shfrytëzimit për grupin e mineraleve të çmuar</w:t>
      </w:r>
      <w:r>
        <w:rPr>
          <w:lang w:val="sq-AL"/>
        </w:rPr>
        <w:t>a</w:t>
      </w:r>
      <w:r w:rsidRPr="00503B88">
        <w:rPr>
          <w:lang w:val="sq-AL"/>
        </w:rPr>
        <w:t xml:space="preserve"> dhe gjysmë të çmua</w:t>
      </w:r>
      <w:r>
        <w:rPr>
          <w:lang w:val="sq-AL"/>
        </w:rPr>
        <w:t>ra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</w:t>
      </w:r>
      <w:r>
        <w:rPr>
          <w:lang w:val="sq-AL"/>
        </w:rPr>
        <w:t>.</w:t>
      </w:r>
      <w:r w:rsidRPr="00503B88">
        <w:rPr>
          <w:lang w:val="sq-AL"/>
        </w:rPr>
        <w:t>1</w:t>
      </w:r>
      <w:r>
        <w:rPr>
          <w:lang w:val="sq-AL"/>
        </w:rPr>
        <w:t>.</w:t>
      </w:r>
      <w:r w:rsidRPr="00503B88">
        <w:rPr>
          <w:lang w:val="sq-AL"/>
        </w:rPr>
        <w:t xml:space="preserve"> Aplikimi me dokumentacionin e plotë për një leje minerare shfrytëzimi ose leje minerare kërkim-zbulimi-shfrytëzimi, bëhet pranë sporteleve të QKL-së. Data e aplikimit të dokumentacionit të plotë është datë e përllogaritjes së afatit për miratimin e heshtur.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Dokumentacioni i plotë përmban: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a) Ekstraktin e vendimit të Qendrës Kombëtare të Regjistrimit (QKR) për regjistrimin si person juridik, ku n</w:t>
      </w:r>
      <w:r>
        <w:rPr>
          <w:lang w:val="sq-AL"/>
        </w:rPr>
        <w:t>ë</w:t>
      </w:r>
      <w:r w:rsidRPr="00503B88">
        <w:rPr>
          <w:lang w:val="sq-AL"/>
        </w:rPr>
        <w:t xml:space="preserve"> objektin e veprimtarisë të këtë t</w:t>
      </w:r>
      <w:r>
        <w:rPr>
          <w:lang w:val="sq-AL"/>
        </w:rPr>
        <w:t>ë</w:t>
      </w:r>
      <w:r w:rsidRPr="00503B88">
        <w:rPr>
          <w:lang w:val="sq-AL"/>
        </w:rPr>
        <w:t xml:space="preserve"> miratuar edhe zhvillimin e </w:t>
      </w:r>
      <w:r>
        <w:rPr>
          <w:lang w:val="sq-AL"/>
        </w:rPr>
        <w:t>veprimtarisë</w:t>
      </w:r>
      <w:r w:rsidRPr="00503B88">
        <w:rPr>
          <w:lang w:val="sq-AL"/>
        </w:rPr>
        <w:t xml:space="preserve"> minerar</w:t>
      </w:r>
      <w:r>
        <w:rPr>
          <w:lang w:val="sq-AL"/>
        </w:rPr>
        <w:t>e</w:t>
      </w:r>
      <w:r w:rsidRPr="00503B88">
        <w:rPr>
          <w:lang w:val="sq-AL"/>
        </w:rPr>
        <w:t xml:space="preserve"> me punime sipërfaqësore ose nëntokësore sipas kërkesës;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b) Një përshkrim të kapaciteteve teknike, profesionale dhe menaxheriale të kërkuesit</w:t>
      </w:r>
      <w:r>
        <w:rPr>
          <w:lang w:val="sq-AL"/>
        </w:rPr>
        <w:t>,</w:t>
      </w:r>
      <w:r w:rsidRPr="00503B88">
        <w:rPr>
          <w:lang w:val="sq-AL"/>
        </w:rPr>
        <w:t xml:space="preserve"> </w:t>
      </w:r>
      <w:r>
        <w:rPr>
          <w:lang w:val="sq-AL"/>
        </w:rPr>
        <w:t>të vlefshme për</w:t>
      </w:r>
      <w:r w:rsidRPr="00503B88">
        <w:rPr>
          <w:lang w:val="sq-AL"/>
        </w:rPr>
        <w:t xml:space="preserve"> realizimin e veprimtarisë së shfrytëzimit apo kërkim-zbulim-shfrytëzimit, përfshirë edhe </w:t>
      </w:r>
      <w:r w:rsidRPr="00FB4CC2">
        <w:rPr>
          <w:i/>
          <w:iCs/>
          <w:lang w:val="sq-AL"/>
        </w:rPr>
        <w:t>Curriculum Vitae</w:t>
      </w:r>
      <w:r w:rsidRPr="00503B88">
        <w:rPr>
          <w:lang w:val="sq-AL"/>
        </w:rPr>
        <w:t xml:space="preserve"> të stafit të tij që do të punojë për këtë veprimtari</w:t>
      </w:r>
      <w:r>
        <w:rPr>
          <w:lang w:val="sq-AL"/>
        </w:rPr>
        <w:t>,</w:t>
      </w:r>
      <w:r w:rsidRPr="00503B88">
        <w:rPr>
          <w:lang w:val="sq-AL"/>
        </w:rPr>
        <w:t xml:space="preserve"> si dhe përshkrim të </w:t>
      </w:r>
      <w:r>
        <w:rPr>
          <w:lang w:val="sq-AL"/>
        </w:rPr>
        <w:t>përvojës</w:t>
      </w:r>
      <w:r w:rsidRPr="00503B88">
        <w:rPr>
          <w:lang w:val="sq-AL"/>
        </w:rPr>
        <w:t xml:space="preserve"> së tij të mëparshme në fushën e industrisë minerare</w:t>
      </w:r>
      <w:r>
        <w:rPr>
          <w:lang w:val="sq-AL"/>
        </w:rPr>
        <w:t>, nëse ka;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c) Kontratën me drejtuesin teknik të punimeve</w:t>
      </w:r>
      <w:r>
        <w:rPr>
          <w:lang w:val="sq-AL"/>
        </w:rPr>
        <w:t>,</w:t>
      </w:r>
      <w:r w:rsidRPr="00503B88">
        <w:rPr>
          <w:lang w:val="sq-AL"/>
        </w:rPr>
        <w:t xml:space="preserve"> të noterizuar, i cili duhet të jetë inxhinier i fushës së </w:t>
      </w:r>
      <w:r>
        <w:rPr>
          <w:lang w:val="sq-AL"/>
        </w:rPr>
        <w:t>veprimtarive</w:t>
      </w:r>
      <w:r w:rsidRPr="00503B88">
        <w:rPr>
          <w:lang w:val="sq-AL"/>
        </w:rPr>
        <w:t xml:space="preserve"> minerare të shfrytëzimit sipas emërtimeve të universiteteve</w:t>
      </w:r>
      <w:r>
        <w:rPr>
          <w:lang w:val="sq-AL"/>
        </w:rPr>
        <w:t>,</w:t>
      </w:r>
      <w:r w:rsidRPr="00503B88">
        <w:rPr>
          <w:lang w:val="sq-AL"/>
        </w:rPr>
        <w:t xml:space="preserve"> vërtetuar me diplomën përkatëse;</w:t>
      </w:r>
    </w:p>
    <w:p w:rsidR="00F04610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>
        <w:rPr>
          <w:lang w:val="sq-AL"/>
        </w:rPr>
        <w:t xml:space="preserve">ç) </w:t>
      </w:r>
      <w:r w:rsidRPr="00503B88">
        <w:rPr>
          <w:lang w:val="sq-AL"/>
        </w:rPr>
        <w:t xml:space="preserve">Burimet financiare të nevojshme për realizimin e investimeve të programuara për të zhvilluar veprimtarinë minerare të shfrytëzimit ose kërkim-zbulim-shfrytëzimit dhe vërtetime për ekzistencën e tyre që mund të jenë si </w:t>
      </w:r>
      <w:r>
        <w:rPr>
          <w:lang w:val="sq-AL"/>
        </w:rPr>
        <w:t xml:space="preserve">më poshtë </w:t>
      </w:r>
      <w:r w:rsidRPr="00503B88">
        <w:rPr>
          <w:lang w:val="sq-AL"/>
        </w:rPr>
        <w:t>vijon: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i) Një deklaratë nga </w:t>
      </w:r>
      <w:r>
        <w:rPr>
          <w:lang w:val="sq-AL"/>
        </w:rPr>
        <w:t>b</w:t>
      </w:r>
      <w:r w:rsidRPr="00503B88">
        <w:rPr>
          <w:lang w:val="sq-AL"/>
        </w:rPr>
        <w:t>anka që të konfirmojë se personi juridik ka çelur numrin e llogarisë, ku duhet të ketë të depozituara të</w:t>
      </w:r>
      <w:r>
        <w:rPr>
          <w:lang w:val="sq-AL"/>
        </w:rPr>
        <w:t xml:space="preserve"> paktën 20</w:t>
      </w:r>
      <w:r w:rsidRPr="00503B88">
        <w:rPr>
          <w:lang w:val="sq-AL"/>
        </w:rPr>
        <w:t>% të vlerës së investimit</w:t>
      </w:r>
      <w:r>
        <w:rPr>
          <w:lang w:val="sq-AL"/>
        </w:rPr>
        <w:t>,</w:t>
      </w:r>
      <w:r w:rsidRPr="00503B88">
        <w:rPr>
          <w:lang w:val="sq-AL"/>
        </w:rPr>
        <w:t xml:space="preserve"> të parashikuar në programin e investimeve që ka paraqitur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>
        <w:rPr>
          <w:lang w:val="sq-AL"/>
        </w:rPr>
        <w:t>ii) Një dokument</w:t>
      </w:r>
      <w:r w:rsidRPr="00503B88">
        <w:rPr>
          <w:lang w:val="sq-AL"/>
        </w:rPr>
        <w:t xml:space="preserve"> që vërteton se personi juridik ka siguruar një kredi prej një banke ose subjekti tjetër financiar, me vlerë</w:t>
      </w:r>
      <w:r>
        <w:rPr>
          <w:lang w:val="sq-AL"/>
        </w:rPr>
        <w:t>,</w:t>
      </w:r>
      <w:r w:rsidRPr="00503B88">
        <w:rPr>
          <w:lang w:val="sq-AL"/>
        </w:rPr>
        <w:t xml:space="preserve"> e cila mbulon investim</w:t>
      </w:r>
      <w:r>
        <w:rPr>
          <w:lang w:val="sq-AL"/>
        </w:rPr>
        <w:t>et e parashikuara për t’u kryer.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iii) Një kontratë me një investitor</w:t>
      </w:r>
      <w:r>
        <w:rPr>
          <w:lang w:val="sq-AL"/>
        </w:rPr>
        <w:t>,</w:t>
      </w:r>
      <w:r w:rsidRPr="00503B88">
        <w:rPr>
          <w:lang w:val="sq-AL"/>
        </w:rPr>
        <w:t xml:space="preserve"> i cili garanton mbështetje financiare për realizimin e programit të investimit. Në këtë rast personi juridik duhet të paraqesë një dokument noterial, në të cilin shprehet vullneti i investitorit për të mbështetur këtë investim, si dhe dokumentet që provojnë burimet financiare të këtij të fundit (garanci bankare ose bilancet ekonomike të shoqërisë, në të cilën investitori </w:t>
      </w:r>
      <w:r w:rsidRPr="00503B88">
        <w:rPr>
          <w:lang w:val="sq-AL"/>
        </w:rPr>
        <w:lastRenderedPageBreak/>
        <w:t>është pronar/aksionar i vetëm, ose aksionar i shumicës së zotërimit të aksioneve/ kryesor ma</w:t>
      </w:r>
      <w:r>
        <w:rPr>
          <w:lang w:val="sq-AL"/>
        </w:rPr>
        <w:t>z</w:t>
      </w:r>
      <w:r w:rsidRPr="00503B88">
        <w:rPr>
          <w:lang w:val="sq-AL"/>
        </w:rPr>
        <w:t xml:space="preserve">horitar).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d) Projektin e zhvillimit të veprimtarive minerare të shfrytëzimit ose kërkim</w:t>
      </w:r>
      <w:r>
        <w:rPr>
          <w:lang w:val="sq-AL"/>
        </w:rPr>
        <w:t>-</w:t>
      </w:r>
      <w:r w:rsidRPr="00503B88">
        <w:rPr>
          <w:lang w:val="sq-AL"/>
        </w:rPr>
        <w:t>zbulim-shfrytëzimit dhe programin e investimeve për shfrytëzimin</w:t>
      </w:r>
      <w:r>
        <w:rPr>
          <w:lang w:val="sq-AL"/>
        </w:rPr>
        <w:t>,</w:t>
      </w:r>
      <w:r w:rsidRPr="00503B88">
        <w:rPr>
          <w:lang w:val="sq-AL"/>
        </w:rPr>
        <w:t xml:space="preserve"> </w:t>
      </w:r>
      <w:r>
        <w:rPr>
          <w:lang w:val="sq-AL"/>
        </w:rPr>
        <w:t>të cilët</w:t>
      </w:r>
      <w:r w:rsidRPr="00503B88">
        <w:rPr>
          <w:lang w:val="sq-AL"/>
        </w:rPr>
        <w:t xml:space="preserve"> duhet të përmbajnë: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i) Format përshkruese për zonën minerare që përmban një hartë topografike, të shkallës 1:25000, të zonës së kërkuar për leje shfrytëzimi ose kërkim-zbulim-shfrytëzimi, konturin, vizatuar në hartë, koordinatat shtetërore në plan dhe sipërfaqen e saj.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ii) </w:t>
      </w:r>
      <w:r>
        <w:rPr>
          <w:lang w:val="sq-AL"/>
        </w:rPr>
        <w:t>Specifikim</w:t>
      </w:r>
      <w:r w:rsidRPr="00503B88">
        <w:rPr>
          <w:lang w:val="sq-AL"/>
        </w:rPr>
        <w:t xml:space="preserve"> të mineraleve ose grupeve të mineraleve, për të cilat kërkohet leja, sipas aneksit 3, bashkëlidhur këtij vendimi.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iii) Një plan rilevimi të zonës që kërkohet, me koordinatat përkatëse në plan, ndërtesat ekzistuese ose ndonjë objekt tjetër brenda zonës.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iv)</w:t>
      </w:r>
      <w:r>
        <w:rPr>
          <w:lang w:val="sq-AL"/>
        </w:rPr>
        <w:t xml:space="preserve"> </w:t>
      </w:r>
      <w:r w:rsidRPr="00503B88">
        <w:rPr>
          <w:lang w:val="sq-AL"/>
        </w:rPr>
        <w:t>Një përshkrim të shkurtër gjeografiko-ekonomik të zonës së kërkuar për leje kërkim-zbulimi (relievi, klima, bimësia, hidrografia, hidrogj</w:t>
      </w:r>
      <w:r>
        <w:rPr>
          <w:lang w:val="sq-AL"/>
        </w:rPr>
        <w:t>e</w:t>
      </w:r>
      <w:r w:rsidRPr="00503B88">
        <w:rPr>
          <w:lang w:val="sq-AL"/>
        </w:rPr>
        <w:t>ologjia, ekonomia, demografia, infrastruktura).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v) Një përshkrim të shkurtër të ndërtimit gjeologo-tektonik të zonës nga të dhënat studimore-arkivore, shoqëruar me hartën gjeologjike të saj, në shkallë</w:t>
      </w:r>
      <w:r>
        <w:rPr>
          <w:lang w:val="sq-AL"/>
        </w:rPr>
        <w:t xml:space="preserve"> (1:10 </w:t>
      </w:r>
      <w:r w:rsidRPr="00503B88">
        <w:rPr>
          <w:lang w:val="sq-AL"/>
        </w:rPr>
        <w:t>000-1:50 000), historikun e studimeve e të punimeve të kryera, rezultatet e tyre.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vi) Një përshkrim për mineralet e dobishme të zonës nga të dhënat arkivore apo rezultatet e kërkim-zbulimit, përshkrim të plotë për mineralin apo mineralet për të cilat kërkohet leja, për vendburimet dhe objektet e njohura nga punimet e kërkim-zbulimit, për vendburimet e shfrytëzuara apo në shfrytëzim, për rezervat e njohura sipas vendburimeve dhe objekteve, për sasinë e cilësinë e tyre. Studimi </w:t>
      </w:r>
      <w:r>
        <w:rPr>
          <w:lang w:val="sq-AL"/>
        </w:rPr>
        <w:t xml:space="preserve">të </w:t>
      </w:r>
      <w:r w:rsidRPr="00503B88">
        <w:rPr>
          <w:lang w:val="sq-AL"/>
        </w:rPr>
        <w:t>ilustrohet me materialin grafik, si</w:t>
      </w:r>
      <w:r>
        <w:rPr>
          <w:lang w:val="sq-AL"/>
        </w:rPr>
        <w:t>:</w:t>
      </w:r>
      <w:r w:rsidRPr="00503B88">
        <w:rPr>
          <w:lang w:val="sq-AL"/>
        </w:rPr>
        <w:t xml:space="preserve"> harta, projeksione, profile etj., në shkallën e duhur për secilin shesh, vendburim, objekt dhe punim të projektuar në fazën e aplikimit për leje shfrytëzimi ose kërkim-zbulim-shfrytëzimi.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vii) Mënyrën e propozuar të shfrytëzimit dhe/o</w:t>
      </w:r>
      <w:r>
        <w:rPr>
          <w:lang w:val="sq-AL"/>
        </w:rPr>
        <w:t>se të përpunimit të mineraleve.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viii) Një përshkrim të programit të shfrytëzimit dhe/ose të përpun</w:t>
      </w:r>
      <w:r>
        <w:rPr>
          <w:lang w:val="sq-AL"/>
        </w:rPr>
        <w:t>imit të propozuar për t’u kryer</w:t>
      </w:r>
      <w:r w:rsidRPr="00503B88">
        <w:rPr>
          <w:lang w:val="sq-AL"/>
        </w:rPr>
        <w:t xml:space="preserve"> që përfshin një plan pune, afatet</w:t>
      </w:r>
      <w:r>
        <w:rPr>
          <w:lang w:val="sq-AL"/>
        </w:rPr>
        <w:t>,</w:t>
      </w:r>
      <w:r w:rsidRPr="00503B88">
        <w:rPr>
          <w:lang w:val="sq-AL"/>
        </w:rPr>
        <w:t xml:space="preserve"> së bashku me shpenzimet e parashikuara që do të kryhen për realizimin e tij, metodat e propozuara të punës.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ix) Një plan pune investimi të propozuar për t’u kryer, q</w:t>
      </w:r>
      <w:r>
        <w:rPr>
          <w:lang w:val="sq-AL"/>
        </w:rPr>
        <w:t xml:space="preserve">ë përfshin një plan pune, afatet, </w:t>
      </w:r>
      <w:r w:rsidRPr="00503B88">
        <w:rPr>
          <w:lang w:val="sq-AL"/>
        </w:rPr>
        <w:t>së bashku me shpenzimet e parashikuara për këtë program investimi q</w:t>
      </w:r>
      <w:r>
        <w:rPr>
          <w:lang w:val="sq-AL"/>
        </w:rPr>
        <w:t>ë</w:t>
      </w:r>
      <w:r w:rsidRPr="00503B88">
        <w:rPr>
          <w:lang w:val="sq-AL"/>
        </w:rPr>
        <w:t xml:space="preserve"> duhet t</w:t>
      </w:r>
      <w:r>
        <w:rPr>
          <w:lang w:val="sq-AL"/>
        </w:rPr>
        <w:t>ë</w:t>
      </w:r>
      <w:r w:rsidRPr="00503B88">
        <w:rPr>
          <w:lang w:val="sq-AL"/>
        </w:rPr>
        <w:t xml:space="preserve"> vlerësohet nga strukturat përgjegjëse dhe miratohet nga Ministri. Vlera e garancisë s</w:t>
      </w:r>
      <w:r>
        <w:rPr>
          <w:lang w:val="sq-AL"/>
        </w:rPr>
        <w:t>ë</w:t>
      </w:r>
      <w:r w:rsidRPr="00503B88">
        <w:rPr>
          <w:lang w:val="sq-AL"/>
        </w:rPr>
        <w:t xml:space="preserve"> investimit duhet t</w:t>
      </w:r>
      <w:r>
        <w:rPr>
          <w:lang w:val="sq-AL"/>
        </w:rPr>
        <w:t>ë</w:t>
      </w:r>
      <w:r w:rsidRPr="00503B88">
        <w:rPr>
          <w:lang w:val="sq-AL"/>
        </w:rPr>
        <w:t xml:space="preserve"> vlerësohet nga strukturat përgjegjëse dhe </w:t>
      </w:r>
      <w:r>
        <w:rPr>
          <w:lang w:val="sq-AL"/>
        </w:rPr>
        <w:t xml:space="preserve">të </w:t>
      </w:r>
      <w:r w:rsidRPr="00503B88">
        <w:rPr>
          <w:lang w:val="sq-AL"/>
        </w:rPr>
        <w:t>miratohet nga Ministri.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x) Program të hollësishëm i shfrytëzimit dhe/ose përpunimit të propozuar për t’u kryer</w:t>
      </w:r>
      <w:r>
        <w:rPr>
          <w:lang w:val="sq-AL"/>
        </w:rPr>
        <w:t>,</w:t>
      </w:r>
      <w:r w:rsidRPr="00503B88">
        <w:rPr>
          <w:lang w:val="sq-AL"/>
        </w:rPr>
        <w:t xml:space="preserve"> përfshin të dhëna për mineralin që do të kërkohet, me</w:t>
      </w:r>
      <w:r>
        <w:rPr>
          <w:lang w:val="sq-AL"/>
        </w:rPr>
        <w:t>t</w:t>
      </w:r>
      <w:r w:rsidRPr="00503B88">
        <w:rPr>
          <w:lang w:val="sq-AL"/>
        </w:rPr>
        <w:t>o</w:t>
      </w:r>
      <w:r>
        <w:rPr>
          <w:lang w:val="sq-AL"/>
        </w:rPr>
        <w:t>d</w:t>
      </w:r>
      <w:r w:rsidRPr="00503B88">
        <w:rPr>
          <w:lang w:val="sq-AL"/>
        </w:rPr>
        <w:t>at e propozuara të punës, mjetet që do të përdoren, afatet për zhvillimin e punimeve dhe investimet për realizimin e programit; një parashikim të hollësishëm të investimeve kapitale, të kostove të punës, të të ardhurave dhe tipin e parashikuar të burimeve financiare.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xi) Program pune </w:t>
      </w:r>
      <w:r>
        <w:rPr>
          <w:lang w:val="sq-AL"/>
        </w:rPr>
        <w:t>të hollësishëm</w:t>
      </w:r>
      <w:r w:rsidRPr="00503B88">
        <w:rPr>
          <w:lang w:val="sq-AL"/>
        </w:rPr>
        <w:t xml:space="preserve"> për rastin kur kërkohet përpunimi i mëtejshëm i mineralit, </w:t>
      </w:r>
      <w:r>
        <w:rPr>
          <w:lang w:val="sq-AL"/>
        </w:rPr>
        <w:t xml:space="preserve">për </w:t>
      </w:r>
      <w:r w:rsidRPr="00503B88">
        <w:rPr>
          <w:lang w:val="sq-AL"/>
        </w:rPr>
        <w:t xml:space="preserve">objektet që do të ndërtohen, </w:t>
      </w:r>
      <w:r>
        <w:rPr>
          <w:lang w:val="sq-AL"/>
        </w:rPr>
        <w:t xml:space="preserve">për </w:t>
      </w:r>
      <w:r w:rsidRPr="00503B88">
        <w:rPr>
          <w:lang w:val="sq-AL"/>
        </w:rPr>
        <w:t>mënyr</w:t>
      </w:r>
      <w:r>
        <w:rPr>
          <w:lang w:val="sq-AL"/>
        </w:rPr>
        <w:t>ën</w:t>
      </w:r>
      <w:r w:rsidRPr="00503B88">
        <w:rPr>
          <w:lang w:val="sq-AL"/>
        </w:rPr>
        <w:t xml:space="preserve"> e trajtimit të mineraleve, </w:t>
      </w:r>
      <w:r>
        <w:rPr>
          <w:lang w:val="sq-AL"/>
        </w:rPr>
        <w:t xml:space="preserve">e për </w:t>
      </w:r>
      <w:r w:rsidRPr="00503B88">
        <w:rPr>
          <w:lang w:val="sq-AL"/>
        </w:rPr>
        <w:t>treguesit e skemës së përpunimit.</w:t>
      </w:r>
    </w:p>
    <w:p w:rsidR="00F04610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xii) Raport teknik </w:t>
      </w:r>
      <w:r>
        <w:rPr>
          <w:lang w:val="sq-AL"/>
        </w:rPr>
        <w:t>për</w:t>
      </w:r>
      <w:r w:rsidRPr="00503B88">
        <w:rPr>
          <w:lang w:val="sq-AL"/>
        </w:rPr>
        <w:t xml:space="preserve"> shfrytëzimin, trajtimin e mineraleve me mundësitë e rritjes së vlerës së tyre në Shqipëri dhe qëllimin e kërkuesit në lidhje me to.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xiii) Të dhëna të hollësishme të operacioneve minerare të propozuara, duke përfshirë këtu: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kapacitetin e llogaritur të prodhimit me shkallëzimin e operacioneve të punës;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llojet e produkteve;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propozimet për ndalimin e ndotjes, trajtimin e sterileve, mbrojtjen e pasurive natyrore, reklamimin dhe rehabilitimin progresiv të tokës së dëmtuar</w:t>
      </w:r>
      <w:r>
        <w:rPr>
          <w:lang w:val="sq-AL"/>
        </w:rPr>
        <w:t>,</w:t>
      </w:r>
      <w:r w:rsidRPr="00503B88">
        <w:rPr>
          <w:lang w:val="sq-AL"/>
        </w:rPr>
        <w:t xml:space="preserve"> të shkaktuar nga shfrytëzimi minerar dhe për minimizimin e efekteve të shfrytëzimit minerar mbi ujërat sipërfaqësore, të ujërave nëntokësore dhe tokave të zonave fqinje në zonën e lejuar;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efektet që mund të ndodhin mbi mjedisin nga operacionet minerare dhe propozimet për minimizimin e tyre;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ndonjë rrezik të veçantë (për shëndetin ose diçka tjetër) që mund të lindë gjatë shfrytëzimit të mineraleve dhe propozimet për kontrollin dhe eliminimin e tyre.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dh) Specifikime të propozimeve të tij </w:t>
      </w:r>
      <w:r>
        <w:rPr>
          <w:lang w:val="sq-AL"/>
        </w:rPr>
        <w:t xml:space="preserve">për punësimin </w:t>
      </w:r>
      <w:r w:rsidRPr="00503B88">
        <w:rPr>
          <w:lang w:val="sq-AL"/>
        </w:rPr>
        <w:t>dhe specializimin e shtetasve shqiptarë.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e) Specifikime </w:t>
      </w:r>
      <w:r>
        <w:rPr>
          <w:lang w:val="sq-AL"/>
        </w:rPr>
        <w:t>për</w:t>
      </w:r>
      <w:r w:rsidRPr="00503B88">
        <w:rPr>
          <w:lang w:val="sq-AL"/>
        </w:rPr>
        <w:t xml:space="preserve"> kërkesat e pritshme të infrastrukturës dhe masave paraprake që do të ndërmarrë</w:t>
      </w:r>
      <w:r>
        <w:rPr>
          <w:lang w:val="sq-AL"/>
        </w:rPr>
        <w:t>,</w:t>
      </w:r>
      <w:r w:rsidRPr="00503B88">
        <w:rPr>
          <w:lang w:val="sq-AL"/>
        </w:rPr>
        <w:t xml:space="preserve"> ku përfshihen</w:t>
      </w:r>
      <w:r>
        <w:rPr>
          <w:lang w:val="sq-AL"/>
        </w:rPr>
        <w:t>,</w:t>
      </w:r>
      <w:r w:rsidRPr="00503B88">
        <w:rPr>
          <w:lang w:val="sq-AL"/>
        </w:rPr>
        <w:t xml:space="preserve"> por jo vetëm</w:t>
      </w:r>
      <w:r>
        <w:rPr>
          <w:lang w:val="sq-AL"/>
        </w:rPr>
        <w:t>,</w:t>
      </w:r>
      <w:r w:rsidRPr="00503B88">
        <w:rPr>
          <w:lang w:val="sq-AL"/>
        </w:rPr>
        <w:t xml:space="preserve"> mënyra e hyrjes në zonën e lejuar për shfrytëzim minerar.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ë) Projektin e rehabilitimit të zonës minerare</w:t>
      </w:r>
      <w:r>
        <w:rPr>
          <w:lang w:val="sq-AL"/>
        </w:rPr>
        <w:t>,</w:t>
      </w:r>
      <w:r w:rsidRPr="00503B88">
        <w:rPr>
          <w:lang w:val="sq-AL"/>
        </w:rPr>
        <w:t xml:space="preserve"> që</w:t>
      </w:r>
      <w:r>
        <w:rPr>
          <w:lang w:val="sq-AL"/>
        </w:rPr>
        <w:t xml:space="preserve"> përfshin: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i) projektin e veprimtarive të mbylljes;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ii) projektin e menaxhimit të mbetjeve minerare;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iii) projektin e rehabilitimit progresiv dhe përfundimtar të zonës minerare.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f) Përcaktimet për vlerat e garancive financiare për realizimin e programit minimal t</w:t>
      </w:r>
      <w:r>
        <w:rPr>
          <w:lang w:val="sq-AL"/>
        </w:rPr>
        <w:t>ë</w:t>
      </w:r>
      <w:r w:rsidRPr="00503B88">
        <w:rPr>
          <w:lang w:val="sq-AL"/>
        </w:rPr>
        <w:t xml:space="preserve"> punës dhe realizimin e planit t</w:t>
      </w:r>
      <w:r>
        <w:rPr>
          <w:lang w:val="sq-AL"/>
        </w:rPr>
        <w:t>ë</w:t>
      </w:r>
      <w:r w:rsidRPr="00503B88">
        <w:rPr>
          <w:lang w:val="sq-AL"/>
        </w:rPr>
        <w:t xml:space="preserve"> rehabilitimit të zonës minerare.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B.2 AKBN-ja verifikon zonën e kërk</w:t>
      </w:r>
      <w:r>
        <w:rPr>
          <w:lang w:val="sq-AL"/>
        </w:rPr>
        <w:t xml:space="preserve">uar minerare dhe harton një akt </w:t>
      </w:r>
      <w:r w:rsidRPr="00503B88">
        <w:rPr>
          <w:lang w:val="sq-AL"/>
        </w:rPr>
        <w:t>verifikimi sipas formularit të përcaktuar në aneksin 4, bashkëlidhur këtij vendimi, realizon oponencën teknike, shqyrton në këshillin teknik projektin e zhvillimit të veprimtarive minerale të shfrytëzimit ose kërkim-zbulim-shfrytëzimit, programin e investimit për shfrytëzimin ose kërkim-zbulim-shfrytëzimin, projektin e rehabilitimit të zonës minerare dhe përcaktimet për vlerat e garancive financiare për realizimin e programit të investimit dhe realizimin e planit të rehabilitimit të zonës minerare dhe i dërgon Ministrisë së Ekonomisë, Tregtisë dhe Energjetikës, jo më vonë se 60 (gjashtëdhjetë) ditë kalendarike pas datës së aplikimit në QKL, vendimin e miratimit ose jo të këshillit teknik, të nënshkruar nga titullari i institucionit dhe sekretari i këtij këshilli.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B.3 Ministri, brenda një afati prej 120 (njëqind e njëzet) ditësh kalendarike nga data e aplikimit në QKL, nxjerr aktin e miratimit ose të refuzimit të lejes së shfrytëzimit, kërkim-zbulim-shfrytëzimit dhe garancive financiare për realizimin e programit minimal të punës dhe realizimin e planit të rehabilitimit të zonës minerare. Brenda këtij afati subjekti duhet të pajiset me lejen përkatëse mjedisore që mbulon zonën e kërkuar minerare. Në rast të mospajisjes me këtë leje, ministri nxjerr aktin e refuzimit për pajisjen me leje minerare.</w:t>
      </w:r>
    </w:p>
    <w:p w:rsidR="00F04610" w:rsidRPr="00503B88" w:rsidRDefault="00F04610" w:rsidP="00F04610">
      <w:pPr>
        <w:pStyle w:val="Paragrafi"/>
        <w:rPr>
          <w:lang w:val="sq-AL"/>
        </w:rPr>
      </w:pPr>
      <w:r>
        <w:rPr>
          <w:lang w:val="sq-AL"/>
        </w:rPr>
        <w:t>B.4 Lejet e shfrytëzimit</w:t>
      </w:r>
      <w:r w:rsidRPr="00503B88">
        <w:rPr>
          <w:lang w:val="sq-AL"/>
        </w:rPr>
        <w:t xml:space="preserve"> për grupin e mineraleve radioaktive, miratohen me vendim të Këshillit të Ministrave, me propozimin e ministrit përgjegjës për veprimtarinë minerare. Në këtë rast nuk zbatohet parimi i miratimit në heshtje.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</w:t>
      </w:r>
      <w:r>
        <w:rPr>
          <w:lang w:val="sq-AL"/>
        </w:rPr>
        <w:t>.</w:t>
      </w:r>
      <w:r w:rsidRPr="00503B88">
        <w:rPr>
          <w:lang w:val="sq-AL"/>
        </w:rPr>
        <w:t>5 Kërkuesi njoftohet për miratimin ose jo të kërkesës nëpërmjet publikimit në Regjistrin Kombëtar të Lejeve dhe Licencave.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11. Pranimi i aplikimeve sipas procedurave të përcaktuara në këtë vendim fillon pas hyrjes në fuqi të vendimit të Këshillit të Ministrave për miratimin e programit 3-vjeçar </w:t>
      </w:r>
      <w:r>
        <w:rPr>
          <w:lang w:val="sq-AL"/>
        </w:rPr>
        <w:t xml:space="preserve">minerar </w:t>
      </w:r>
      <w:r w:rsidRPr="00503B88">
        <w:rPr>
          <w:lang w:val="sq-AL"/>
        </w:rPr>
        <w:t>dhe të planit vjetor minerar.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12.</w:t>
      </w:r>
      <w:r>
        <w:rPr>
          <w:lang w:val="sq-AL"/>
        </w:rPr>
        <w:t xml:space="preserve"> </w:t>
      </w:r>
      <w:r w:rsidRPr="00503B88">
        <w:rPr>
          <w:lang w:val="sq-AL"/>
        </w:rPr>
        <w:t>Ngarkohet Ministria e Ekonomisë, Tregtisë dhe Energjetikës, Qendra Kombëtare e Licencimit, Agjenc</w:t>
      </w:r>
      <w:r>
        <w:rPr>
          <w:lang w:val="sq-AL"/>
        </w:rPr>
        <w:t>i</w:t>
      </w:r>
      <w:r w:rsidRPr="00503B88">
        <w:rPr>
          <w:lang w:val="sq-AL"/>
        </w:rPr>
        <w:t>a Kombëtare e Burimeve N</w:t>
      </w:r>
      <w:r>
        <w:rPr>
          <w:lang w:val="sq-AL"/>
        </w:rPr>
        <w:t>atyrore</w:t>
      </w:r>
      <w:r w:rsidRPr="00503B88">
        <w:rPr>
          <w:lang w:val="sq-AL"/>
        </w:rPr>
        <w:t xml:space="preserve"> dhe Shërbimi Gjeo</w:t>
      </w:r>
      <w:r>
        <w:rPr>
          <w:lang w:val="sq-AL"/>
        </w:rPr>
        <w:t>logjik Shqiptar</w:t>
      </w:r>
      <w:r w:rsidRPr="00503B88">
        <w:rPr>
          <w:lang w:val="sq-AL"/>
        </w:rPr>
        <w:t xml:space="preserve"> për zbatimin e këtij vendimi.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Ky vendim hyn në fuqi pas botimit në Fletoren Zyrtare.</w:t>
      </w:r>
    </w:p>
    <w:p w:rsidR="00F04610" w:rsidRPr="00503B88" w:rsidRDefault="00F04610" w:rsidP="00F04610">
      <w:pPr>
        <w:pStyle w:val="Autoriteti"/>
        <w:keepNext w:val="0"/>
        <w:rPr>
          <w:lang w:val="sq-AL"/>
        </w:rPr>
      </w:pPr>
      <w:r w:rsidRPr="00503B88">
        <w:rPr>
          <w:lang w:val="sq-AL"/>
        </w:rPr>
        <w:t>Kryeministri</w:t>
      </w:r>
    </w:p>
    <w:p w:rsidR="00F04610" w:rsidRPr="00503B88" w:rsidRDefault="00F04610" w:rsidP="00F04610">
      <w:pPr>
        <w:pStyle w:val="AutoritetiEmer0"/>
        <w:rPr>
          <w:lang w:val="sq-AL"/>
        </w:rPr>
      </w:pPr>
      <w:r w:rsidRPr="00503B88">
        <w:rPr>
          <w:lang w:val="sq-AL"/>
        </w:rPr>
        <w:t>Sali Berisha</w:t>
      </w: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AneksiNr"/>
        <w:keepNext w:val="0"/>
        <w:rPr>
          <w:lang w:val="sq-AL"/>
        </w:rPr>
      </w:pPr>
    </w:p>
    <w:p w:rsidR="00F04610" w:rsidRPr="00503B88" w:rsidRDefault="00F04610" w:rsidP="00F04610">
      <w:pPr>
        <w:pStyle w:val="AneksiNr"/>
        <w:keepNext w:val="0"/>
        <w:rPr>
          <w:lang w:val="sq-AL"/>
        </w:rPr>
      </w:pPr>
      <w:r w:rsidRPr="00503B88">
        <w:rPr>
          <w:lang w:val="sq-AL"/>
        </w:rPr>
        <w:t>aneksi 1</w:t>
      </w:r>
    </w:p>
    <w:p w:rsidR="00F04610" w:rsidRPr="00503B88" w:rsidRDefault="00F04610" w:rsidP="00F04610">
      <w:pPr>
        <w:pStyle w:val="Paragrafi"/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Formati përshkrues i një zone minerare të një leje kërkim</w:t>
      </w:r>
      <w:r>
        <w:rPr>
          <w:lang w:val="sq-AL"/>
        </w:rPr>
        <w:t xml:space="preserve">-zbulimi </w:t>
      </w:r>
      <w:r w:rsidRPr="00503B88">
        <w:rPr>
          <w:lang w:val="sq-AL"/>
        </w:rPr>
        <w:t>për g</w:t>
      </w:r>
      <w:r>
        <w:rPr>
          <w:lang w:val="sq-AL"/>
        </w:rPr>
        <w:t>rupin e mineraleve metalore, jo</w:t>
      </w:r>
      <w:r w:rsidRPr="00503B88">
        <w:rPr>
          <w:lang w:val="sq-AL"/>
        </w:rPr>
        <w:t>metalore</w:t>
      </w:r>
      <w:r>
        <w:rPr>
          <w:lang w:val="sq-AL"/>
        </w:rPr>
        <w:t>,</w:t>
      </w:r>
      <w:r w:rsidRPr="00503B88">
        <w:rPr>
          <w:lang w:val="sq-AL"/>
        </w:rPr>
        <w:t xml:space="preserve"> qymyret dhe bitumet; për grupin e mineraleve ndërtimore dhe grupin e mineraleve radioaktive</w:t>
      </w:r>
      <w:r>
        <w:rPr>
          <w:lang w:val="sq-AL"/>
        </w:rPr>
        <w:t>,</w:t>
      </w:r>
      <w:r w:rsidRPr="00503B88">
        <w:rPr>
          <w:lang w:val="sq-AL"/>
        </w:rPr>
        <w:t xml:space="preserve"> hartohet nga kërkuesi i lejes minerare dhe ka këtë përmbajtje: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Për zonën minerare që përfshin objektin: (</w:t>
      </w:r>
      <w:r w:rsidRPr="001E250A">
        <w:rPr>
          <w:i/>
          <w:iCs/>
          <w:lang w:val="sq-AL"/>
        </w:rPr>
        <w:t>emri i objektit minerar</w:t>
      </w:r>
      <w:r w:rsidRPr="00503B88">
        <w:rPr>
          <w:lang w:val="sq-AL"/>
        </w:rPr>
        <w:t>), në qarkun (</w:t>
      </w:r>
      <w:r w:rsidRPr="00503B88">
        <w:rPr>
          <w:i/>
          <w:iCs/>
          <w:lang w:val="sq-AL"/>
        </w:rPr>
        <w:t>emri i qarkut/rrethit</w:t>
      </w:r>
      <w:r w:rsidRPr="00503B88">
        <w:rPr>
          <w:lang w:val="sq-AL"/>
        </w:rPr>
        <w:t>) përfshirë në zonën e hapur nr.(</w:t>
      </w:r>
      <w:r w:rsidRPr="00503B88">
        <w:rPr>
          <w:i/>
          <w:iCs/>
          <w:lang w:val="sq-AL"/>
        </w:rPr>
        <w:t>numri i zonës së hapur t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 xml:space="preserve"> shpallur n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 xml:space="preserve"> hartën e planit vjetor minerar</w:t>
      </w:r>
      <w:r>
        <w:rPr>
          <w:lang w:val="sq-AL"/>
        </w:rPr>
        <w:t>),</w:t>
      </w:r>
      <w:r w:rsidRPr="00503B88">
        <w:rPr>
          <w:lang w:val="sq-AL"/>
        </w:rPr>
        <w:t xml:space="preserve"> </w:t>
      </w:r>
      <w:r>
        <w:rPr>
          <w:lang w:val="sq-AL"/>
        </w:rPr>
        <w:t>të</w:t>
      </w:r>
      <w:r w:rsidRPr="00503B88">
        <w:rPr>
          <w:lang w:val="sq-AL"/>
        </w:rPr>
        <w:t xml:space="preserve"> publikuar n</w:t>
      </w:r>
      <w:r>
        <w:rPr>
          <w:lang w:val="sq-AL"/>
        </w:rPr>
        <w:t>ë</w:t>
      </w:r>
      <w:r w:rsidRPr="00503B88">
        <w:rPr>
          <w:lang w:val="sq-AL"/>
        </w:rPr>
        <w:t xml:space="preserve"> hartën e zonave t</w:t>
      </w:r>
      <w:r>
        <w:rPr>
          <w:lang w:val="sq-AL"/>
        </w:rPr>
        <w:t>ë</w:t>
      </w:r>
      <w:r w:rsidRPr="00503B88">
        <w:rPr>
          <w:lang w:val="sq-AL"/>
        </w:rPr>
        <w:t xml:space="preserve"> hapura t</w:t>
      </w:r>
      <w:r>
        <w:rPr>
          <w:lang w:val="sq-AL"/>
        </w:rPr>
        <w:t>ë</w:t>
      </w:r>
      <w:r w:rsidRPr="00503B88">
        <w:rPr>
          <w:lang w:val="sq-AL"/>
        </w:rPr>
        <w:t xml:space="preserve"> planit vjetor minerar të vitit.........</w:t>
      </w:r>
    </w:p>
    <w:p w:rsidR="00F04610" w:rsidRPr="00F04610" w:rsidRDefault="00F04610" w:rsidP="00F04610">
      <w:pPr>
        <w:pStyle w:val="Paragrafi"/>
      </w:pPr>
      <w:r w:rsidRPr="00F04610">
        <w:t>a) Shoqëria, (</w:t>
      </w:r>
      <w:r w:rsidRPr="00503B88">
        <w:rPr>
          <w:rFonts w:cs="CG Times"/>
          <w:i/>
          <w:iCs/>
          <w:szCs w:val="22"/>
        </w:rPr>
        <w:t>emri i shoqërisë sipas ekstraktit t</w:t>
      </w:r>
      <w:r>
        <w:rPr>
          <w:rFonts w:cs="CG Times"/>
          <w:i/>
          <w:iCs/>
          <w:szCs w:val="22"/>
        </w:rPr>
        <w:t>ë</w:t>
      </w:r>
      <w:r w:rsidRPr="00503B88">
        <w:rPr>
          <w:rFonts w:cs="CG Times"/>
          <w:i/>
          <w:iCs/>
          <w:szCs w:val="22"/>
        </w:rPr>
        <w:t xml:space="preserve"> QKR</w:t>
      </w:r>
      <w:r>
        <w:rPr>
          <w:rFonts w:cs="CG Times"/>
          <w:i/>
          <w:iCs/>
          <w:szCs w:val="22"/>
        </w:rPr>
        <w:t>-së</w:t>
      </w:r>
      <w:r w:rsidRPr="00F04610">
        <w:t>) me administrator (</w:t>
      </w:r>
      <w:r w:rsidRPr="00503B88">
        <w:rPr>
          <w:rFonts w:cs="CG Times"/>
          <w:i/>
          <w:iCs/>
          <w:szCs w:val="22"/>
        </w:rPr>
        <w:t>emri i administratorit</w:t>
      </w:r>
      <w:r w:rsidRPr="00F04610">
        <w:t>) me adresë (</w:t>
      </w:r>
      <w:r w:rsidRPr="00503B88">
        <w:rPr>
          <w:rFonts w:cs="CG Times"/>
          <w:i/>
          <w:iCs/>
          <w:szCs w:val="22"/>
        </w:rPr>
        <w:t>adresa e shoqërisë</w:t>
      </w:r>
      <w:r w:rsidRPr="00F04610">
        <w:t>), kërkon të pajiset me leje minerare kërkim-zbulimi, për zonën minerare që përfshin objektin (</w:t>
      </w:r>
      <w:r w:rsidRPr="00503B88">
        <w:rPr>
          <w:rFonts w:cs="CG Times"/>
          <w:i/>
          <w:iCs/>
          <w:szCs w:val="22"/>
        </w:rPr>
        <w:t>emri i objektit minerar</w:t>
      </w:r>
      <w:r w:rsidRPr="00F04610">
        <w:t>) për mineralin e (</w:t>
      </w:r>
      <w:r w:rsidRPr="00503B88">
        <w:rPr>
          <w:rFonts w:cs="CG Times"/>
          <w:i/>
          <w:iCs/>
          <w:szCs w:val="22"/>
        </w:rPr>
        <w:t>emri/emrat e mineralit/mineraleve për t</w:t>
      </w:r>
      <w:r>
        <w:rPr>
          <w:rFonts w:cs="CG Times"/>
          <w:i/>
          <w:iCs/>
          <w:szCs w:val="22"/>
        </w:rPr>
        <w:t>ë</w:t>
      </w:r>
      <w:r w:rsidRPr="00503B88">
        <w:rPr>
          <w:rFonts w:cs="CG Times"/>
          <w:i/>
          <w:iCs/>
          <w:szCs w:val="22"/>
        </w:rPr>
        <w:t xml:space="preserve"> cilët kërkohet leja</w:t>
      </w:r>
      <w:r w:rsidRPr="00F04610">
        <w:t>), i cili/të cilët, bazuar në ligjin nr.10 304, datë 15.7.2010 “Për sektorin minerar në Republikën e Shqipërisë” i përket/përkasin grupit (</w:t>
      </w:r>
      <w:r w:rsidRPr="00503B88">
        <w:rPr>
          <w:rFonts w:cs="CG Times"/>
          <w:i/>
          <w:iCs/>
          <w:szCs w:val="22"/>
        </w:rPr>
        <w:t>grupi i mineraleve</w:t>
      </w:r>
      <w:r w:rsidRPr="00F04610">
        <w:t>).</w:t>
      </w:r>
    </w:p>
    <w:p w:rsidR="00F04610" w:rsidRPr="00503B88" w:rsidRDefault="00F04610" w:rsidP="00F04610">
      <w:pPr>
        <w:pStyle w:val="Paragrafi"/>
      </w:pPr>
      <w:r w:rsidRPr="00503B88">
        <w:t>b)</w:t>
      </w:r>
      <w:r>
        <w:t xml:space="preserve"> </w:t>
      </w:r>
      <w:r w:rsidRPr="00503B88">
        <w:t>Koordinatat shtetërore n</w:t>
      </w:r>
      <w:r>
        <w:t xml:space="preserve">ë </w:t>
      </w:r>
      <w:r w:rsidRPr="00503B88">
        <w:t>plan t</w:t>
      </w:r>
      <w:r>
        <w:t>ë</w:t>
      </w:r>
      <w:r w:rsidRPr="00503B88">
        <w:t xml:space="preserve"> zonës s</w:t>
      </w:r>
      <w:r>
        <w:t>ë</w:t>
      </w:r>
      <w:r w:rsidRPr="00503B88">
        <w:t xml:space="preserve"> kërkuar janë si në tabelën </w:t>
      </w:r>
      <w:r>
        <w:t xml:space="preserve">e </w:t>
      </w:r>
      <w:r w:rsidRPr="00503B88">
        <w:t>mëposhtme</w:t>
      </w:r>
      <w:r>
        <w:t>.</w:t>
      </w:r>
    </w:p>
    <w:p w:rsidR="00F04610" w:rsidRDefault="00F04610" w:rsidP="00F04610">
      <w:pPr>
        <w:pStyle w:val="Paragrafi"/>
      </w:pPr>
      <w:r w:rsidRPr="00503B88">
        <w:t xml:space="preserve">  </w:t>
      </w:r>
    </w:p>
    <w:p w:rsidR="00F04610" w:rsidRPr="00503B88" w:rsidRDefault="00F04610" w:rsidP="00F04610">
      <w:pPr>
        <w:pStyle w:val="Paragrafi"/>
      </w:pPr>
      <w:r w:rsidRPr="00503B88">
        <w:t xml:space="preserve">Tabela </w:t>
      </w:r>
      <w:r>
        <w:t>nr.</w:t>
      </w:r>
      <w:r w:rsidRPr="00503B88">
        <w:t xml:space="preserve">1 </w:t>
      </w:r>
    </w:p>
    <w:p w:rsidR="00F04610" w:rsidRPr="00503B88" w:rsidRDefault="00F04610" w:rsidP="00F04610">
      <w:pPr>
        <w:pStyle w:val="Paragrafi"/>
      </w:pPr>
      <w:r w:rsidRPr="00503B88">
        <w:t>Koordinatat e pikave kufizuese të zonës s</w:t>
      </w:r>
      <w:r>
        <w:t>ë</w:t>
      </w:r>
      <w:r w:rsidRPr="00503B88">
        <w:t xml:space="preserve"> kërkuar </w:t>
      </w:r>
    </w:p>
    <w:p w:rsidR="00F04610" w:rsidRPr="00503B88" w:rsidRDefault="00F04610" w:rsidP="00F04610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3"/>
        <w:gridCol w:w="1382"/>
        <w:gridCol w:w="1440"/>
      </w:tblGrid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Nr</w:t>
            </w:r>
            <w:r>
              <w:t>.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Y</w:t>
            </w: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X</w:t>
            </w: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1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2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3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4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.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n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</w:tbl>
    <w:p w:rsidR="00F04610" w:rsidRPr="00503B88" w:rsidRDefault="00F04610" w:rsidP="00F04610">
      <w:pPr>
        <w:pStyle w:val="Paragrafi"/>
      </w:pPr>
    </w:p>
    <w:p w:rsidR="00F04610" w:rsidRPr="00503B88" w:rsidRDefault="00F04610" w:rsidP="00F04610">
      <w:pPr>
        <w:pStyle w:val="Paragrafi"/>
      </w:pPr>
      <w:r w:rsidRPr="00503B88">
        <w:t>c) Sipërfaqja e zonës së kërkuar për kërkim-zbulim është -----km</w:t>
      </w:r>
      <w:r w:rsidRPr="00503B88">
        <w:rPr>
          <w:vertAlign w:val="superscript"/>
        </w:rPr>
        <w:t>2</w:t>
      </w:r>
      <w:r>
        <w:t>.</w:t>
      </w:r>
      <w:r w:rsidRPr="00503B88">
        <w:t xml:space="preserve">  </w:t>
      </w:r>
    </w:p>
    <w:p w:rsidR="00F04610" w:rsidRPr="00F04610" w:rsidRDefault="00F04610" w:rsidP="00F04610">
      <w:pPr>
        <w:pStyle w:val="Paragrafi"/>
      </w:pPr>
      <w:r w:rsidRPr="00F04610">
        <w:t>d) Sipërfaqja e zonës së kërkuar është në pronësi të (</w:t>
      </w:r>
      <w:r w:rsidRPr="00BE4CB3">
        <w:t xml:space="preserve">shtetit, autoriteteve vendore, pronë private ose kombinim i tyre </w:t>
      </w:r>
      <w:r w:rsidRPr="00F04610">
        <w:t>) (</w:t>
      </w:r>
      <w:r w:rsidRPr="00BE4CB3">
        <w:t>kjo pikë plotësohet nëse ka informacion nga ana e kërkuesit</w:t>
      </w:r>
      <w:r w:rsidRPr="00F04610">
        <w:t>).</w:t>
      </w:r>
    </w:p>
    <w:p w:rsidR="00F04610" w:rsidRPr="00503B88" w:rsidRDefault="00F04610" w:rsidP="00F04610">
      <w:pPr>
        <w:pStyle w:val="Paragrafi"/>
      </w:pPr>
      <w:r w:rsidRPr="00503B88">
        <w:t>e) Harta topografike në shkallë 1:2</w:t>
      </w:r>
      <w:r>
        <w:t>5 000 me ngjyra, me konfigurim</w:t>
      </w:r>
      <w:r w:rsidRPr="00503B88">
        <w:t xml:space="preserve"> t</w:t>
      </w:r>
      <w:r>
        <w:t>ë dukshëm të</w:t>
      </w:r>
      <w:r w:rsidRPr="00503B88">
        <w:t xml:space="preserve"> sipërfaqes, tabelën e koordinatave shtetërore në plan të pikave kufizuese</w:t>
      </w:r>
      <w:r>
        <w:t>,</w:t>
      </w:r>
      <w:r w:rsidRPr="00503B88">
        <w:t xml:space="preserve"> si dhe sipërfaqen (bashkëlidhur).</w:t>
      </w:r>
    </w:p>
    <w:p w:rsidR="00F04610" w:rsidRPr="00503B88" w:rsidRDefault="00F04610" w:rsidP="00F04610">
      <w:pPr>
        <w:pStyle w:val="Paragrafi"/>
      </w:pPr>
    </w:p>
    <w:p w:rsidR="00F04610" w:rsidRPr="00503B88" w:rsidRDefault="00F04610" w:rsidP="00F04610">
      <w:pPr>
        <w:pStyle w:val="Paragrafi"/>
      </w:pPr>
      <w:r w:rsidRPr="00503B88">
        <w:t xml:space="preserve">Administratori i </w:t>
      </w:r>
      <w:r>
        <w:t>s</w:t>
      </w:r>
      <w:r w:rsidRPr="00503B88">
        <w:t>hoqërisë</w:t>
      </w:r>
    </w:p>
    <w:p w:rsidR="00F04610" w:rsidRPr="00503B88" w:rsidRDefault="00F04610" w:rsidP="00F04610">
      <w:pPr>
        <w:pStyle w:val="Paragrafi"/>
      </w:pPr>
      <w:r>
        <w:t>(Emër, mbiemër,  f</w:t>
      </w:r>
      <w:r w:rsidRPr="00503B88">
        <w:t>irma, vula)</w:t>
      </w:r>
    </w:p>
    <w:p w:rsidR="00F04610" w:rsidRPr="00F04610" w:rsidRDefault="00F04610" w:rsidP="00F04610">
      <w:pPr>
        <w:pStyle w:val="AneksiTitull"/>
        <w:rPr>
          <w:lang w:val="sq-AL"/>
        </w:rPr>
      </w:pPr>
      <w:r w:rsidRPr="00F04610">
        <w:rPr>
          <w:lang w:val="sq-AL"/>
        </w:rPr>
        <w:br w:type="page"/>
        <w:t>ANEKSI 2</w:t>
      </w:r>
    </w:p>
    <w:p w:rsidR="00F04610" w:rsidRPr="00503B88" w:rsidRDefault="00F04610" w:rsidP="00F04610">
      <w:pPr>
        <w:pStyle w:val="Paragrafi"/>
        <w:jc w:val="right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Akti</w:t>
      </w:r>
      <w:r>
        <w:rPr>
          <w:lang w:val="sq-AL"/>
        </w:rPr>
        <w:t xml:space="preserve"> i</w:t>
      </w:r>
      <w:r w:rsidRPr="00503B88">
        <w:rPr>
          <w:lang w:val="sq-AL"/>
        </w:rPr>
        <w:t xml:space="preserve"> verifikimit për një leje kërkim</w:t>
      </w:r>
      <w:r>
        <w:rPr>
          <w:lang w:val="sq-AL"/>
        </w:rPr>
        <w:t>-</w:t>
      </w:r>
      <w:r w:rsidRPr="00503B88">
        <w:rPr>
          <w:lang w:val="sq-AL"/>
        </w:rPr>
        <w:t>zbulimi për g</w:t>
      </w:r>
      <w:r>
        <w:rPr>
          <w:lang w:val="sq-AL"/>
        </w:rPr>
        <w:t>rupin e mineraleve metalore, jo</w:t>
      </w:r>
      <w:r w:rsidRPr="00503B88">
        <w:rPr>
          <w:lang w:val="sq-AL"/>
        </w:rPr>
        <w:t>metalore</w:t>
      </w:r>
      <w:r>
        <w:rPr>
          <w:lang w:val="sq-AL"/>
        </w:rPr>
        <w:t>,</w:t>
      </w:r>
      <w:r w:rsidRPr="00503B88">
        <w:rPr>
          <w:lang w:val="sq-AL"/>
        </w:rPr>
        <w:t xml:space="preserve"> qymyret dhe bitumet; për grupin e mineraleve ndërtimore dhe grupin e mineraleve radioaktive hartohet nga institucioni i Shërbimit Gjeologjik Shqiptar dhe ka këtë përmbajtje:</w:t>
      </w: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Titulli"/>
        <w:keepNext w:val="0"/>
        <w:rPr>
          <w:lang w:val="sq-AL"/>
        </w:rPr>
      </w:pPr>
      <w:r>
        <w:rPr>
          <w:lang w:val="sq-AL"/>
        </w:rPr>
        <w:t xml:space="preserve">AKT </w:t>
      </w:r>
      <w:r w:rsidRPr="00503B88">
        <w:rPr>
          <w:lang w:val="sq-AL"/>
        </w:rPr>
        <w:t>VERIFIKIMI</w:t>
      </w:r>
    </w:p>
    <w:p w:rsidR="00F04610" w:rsidRPr="00503B88" w:rsidRDefault="00F04610" w:rsidP="00F04610">
      <w:pPr>
        <w:pStyle w:val="Paragrafi"/>
      </w:pPr>
    </w:p>
    <w:p w:rsidR="00F04610" w:rsidRPr="00503B88" w:rsidRDefault="00F04610" w:rsidP="00F04610">
      <w:pPr>
        <w:pStyle w:val="Paragrafi"/>
        <w:rPr>
          <w:b/>
          <w:bCs/>
          <w:lang w:val="sq-AL"/>
        </w:rPr>
      </w:pPr>
      <w:r>
        <w:rPr>
          <w:b/>
          <w:bCs/>
          <w:lang w:val="sq-AL"/>
        </w:rPr>
        <w:t>P</w:t>
      </w:r>
      <w:r w:rsidRPr="00503B88">
        <w:rPr>
          <w:b/>
          <w:bCs/>
          <w:lang w:val="sq-AL"/>
        </w:rPr>
        <w:t>ë</w:t>
      </w:r>
      <w:r>
        <w:rPr>
          <w:b/>
          <w:bCs/>
          <w:lang w:val="sq-AL"/>
        </w:rPr>
        <w:t xml:space="preserve">r leje minerare kërkim-zbulimi </w:t>
      </w:r>
      <w:r w:rsidRPr="00503B88">
        <w:rPr>
          <w:b/>
          <w:bCs/>
          <w:lang w:val="sq-AL"/>
        </w:rPr>
        <w:t>për g</w:t>
      </w:r>
      <w:r>
        <w:rPr>
          <w:b/>
          <w:bCs/>
          <w:lang w:val="sq-AL"/>
        </w:rPr>
        <w:t>rupin e mineraleve metalore, jo</w:t>
      </w:r>
      <w:r w:rsidRPr="00503B88">
        <w:rPr>
          <w:b/>
          <w:bCs/>
          <w:lang w:val="sq-AL"/>
        </w:rPr>
        <w:t>metalore</w:t>
      </w:r>
      <w:r>
        <w:rPr>
          <w:b/>
          <w:bCs/>
          <w:lang w:val="sq-AL"/>
        </w:rPr>
        <w:t>,</w:t>
      </w:r>
      <w:r w:rsidRPr="00503B88">
        <w:rPr>
          <w:b/>
          <w:bCs/>
          <w:lang w:val="sq-AL"/>
        </w:rPr>
        <w:t xml:space="preserve"> qymyret dhe bitumet; për grupin e mineraleve ndërtimore dhe grupin e mineraleve radioaktive</w:t>
      </w:r>
    </w:p>
    <w:p w:rsidR="00F04610" w:rsidRPr="00503B88" w:rsidRDefault="00F04610" w:rsidP="00F04610">
      <w:pPr>
        <w:pStyle w:val="Paragrafi"/>
        <w:rPr>
          <w:b/>
          <w:bCs/>
          <w:lang w:val="sq-AL"/>
        </w:rPr>
      </w:pPr>
      <w:r w:rsidRPr="00503B88">
        <w:rPr>
          <w:b/>
          <w:bCs/>
          <w:lang w:val="sq-AL"/>
        </w:rPr>
        <w:t xml:space="preserve">Data ...........................  </w:t>
      </w:r>
      <w:r>
        <w:rPr>
          <w:b/>
          <w:bCs/>
          <w:lang w:val="sq-AL"/>
        </w:rPr>
        <w:t>o</w:t>
      </w:r>
      <w:r w:rsidRPr="00503B88">
        <w:rPr>
          <w:b/>
          <w:bCs/>
          <w:lang w:val="sq-AL"/>
        </w:rPr>
        <w:t>ra ........................</w:t>
      </w: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Për objektin: (</w:t>
      </w:r>
      <w:r w:rsidRPr="00503B88">
        <w:rPr>
          <w:i/>
          <w:iCs/>
          <w:lang w:val="sq-AL"/>
        </w:rPr>
        <w:t>emri i objektit minerar)</w:t>
      </w:r>
      <w:r w:rsidRPr="00503B88">
        <w:rPr>
          <w:lang w:val="sq-AL"/>
        </w:rPr>
        <w:t>, vendburimin e (</w:t>
      </w:r>
      <w:r w:rsidRPr="00AD38BC">
        <w:rPr>
          <w:i/>
          <w:iCs/>
          <w:lang w:val="sq-AL"/>
        </w:rPr>
        <w:t>emri i vendburimit/masivit</w:t>
      </w:r>
      <w:r w:rsidRPr="00503B88">
        <w:rPr>
          <w:lang w:val="sq-AL"/>
        </w:rPr>
        <w:t>) në qarkun (</w:t>
      </w:r>
      <w:r w:rsidRPr="00AD38BC">
        <w:rPr>
          <w:i/>
          <w:iCs/>
          <w:lang w:val="sq-AL"/>
        </w:rPr>
        <w:t>emri i qarkut/rrethit</w:t>
      </w:r>
      <w:r w:rsidRPr="00503B88">
        <w:rPr>
          <w:lang w:val="sq-AL"/>
        </w:rPr>
        <w:t>)</w:t>
      </w:r>
      <w:r>
        <w:rPr>
          <w:lang w:val="sq-AL"/>
        </w:rPr>
        <w:t>,</w:t>
      </w:r>
      <w:r w:rsidRPr="00503B88">
        <w:rPr>
          <w:lang w:val="sq-AL"/>
        </w:rPr>
        <w:t xml:space="preserve"> përfshirë n</w:t>
      </w:r>
      <w:r>
        <w:rPr>
          <w:lang w:val="sq-AL"/>
        </w:rPr>
        <w:t>ë</w:t>
      </w:r>
      <w:r w:rsidRPr="00503B88">
        <w:rPr>
          <w:lang w:val="sq-AL"/>
        </w:rPr>
        <w:t xml:space="preserve"> zonën e hapur nr.</w:t>
      </w:r>
      <w:r>
        <w:rPr>
          <w:lang w:val="sq-AL"/>
        </w:rPr>
        <w:t xml:space="preserve"> </w:t>
      </w:r>
      <w:r w:rsidRPr="00503B88">
        <w:rPr>
          <w:lang w:val="sq-AL"/>
        </w:rPr>
        <w:t>(</w:t>
      </w:r>
      <w:r w:rsidRPr="00503B88">
        <w:rPr>
          <w:i/>
          <w:iCs/>
          <w:lang w:val="sq-AL"/>
        </w:rPr>
        <w:t>numri i zonës s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 xml:space="preserve"> hapur t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 xml:space="preserve"> shpallur </w:t>
      </w:r>
      <w:r>
        <w:rPr>
          <w:i/>
          <w:iCs/>
          <w:lang w:val="sq-AL"/>
        </w:rPr>
        <w:t>në</w:t>
      </w:r>
      <w:r w:rsidRPr="00503B88">
        <w:rPr>
          <w:i/>
          <w:iCs/>
          <w:lang w:val="sq-AL"/>
        </w:rPr>
        <w:t xml:space="preserve"> hartën e planit vjetor minerar</w:t>
      </w:r>
      <w:r w:rsidRPr="00503B88">
        <w:rPr>
          <w:lang w:val="sq-AL"/>
        </w:rPr>
        <w:t>)</w:t>
      </w:r>
      <w:r>
        <w:rPr>
          <w:lang w:val="sq-AL"/>
        </w:rPr>
        <w:t>,</w:t>
      </w:r>
      <w:r w:rsidRPr="00503B88">
        <w:rPr>
          <w:lang w:val="sq-AL"/>
        </w:rPr>
        <w:t xml:space="preserve"> të publikuar n</w:t>
      </w:r>
      <w:r>
        <w:rPr>
          <w:lang w:val="sq-AL"/>
        </w:rPr>
        <w:t>ë</w:t>
      </w:r>
      <w:r w:rsidRPr="00503B88">
        <w:rPr>
          <w:lang w:val="sq-AL"/>
        </w:rPr>
        <w:t xml:space="preserve"> hartën e zonave t</w:t>
      </w:r>
      <w:r>
        <w:rPr>
          <w:lang w:val="sq-AL"/>
        </w:rPr>
        <w:t>ë</w:t>
      </w:r>
      <w:r w:rsidRPr="00503B88">
        <w:rPr>
          <w:lang w:val="sq-AL"/>
        </w:rPr>
        <w:t xml:space="preserve"> hapura të planit vjetor minerar të vitit.........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1. Shoqëria (</w:t>
      </w:r>
      <w:r w:rsidRPr="00503B88">
        <w:rPr>
          <w:i/>
          <w:iCs/>
          <w:lang w:val="sq-AL"/>
        </w:rPr>
        <w:t>emri i shoqërisë sipas ekstraktit t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 xml:space="preserve"> QKR</w:t>
      </w:r>
      <w:r>
        <w:rPr>
          <w:i/>
          <w:iCs/>
          <w:lang w:val="sq-AL"/>
        </w:rPr>
        <w:t>-së</w:t>
      </w:r>
      <w:r w:rsidRPr="00503B88">
        <w:rPr>
          <w:lang w:val="sq-AL"/>
        </w:rPr>
        <w:t>)</w:t>
      </w:r>
      <w:r>
        <w:rPr>
          <w:lang w:val="sq-AL"/>
        </w:rPr>
        <w:t>,</w:t>
      </w:r>
      <w:r w:rsidRPr="00503B88">
        <w:rPr>
          <w:lang w:val="sq-AL"/>
        </w:rPr>
        <w:t xml:space="preserve"> me administrator (</w:t>
      </w:r>
      <w:r w:rsidRPr="00AD38BC">
        <w:rPr>
          <w:i/>
          <w:iCs/>
          <w:lang w:val="sq-AL"/>
        </w:rPr>
        <w:t>emri i administratorit</w:t>
      </w:r>
      <w:r w:rsidRPr="00503B88">
        <w:rPr>
          <w:lang w:val="sq-AL"/>
        </w:rPr>
        <w:t>)</w:t>
      </w:r>
      <w:r>
        <w:rPr>
          <w:lang w:val="sq-AL"/>
        </w:rPr>
        <w:t>,</w:t>
      </w:r>
      <w:r w:rsidRPr="00503B88">
        <w:rPr>
          <w:lang w:val="sq-AL"/>
        </w:rPr>
        <w:t xml:space="preserve"> me adres</w:t>
      </w:r>
      <w:r>
        <w:rPr>
          <w:lang w:val="sq-AL"/>
        </w:rPr>
        <w:t xml:space="preserve">ë </w:t>
      </w:r>
      <w:r w:rsidRPr="00503B88">
        <w:rPr>
          <w:lang w:val="sq-AL"/>
        </w:rPr>
        <w:t>(</w:t>
      </w:r>
      <w:r w:rsidRPr="00503B88">
        <w:rPr>
          <w:i/>
          <w:iCs/>
          <w:lang w:val="sq-AL"/>
        </w:rPr>
        <w:t>adresa e shoqërisë</w:t>
      </w:r>
      <w:r w:rsidRPr="00503B88">
        <w:rPr>
          <w:lang w:val="sq-AL"/>
        </w:rPr>
        <w:t>), ka realizuar kërkesën drejtuar institucionit t</w:t>
      </w:r>
      <w:r>
        <w:rPr>
          <w:lang w:val="sq-AL"/>
        </w:rPr>
        <w:t>ë</w:t>
      </w:r>
      <w:r w:rsidRPr="00503B88">
        <w:rPr>
          <w:lang w:val="sq-AL"/>
        </w:rPr>
        <w:t xml:space="preserve"> Shërbimit Gjeologjik Shqiptar n</w:t>
      </w:r>
      <w:r>
        <w:rPr>
          <w:lang w:val="sq-AL"/>
        </w:rPr>
        <w:t>ë</w:t>
      </w:r>
      <w:r w:rsidRPr="00503B88">
        <w:rPr>
          <w:lang w:val="sq-AL"/>
        </w:rPr>
        <w:t xml:space="preserve"> datën (</w:t>
      </w:r>
      <w:r w:rsidRPr="00503B88">
        <w:rPr>
          <w:i/>
          <w:iCs/>
          <w:lang w:val="sq-AL"/>
        </w:rPr>
        <w:t>data dhe ora e aplikimit t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 xml:space="preserve"> kërkesës sipas publikimit n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 xml:space="preserve"> </w:t>
      </w:r>
      <w:r>
        <w:rPr>
          <w:i/>
          <w:iCs/>
          <w:lang w:val="sq-AL"/>
        </w:rPr>
        <w:t>w</w:t>
      </w:r>
      <w:r w:rsidRPr="00503B88">
        <w:rPr>
          <w:i/>
          <w:iCs/>
          <w:lang w:val="sq-AL"/>
        </w:rPr>
        <w:t>eb site e SHGJSH</w:t>
      </w:r>
      <w:r w:rsidRPr="00503B88">
        <w:rPr>
          <w:lang w:val="sq-AL"/>
        </w:rPr>
        <w:t>), për kryerjen e aktit të verifikimit për zonën minerare q</w:t>
      </w:r>
      <w:r>
        <w:rPr>
          <w:lang w:val="sq-AL"/>
        </w:rPr>
        <w:t>ë</w:t>
      </w:r>
      <w:r w:rsidRPr="00503B88">
        <w:rPr>
          <w:lang w:val="sq-AL"/>
        </w:rPr>
        <w:t xml:space="preserve"> përfshin objektin (</w:t>
      </w:r>
      <w:r w:rsidRPr="00AD38BC">
        <w:rPr>
          <w:i/>
          <w:iCs/>
          <w:lang w:val="sq-AL"/>
        </w:rPr>
        <w:t>emri i objektit minerar</w:t>
      </w:r>
      <w:r w:rsidRPr="00503B88">
        <w:rPr>
          <w:lang w:val="sq-AL"/>
        </w:rPr>
        <w:t>) për t’u pajisur me leje minerare kërkim-zbulimi, për mineralin e (</w:t>
      </w:r>
      <w:r w:rsidRPr="00AD38BC">
        <w:rPr>
          <w:i/>
          <w:iCs/>
          <w:lang w:val="sq-AL"/>
        </w:rPr>
        <w:t>emri/emrat e mineralit/mineraleve për te cilët kërkohet leja</w:t>
      </w:r>
      <w:r w:rsidRPr="00503B88">
        <w:rPr>
          <w:lang w:val="sq-AL"/>
        </w:rPr>
        <w:t>), i cili/t</w:t>
      </w:r>
      <w:r>
        <w:rPr>
          <w:lang w:val="sq-AL"/>
        </w:rPr>
        <w:t>ë</w:t>
      </w:r>
      <w:r w:rsidRPr="00503B88">
        <w:rPr>
          <w:lang w:val="sq-AL"/>
        </w:rPr>
        <w:t xml:space="preserve"> cilët, bazuar në ligjin nr.10 304, dat</w:t>
      </w:r>
      <w:r>
        <w:rPr>
          <w:lang w:val="sq-AL"/>
        </w:rPr>
        <w:t>ë</w:t>
      </w:r>
      <w:r w:rsidRPr="00503B88">
        <w:rPr>
          <w:lang w:val="sq-AL"/>
        </w:rPr>
        <w:t xml:space="preserve"> 15</w:t>
      </w:r>
      <w:r>
        <w:rPr>
          <w:lang w:val="sq-AL"/>
        </w:rPr>
        <w:t>.</w:t>
      </w:r>
      <w:r w:rsidRPr="00503B88">
        <w:rPr>
          <w:lang w:val="sq-AL"/>
        </w:rPr>
        <w:t>7</w:t>
      </w:r>
      <w:r>
        <w:rPr>
          <w:lang w:val="sq-AL"/>
        </w:rPr>
        <w:t>.</w:t>
      </w:r>
      <w:r w:rsidRPr="00503B88">
        <w:rPr>
          <w:lang w:val="sq-AL"/>
        </w:rPr>
        <w:t>2010 “Për sektorin minerar në Republikën e Shqipërisë”</w:t>
      </w:r>
      <w:r>
        <w:rPr>
          <w:lang w:val="sq-AL"/>
        </w:rPr>
        <w:t>,</w:t>
      </w:r>
      <w:r w:rsidRPr="00503B88">
        <w:rPr>
          <w:lang w:val="sq-AL"/>
        </w:rPr>
        <w:t xml:space="preserve"> i përket/përkasin grupit (</w:t>
      </w:r>
      <w:r w:rsidRPr="00503B88">
        <w:rPr>
          <w:i/>
          <w:iCs/>
          <w:lang w:val="sq-AL"/>
        </w:rPr>
        <w:t>grupi i mineraleve</w:t>
      </w:r>
      <w:r w:rsidRPr="00503B88">
        <w:rPr>
          <w:lang w:val="sq-AL"/>
        </w:rPr>
        <w:t>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2. Nga vlerësimi i materialeve dokumentare, verifikimi n</w:t>
      </w:r>
      <w:r>
        <w:rPr>
          <w:lang w:val="sq-AL"/>
        </w:rPr>
        <w:t>ë</w:t>
      </w:r>
      <w:r w:rsidRPr="00503B88">
        <w:rPr>
          <w:lang w:val="sq-AL"/>
        </w:rPr>
        <w:t xml:space="preserve"> data</w:t>
      </w:r>
      <w:r>
        <w:rPr>
          <w:lang w:val="sq-AL"/>
        </w:rPr>
        <w:t xml:space="preserve"> </w:t>
      </w:r>
      <w:r w:rsidRPr="00503B88">
        <w:rPr>
          <w:lang w:val="sq-AL"/>
        </w:rPr>
        <w:t>base dhe verifikimi në terren i specialistëve të SHGJSH</w:t>
      </w:r>
      <w:r>
        <w:rPr>
          <w:lang w:val="sq-AL"/>
        </w:rPr>
        <w:t>-së</w:t>
      </w:r>
      <w:r w:rsidRPr="00503B88">
        <w:rPr>
          <w:lang w:val="sq-AL"/>
        </w:rPr>
        <w:t>, i përbërë sipas rastit nga të paktën dy inxhinier</w:t>
      </w:r>
      <w:r>
        <w:rPr>
          <w:lang w:val="sq-AL"/>
        </w:rPr>
        <w:t>ë</w:t>
      </w:r>
      <w:r w:rsidRPr="00503B88">
        <w:rPr>
          <w:lang w:val="sq-AL"/>
        </w:rPr>
        <w:t xml:space="preserve"> të fushës së kërkim-zbulimit t</w:t>
      </w:r>
      <w:r>
        <w:rPr>
          <w:lang w:val="sq-AL"/>
        </w:rPr>
        <w:t>ë</w:t>
      </w:r>
      <w:r w:rsidRPr="00503B88">
        <w:rPr>
          <w:lang w:val="sq-AL"/>
        </w:rPr>
        <w:t xml:space="preserve"> mineraleve rezulton se: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a) Zona e kërkuar për zhvillimin e aktivitetit t</w:t>
      </w:r>
      <w:r>
        <w:rPr>
          <w:lang w:val="sq-AL"/>
        </w:rPr>
        <w:t>ë</w:t>
      </w:r>
      <w:r w:rsidRPr="00503B88">
        <w:rPr>
          <w:lang w:val="sq-AL"/>
        </w:rPr>
        <w:t xml:space="preserve"> kërkim-zbulimit </w:t>
      </w:r>
      <w:r w:rsidRPr="005A69DC">
        <w:rPr>
          <w:i/>
          <w:iCs/>
          <w:lang w:val="sq-AL"/>
        </w:rPr>
        <w:t>përfshihet/(nuk përfshihet</w:t>
      </w:r>
      <w:r w:rsidRPr="00503B88">
        <w:rPr>
          <w:lang w:val="sq-AL"/>
        </w:rPr>
        <w:t>) brenda kontureve t</w:t>
      </w:r>
      <w:r>
        <w:rPr>
          <w:lang w:val="sq-AL"/>
        </w:rPr>
        <w:t>ë</w:t>
      </w:r>
      <w:r w:rsidRPr="00503B88">
        <w:rPr>
          <w:lang w:val="sq-AL"/>
        </w:rPr>
        <w:t xml:space="preserve"> përcaktuara në hartën e zonave të hapura të planit vjetor minerar të vitit.........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b) Koordinata e zonës s</w:t>
      </w:r>
      <w:r>
        <w:rPr>
          <w:lang w:val="sq-AL"/>
        </w:rPr>
        <w:t>ë</w:t>
      </w:r>
      <w:r w:rsidRPr="00503B88">
        <w:rPr>
          <w:lang w:val="sq-AL"/>
        </w:rPr>
        <w:t xml:space="preserve"> kërkuar janë si në tabelën mëposhtme</w:t>
      </w:r>
      <w:r>
        <w:rPr>
          <w:lang w:val="sq-AL"/>
        </w:rPr>
        <w:t>.</w:t>
      </w: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Tabela nr</w:t>
      </w:r>
      <w:r>
        <w:rPr>
          <w:lang w:val="sq-AL"/>
        </w:rPr>
        <w:t>.</w:t>
      </w:r>
      <w:r w:rsidRPr="00503B88">
        <w:rPr>
          <w:lang w:val="sq-AL"/>
        </w:rPr>
        <w:t xml:space="preserve">1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Koordinatat e pikave kufizuese të zonës së kërkuar</w:t>
      </w:r>
      <w:r>
        <w:rPr>
          <w:lang w:val="sq-AL"/>
        </w:rPr>
        <w:t>.</w:t>
      </w: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3"/>
        <w:gridCol w:w="1382"/>
        <w:gridCol w:w="1440"/>
      </w:tblGrid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Nr</w:t>
            </w:r>
            <w:r>
              <w:t>.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Y</w:t>
            </w: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X</w:t>
            </w: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1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2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3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4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.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n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</w:tbl>
    <w:p w:rsidR="00F04610" w:rsidRPr="00503B88" w:rsidRDefault="00F04610" w:rsidP="00F04610">
      <w:pPr>
        <w:pStyle w:val="Paragrafi"/>
        <w:ind w:firstLine="0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>
        <w:rPr>
          <w:lang w:val="sq-AL"/>
        </w:rPr>
        <w:t xml:space="preserve">c) Ato janë/(nuk janë) </w:t>
      </w:r>
      <w:r w:rsidRPr="00503B88">
        <w:rPr>
          <w:lang w:val="sq-AL"/>
        </w:rPr>
        <w:t>në përputhje me kërkesën e subjektit.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d) Sipërfaqja e zonës së kërkuar për kërkim-zbulim është -----km</w:t>
      </w:r>
      <w:r w:rsidRPr="00503B88">
        <w:rPr>
          <w:vertAlign w:val="superscript"/>
          <w:lang w:val="sq-AL"/>
        </w:rPr>
        <w:t>2</w:t>
      </w:r>
      <w:r w:rsidRPr="00503B88">
        <w:rPr>
          <w:lang w:val="sq-AL"/>
        </w:rPr>
        <w:t xml:space="preserve"> dhe </w:t>
      </w:r>
      <w:r w:rsidRPr="009D21A6">
        <w:rPr>
          <w:i/>
          <w:iCs/>
          <w:lang w:val="sq-AL"/>
        </w:rPr>
        <w:t>në përputhje/(jo në përputhje)</w:t>
      </w:r>
      <w:r w:rsidRPr="00503B88">
        <w:rPr>
          <w:lang w:val="sq-AL"/>
        </w:rPr>
        <w:t xml:space="preserve"> me kërkesën e subjektit.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e) Sipërfaqja e zonës së kërkuar është/(nuk është) e mbuluar nga ndonjë akt tjetër verifikimi për leje minerare (</w:t>
      </w:r>
      <w:r w:rsidRPr="00503B88">
        <w:rPr>
          <w:i/>
          <w:iCs/>
          <w:lang w:val="sq-AL"/>
        </w:rPr>
        <w:t>n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>se po, jep emrin e subjektit</w:t>
      </w:r>
      <w:r>
        <w:rPr>
          <w:i/>
          <w:iCs/>
          <w:lang w:val="sq-AL"/>
        </w:rPr>
        <w:t>, numrin</w:t>
      </w:r>
      <w:r w:rsidRPr="00503B88">
        <w:rPr>
          <w:i/>
          <w:iCs/>
          <w:lang w:val="sq-AL"/>
        </w:rPr>
        <w:t xml:space="preserve"> dhe datën dhe orën e kërkesës për akt verifikimi</w:t>
      </w:r>
      <w:r>
        <w:rPr>
          <w:i/>
          <w:iCs/>
          <w:lang w:val="sq-AL"/>
        </w:rPr>
        <w:t>n</w:t>
      </w:r>
      <w:r w:rsidRPr="00503B88">
        <w:rPr>
          <w:lang w:val="sq-AL"/>
        </w:rPr>
        <w:t>)</w:t>
      </w:r>
      <w:r>
        <w:rPr>
          <w:lang w:val="sq-AL"/>
        </w:rPr>
        <w:t>.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f) Sipërfaqja e zonës së kërkuar është/(nuk është) li</w:t>
      </w:r>
      <w:r>
        <w:rPr>
          <w:lang w:val="sq-AL"/>
        </w:rPr>
        <w:t>c</w:t>
      </w:r>
      <w:r w:rsidRPr="00503B88">
        <w:rPr>
          <w:lang w:val="sq-AL"/>
        </w:rPr>
        <w:t>en</w:t>
      </w:r>
      <w:r>
        <w:rPr>
          <w:lang w:val="sq-AL"/>
        </w:rPr>
        <w:t>c</w:t>
      </w:r>
      <w:r w:rsidRPr="00503B88">
        <w:rPr>
          <w:lang w:val="sq-AL"/>
        </w:rPr>
        <w:t>uar më parë për aktivitetet kërkim</w:t>
      </w:r>
      <w:r>
        <w:rPr>
          <w:lang w:val="sq-AL"/>
        </w:rPr>
        <w:t>-</w:t>
      </w:r>
      <w:r w:rsidRPr="00503B88">
        <w:rPr>
          <w:lang w:val="sq-AL"/>
        </w:rPr>
        <w:t>zbulimi, shfrytëzimi ose kërkim-zbulimi-shfrytëzimi (</w:t>
      </w:r>
      <w:r>
        <w:rPr>
          <w:i/>
          <w:iCs/>
          <w:lang w:val="sq-AL"/>
        </w:rPr>
        <w:t>në</w:t>
      </w:r>
      <w:r w:rsidRPr="00503B88">
        <w:rPr>
          <w:i/>
          <w:iCs/>
          <w:lang w:val="sq-AL"/>
        </w:rPr>
        <w:t>se po, jep emrin e subjektit</w:t>
      </w:r>
      <w:r>
        <w:rPr>
          <w:i/>
          <w:iCs/>
          <w:lang w:val="sq-AL"/>
        </w:rPr>
        <w:t>, numrin</w:t>
      </w:r>
      <w:r w:rsidRPr="00503B88">
        <w:rPr>
          <w:i/>
          <w:iCs/>
          <w:lang w:val="sq-AL"/>
        </w:rPr>
        <w:t xml:space="preserve"> dhe datën e lejes</w:t>
      </w:r>
      <w:r w:rsidRPr="00503B88">
        <w:rPr>
          <w:lang w:val="sq-AL"/>
        </w:rPr>
        <w:t>)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g) Sipërfaqja e zonës së kërkuar (nuk) mbivendoset me: zonë (</w:t>
      </w:r>
      <w:r>
        <w:rPr>
          <w:lang w:val="sq-AL"/>
        </w:rPr>
        <w:t>z</w:t>
      </w:r>
      <w:r w:rsidRPr="00503B88">
        <w:rPr>
          <w:lang w:val="sq-AL"/>
        </w:rPr>
        <w:t>ona) të licencuar më parë  dhe ku lejet minerare janë aktive (</w:t>
      </w:r>
      <w:r w:rsidRPr="00503B88">
        <w:rPr>
          <w:i/>
          <w:iCs/>
          <w:lang w:val="sq-AL"/>
        </w:rPr>
        <w:t>n</w:t>
      </w:r>
      <w:r>
        <w:rPr>
          <w:i/>
          <w:iCs/>
          <w:lang w:val="sq-AL"/>
        </w:rPr>
        <w:t>ë</w:t>
      </w:r>
      <w:r w:rsidRPr="00503B88">
        <w:rPr>
          <w:i/>
          <w:iCs/>
          <w:lang w:val="sq-AL"/>
        </w:rPr>
        <w:t>se po, jep emrin e subjektit</w:t>
      </w:r>
      <w:r>
        <w:rPr>
          <w:i/>
          <w:iCs/>
          <w:lang w:val="sq-AL"/>
        </w:rPr>
        <w:t>, numrin</w:t>
      </w:r>
      <w:r w:rsidRPr="00503B88">
        <w:rPr>
          <w:i/>
          <w:iCs/>
          <w:lang w:val="sq-AL"/>
        </w:rPr>
        <w:t xml:space="preserve"> dhe datën e lejes</w:t>
      </w:r>
      <w:r w:rsidRPr="00503B88">
        <w:rPr>
          <w:lang w:val="sq-AL"/>
        </w:rPr>
        <w:t>)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h) Zona e kërkuar (nuk) ka lidhje me infrastrukturën rrugore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i) Zona e kërkuar (nuk) ka lidhje me infrastrukturën elektrike, telefonike dhe elemente t</w:t>
      </w:r>
      <w:r>
        <w:rPr>
          <w:lang w:val="sq-AL"/>
        </w:rPr>
        <w:t>ë</w:t>
      </w:r>
      <w:r w:rsidRPr="00503B88">
        <w:rPr>
          <w:lang w:val="sq-AL"/>
        </w:rPr>
        <w:t xml:space="preserve"> tjer</w:t>
      </w:r>
      <w:r>
        <w:rPr>
          <w:lang w:val="sq-AL"/>
        </w:rPr>
        <w:t>a.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j) N</w:t>
      </w:r>
      <w:r>
        <w:rPr>
          <w:lang w:val="sq-AL"/>
        </w:rPr>
        <w:t>ë afërsi të zonës së</w:t>
      </w:r>
      <w:r w:rsidRPr="00503B88">
        <w:rPr>
          <w:lang w:val="sq-AL"/>
        </w:rPr>
        <w:t xml:space="preserve"> kërkuar, që parashikohet t’i nënshtrohet kërkim</w:t>
      </w:r>
      <w:r>
        <w:rPr>
          <w:lang w:val="sq-AL"/>
        </w:rPr>
        <w:t>-zbulimi (nuk) ndodhen ndërtesa</w:t>
      </w:r>
      <w:r w:rsidRPr="00503B88">
        <w:rPr>
          <w:lang w:val="sq-AL"/>
        </w:rPr>
        <w:t xml:space="preserve"> banimi.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k) Operacionet e ndryshme t</w:t>
      </w:r>
      <w:r>
        <w:rPr>
          <w:lang w:val="sq-AL"/>
        </w:rPr>
        <w:t>ë</w:t>
      </w:r>
      <w:r w:rsidRPr="00503B88">
        <w:rPr>
          <w:lang w:val="sq-AL"/>
        </w:rPr>
        <w:t xml:space="preserve"> kërkim-zbulimit q</w:t>
      </w:r>
      <w:r>
        <w:rPr>
          <w:lang w:val="sq-AL"/>
        </w:rPr>
        <w:t>ë</w:t>
      </w:r>
      <w:r w:rsidRPr="00503B88">
        <w:rPr>
          <w:lang w:val="sq-AL"/>
        </w:rPr>
        <w:t xml:space="preserve"> do t</w:t>
      </w:r>
      <w:r>
        <w:rPr>
          <w:lang w:val="sq-AL"/>
        </w:rPr>
        <w:t>ë</w:t>
      </w:r>
      <w:r w:rsidRPr="00503B88">
        <w:rPr>
          <w:lang w:val="sq-AL"/>
        </w:rPr>
        <w:t xml:space="preserve"> zhvillohen (nuk) do t</w:t>
      </w:r>
      <w:r>
        <w:rPr>
          <w:lang w:val="sq-AL"/>
        </w:rPr>
        <w:t>ë</w:t>
      </w:r>
      <w:r w:rsidRPr="00503B88">
        <w:rPr>
          <w:lang w:val="sq-AL"/>
        </w:rPr>
        <w:t xml:space="preserve"> kenë efekte n</w:t>
      </w:r>
      <w:r>
        <w:rPr>
          <w:lang w:val="sq-AL"/>
        </w:rPr>
        <w:t>ë</w:t>
      </w:r>
      <w:r w:rsidRPr="00503B88">
        <w:rPr>
          <w:lang w:val="sq-AL"/>
        </w:rPr>
        <w:t xml:space="preserve"> objekte t</w:t>
      </w:r>
      <w:r>
        <w:rPr>
          <w:lang w:val="sq-AL"/>
        </w:rPr>
        <w:t>ë</w:t>
      </w:r>
      <w:r w:rsidRPr="00503B88">
        <w:rPr>
          <w:lang w:val="sq-AL"/>
        </w:rPr>
        <w:t xml:space="preserve"> ndryshme n</w:t>
      </w:r>
      <w:r>
        <w:rPr>
          <w:lang w:val="sq-AL"/>
        </w:rPr>
        <w:t>ë sipërfaqe (</w:t>
      </w:r>
      <w:r w:rsidRPr="00503B88">
        <w:rPr>
          <w:lang w:val="sq-AL"/>
        </w:rPr>
        <w:t>nëse po, jep efektet e këtij aktiviteti).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l) Nga vlerësimi i zonës rezulton se në këtë zonë ka: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pasuri natyrore;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toka bujqësore, pyje, kullota;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vepra të infrastrukturës</w:t>
      </w:r>
      <w:r>
        <w:rPr>
          <w:lang w:val="sq-AL"/>
        </w:rPr>
        <w:t>,</w:t>
      </w:r>
      <w:r w:rsidRPr="00503B88">
        <w:rPr>
          <w:lang w:val="sq-AL"/>
        </w:rPr>
        <w:t xml:space="preserve"> si</w:t>
      </w:r>
      <w:r>
        <w:rPr>
          <w:lang w:val="sq-AL"/>
        </w:rPr>
        <w:t>:</w:t>
      </w:r>
      <w:r w:rsidRPr="00503B88">
        <w:rPr>
          <w:lang w:val="sq-AL"/>
        </w:rPr>
        <w:t xml:space="preserve"> rrugë automobilistike, linja t</w:t>
      </w:r>
      <w:r>
        <w:rPr>
          <w:lang w:val="sq-AL"/>
        </w:rPr>
        <w:t>ensioni, vepra hidroteknike etj.;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vendbanime, objekte social</w:t>
      </w:r>
      <w:r>
        <w:rPr>
          <w:lang w:val="sq-AL"/>
        </w:rPr>
        <w:t>-</w:t>
      </w:r>
      <w:r w:rsidRPr="00503B88">
        <w:rPr>
          <w:lang w:val="sq-AL"/>
        </w:rPr>
        <w:t>kulturore, vepra arti etj</w:t>
      </w:r>
      <w:r>
        <w:rPr>
          <w:lang w:val="sq-AL"/>
        </w:rPr>
        <w:t>.</w:t>
      </w:r>
      <w:r w:rsidRPr="00503B88">
        <w:rPr>
          <w:lang w:val="sq-AL"/>
        </w:rPr>
        <w:t>, pasi pranë zonës së kërkuar nuk ndodhen të tilla;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vepr</w:t>
      </w:r>
      <w:r>
        <w:rPr>
          <w:lang w:val="sq-AL"/>
        </w:rPr>
        <w:t>a të tjera të mbrojtura me ligj.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m) Brenda zonës së kërkuar (nuk) ka monumente të karakterit të ndashëm, historike, të trashëgimisë kulturore, gjeomonumente të arkeologjisë apo të tjera</w:t>
      </w:r>
      <w:r>
        <w:rPr>
          <w:lang w:val="sq-AL"/>
        </w:rPr>
        <w:t>,</w:t>
      </w:r>
      <w:r w:rsidRPr="00503B88">
        <w:rPr>
          <w:lang w:val="sq-AL"/>
        </w:rPr>
        <w:t xml:space="preserve"> të cilat mund të dëmtohen nga ush</w:t>
      </w:r>
      <w:r>
        <w:rPr>
          <w:lang w:val="sq-AL"/>
        </w:rPr>
        <w:t>trimi i aktivitetit minerar</w:t>
      </w:r>
      <w:r w:rsidRPr="00503B88">
        <w:rPr>
          <w:lang w:val="sq-AL"/>
        </w:rPr>
        <w:t xml:space="preserve"> (nëse po, jep listo objektet)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3. Akti i verifikimit do të shoqërohet me: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a) Hartën topografi</w:t>
      </w:r>
      <w:r>
        <w:rPr>
          <w:lang w:val="sq-AL"/>
        </w:rPr>
        <w:t>ke në shkallë 1:25000 me ngjyra</w:t>
      </w:r>
      <w:r w:rsidRPr="00503B88">
        <w:rPr>
          <w:lang w:val="sq-AL"/>
        </w:rPr>
        <w:t xml:space="preserve"> me konfigurimin e sipërfaqes, tabelën e koordinatave shtetërore në plan  t</w:t>
      </w:r>
      <w:r>
        <w:rPr>
          <w:lang w:val="sq-AL"/>
        </w:rPr>
        <w:t>ë</w:t>
      </w:r>
      <w:r w:rsidRPr="00503B88">
        <w:rPr>
          <w:lang w:val="sq-AL"/>
        </w:rPr>
        <w:t xml:space="preserve"> pikave kufizuese</w:t>
      </w:r>
      <w:r>
        <w:rPr>
          <w:lang w:val="sq-AL"/>
        </w:rPr>
        <w:t>,</w:t>
      </w:r>
      <w:r w:rsidRPr="00503B88">
        <w:rPr>
          <w:lang w:val="sq-AL"/>
        </w:rPr>
        <w:t xml:space="preserve"> si dhe sipërfaqen.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b) Planimetrinë e vendosjes s</w:t>
      </w:r>
      <w:r>
        <w:rPr>
          <w:lang w:val="sq-AL"/>
        </w:rPr>
        <w:t>ë</w:t>
      </w:r>
      <w:r w:rsidRPr="00503B88">
        <w:rPr>
          <w:lang w:val="sq-AL"/>
        </w:rPr>
        <w:t xml:space="preserve"> subjekteve t</w:t>
      </w:r>
      <w:r>
        <w:rPr>
          <w:lang w:val="sq-AL"/>
        </w:rPr>
        <w:t>ë licencuara më parë</w:t>
      </w:r>
      <w:r w:rsidRPr="00503B88">
        <w:rPr>
          <w:lang w:val="sq-AL"/>
        </w:rPr>
        <w:t>, ose q</w:t>
      </w:r>
      <w:r>
        <w:rPr>
          <w:lang w:val="sq-AL"/>
        </w:rPr>
        <w:t>ë</w:t>
      </w:r>
      <w:r w:rsidRPr="00503B88">
        <w:rPr>
          <w:lang w:val="sq-AL"/>
        </w:rPr>
        <w:t xml:space="preserve"> kan</w:t>
      </w:r>
      <w:r>
        <w:rPr>
          <w:lang w:val="sq-AL"/>
        </w:rPr>
        <w:t>ë</w:t>
      </w:r>
      <w:r w:rsidRPr="00503B88">
        <w:rPr>
          <w:lang w:val="sq-AL"/>
        </w:rPr>
        <w:t xml:space="preserve"> aplikuar për akt verifikimi përreth zonës s</w:t>
      </w:r>
      <w:r>
        <w:rPr>
          <w:lang w:val="sq-AL"/>
        </w:rPr>
        <w:t>ë</w:t>
      </w:r>
      <w:r w:rsidRPr="00503B88">
        <w:rPr>
          <w:lang w:val="sq-AL"/>
        </w:rPr>
        <w:t xml:space="preserve"> kërkuar për akt verifikimi.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4. Për sa më sipër</w:t>
      </w:r>
      <w:r>
        <w:rPr>
          <w:lang w:val="sq-AL"/>
        </w:rPr>
        <w:t>,</w:t>
      </w:r>
      <w:r w:rsidRPr="00503B88">
        <w:rPr>
          <w:lang w:val="sq-AL"/>
        </w:rPr>
        <w:t xml:space="preserve"> subjekti mund (nuk mund) të vazhdojë procedurat e mëtejshme për t’u pajisur me leje minerare kërkim</w:t>
      </w:r>
      <w:r>
        <w:rPr>
          <w:lang w:val="sq-AL"/>
        </w:rPr>
        <w:t>-</w:t>
      </w:r>
      <w:r w:rsidRPr="00503B88">
        <w:rPr>
          <w:lang w:val="sq-AL"/>
        </w:rPr>
        <w:t>zbulimi në përputhje me ligjin nr.10 304, datë 15.7.</w:t>
      </w:r>
      <w:r>
        <w:rPr>
          <w:lang w:val="sq-AL"/>
        </w:rPr>
        <w:t>2010</w:t>
      </w:r>
      <w:r w:rsidRPr="00503B88">
        <w:rPr>
          <w:lang w:val="sq-AL"/>
        </w:rPr>
        <w:t xml:space="preserve"> “Për sektorin minerar në Republikën e Shqipërisë” dhe kërkesat e këtij vendimi. </w:t>
      </w: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Verifikimi u krye nga:</w:t>
      </w:r>
    </w:p>
    <w:p w:rsidR="00F04610" w:rsidRPr="00503B88" w:rsidRDefault="00F04610" w:rsidP="00F04610">
      <w:pPr>
        <w:pStyle w:val="Paragrafi"/>
        <w:rPr>
          <w:lang w:val="sq-AL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F04610" w:rsidRPr="00F04812" w:rsidTr="00F04610">
        <w:tc>
          <w:tcPr>
            <w:tcW w:w="3095" w:type="dxa"/>
          </w:tcPr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04812">
              <w:rPr>
                <w:sz w:val="21"/>
                <w:szCs w:val="21"/>
                <w:lang w:val="sq-AL"/>
              </w:rPr>
              <w:t>Ing.</w:t>
            </w:r>
          </w:p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 xml:space="preserve">(emër, mbiemër, </w:t>
            </w:r>
            <w:r w:rsidRPr="00F04812">
              <w:rPr>
                <w:sz w:val="21"/>
                <w:szCs w:val="21"/>
                <w:lang w:val="sq-AL"/>
              </w:rPr>
              <w:t>firma)</w:t>
            </w:r>
          </w:p>
        </w:tc>
        <w:tc>
          <w:tcPr>
            <w:tcW w:w="3096" w:type="dxa"/>
          </w:tcPr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04812">
              <w:rPr>
                <w:sz w:val="21"/>
                <w:szCs w:val="21"/>
                <w:lang w:val="sq-AL"/>
              </w:rPr>
              <w:t>Ing</w:t>
            </w:r>
            <w:r>
              <w:rPr>
                <w:sz w:val="21"/>
                <w:szCs w:val="21"/>
                <w:lang w:val="sq-AL"/>
              </w:rPr>
              <w:t>.</w:t>
            </w:r>
          </w:p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 xml:space="preserve">(emër, mbiemër, </w:t>
            </w:r>
            <w:r w:rsidRPr="00F04812">
              <w:rPr>
                <w:sz w:val="21"/>
                <w:szCs w:val="21"/>
                <w:lang w:val="sq-AL"/>
              </w:rPr>
              <w:t>firma)</w:t>
            </w:r>
          </w:p>
        </w:tc>
        <w:tc>
          <w:tcPr>
            <w:tcW w:w="3096" w:type="dxa"/>
          </w:tcPr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04812">
              <w:rPr>
                <w:sz w:val="21"/>
                <w:szCs w:val="21"/>
                <w:lang w:val="sq-AL"/>
              </w:rPr>
              <w:t>Ing</w:t>
            </w:r>
            <w:r>
              <w:rPr>
                <w:sz w:val="21"/>
                <w:szCs w:val="21"/>
                <w:lang w:val="sq-AL"/>
              </w:rPr>
              <w:t>.</w:t>
            </w:r>
          </w:p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04812">
              <w:rPr>
                <w:sz w:val="21"/>
                <w:szCs w:val="21"/>
                <w:lang w:val="sq-AL"/>
              </w:rPr>
              <w:t>(emër, mbiemër</w:t>
            </w:r>
            <w:r>
              <w:rPr>
                <w:sz w:val="21"/>
                <w:szCs w:val="21"/>
                <w:lang w:val="sq-AL"/>
              </w:rPr>
              <w:t xml:space="preserve">, </w:t>
            </w:r>
            <w:r w:rsidRPr="00F04812">
              <w:rPr>
                <w:sz w:val="21"/>
                <w:szCs w:val="21"/>
                <w:lang w:val="sq-AL"/>
              </w:rPr>
              <w:t>firma)</w:t>
            </w:r>
          </w:p>
        </w:tc>
      </w:tr>
    </w:tbl>
    <w:p w:rsidR="00F04610" w:rsidRPr="00503B88" w:rsidRDefault="00F04610" w:rsidP="00F04610">
      <w:pPr>
        <w:pStyle w:val="Paragrafi"/>
        <w:rPr>
          <w:lang w:val="sq-AL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43"/>
        <w:gridCol w:w="4644"/>
      </w:tblGrid>
      <w:tr w:rsidR="00F04610" w:rsidRPr="00F04812" w:rsidTr="00F04610">
        <w:tc>
          <w:tcPr>
            <w:tcW w:w="4643" w:type="dxa"/>
          </w:tcPr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04812">
              <w:rPr>
                <w:sz w:val="21"/>
                <w:szCs w:val="21"/>
                <w:lang w:val="sq-AL"/>
              </w:rPr>
              <w:t>Titullari institucionit</w:t>
            </w:r>
          </w:p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 xml:space="preserve">(emër, mbiemër, </w:t>
            </w:r>
            <w:r w:rsidRPr="00F04812">
              <w:rPr>
                <w:sz w:val="21"/>
                <w:szCs w:val="21"/>
                <w:lang w:val="sq-AL"/>
              </w:rPr>
              <w:t>firma, vula)</w:t>
            </w:r>
            <w:r w:rsidRPr="00F04812">
              <w:rPr>
                <w:sz w:val="21"/>
                <w:szCs w:val="21"/>
                <w:lang w:val="sq-AL"/>
              </w:rPr>
              <w:tab/>
            </w:r>
          </w:p>
        </w:tc>
        <w:tc>
          <w:tcPr>
            <w:tcW w:w="4644" w:type="dxa"/>
          </w:tcPr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F04812">
              <w:rPr>
                <w:sz w:val="21"/>
                <w:szCs w:val="21"/>
                <w:lang w:val="sq-AL"/>
              </w:rPr>
              <w:t>Sekretari i këshillit teknik</w:t>
            </w:r>
          </w:p>
          <w:p w:rsidR="00F04610" w:rsidRPr="00F04812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>
              <w:rPr>
                <w:sz w:val="21"/>
                <w:szCs w:val="21"/>
                <w:lang w:val="sq-AL"/>
              </w:rPr>
              <w:t xml:space="preserve">(emër, mbiemër, </w:t>
            </w:r>
            <w:r w:rsidRPr="00F04812">
              <w:rPr>
                <w:sz w:val="21"/>
                <w:szCs w:val="21"/>
                <w:lang w:val="sq-AL"/>
              </w:rPr>
              <w:t>firma)</w:t>
            </w:r>
          </w:p>
        </w:tc>
      </w:tr>
    </w:tbl>
    <w:p w:rsidR="00F04610" w:rsidRPr="00503B88" w:rsidRDefault="00F04610" w:rsidP="00F04610">
      <w:pPr>
        <w:pStyle w:val="Paragrafi"/>
        <w:ind w:firstLine="0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ab/>
      </w:r>
      <w:r w:rsidRPr="00503B88">
        <w:rPr>
          <w:lang w:val="sq-AL"/>
        </w:rPr>
        <w:tab/>
      </w:r>
      <w:r w:rsidRPr="00503B88">
        <w:rPr>
          <w:lang w:val="sq-AL"/>
        </w:rPr>
        <w:tab/>
      </w:r>
    </w:p>
    <w:p w:rsidR="00F04610" w:rsidRPr="00F04812" w:rsidRDefault="00F04610" w:rsidP="00F04610">
      <w:pPr>
        <w:pStyle w:val="Paragrafi"/>
        <w:ind w:firstLine="0"/>
        <w:rPr>
          <w:sz w:val="21"/>
          <w:szCs w:val="21"/>
          <w:lang w:val="sq-AL"/>
        </w:rPr>
      </w:pPr>
      <w:r w:rsidRPr="00F04812">
        <w:rPr>
          <w:sz w:val="21"/>
          <w:szCs w:val="21"/>
          <w:lang w:val="sq-AL"/>
        </w:rPr>
        <w:t>Shkrimi arial</w:t>
      </w:r>
      <w:r>
        <w:rPr>
          <w:sz w:val="21"/>
          <w:szCs w:val="21"/>
          <w:lang w:val="sq-AL"/>
        </w:rPr>
        <w:t>,</w:t>
      </w:r>
      <w:r w:rsidRPr="00F04812">
        <w:rPr>
          <w:sz w:val="21"/>
          <w:szCs w:val="21"/>
          <w:lang w:val="sq-AL"/>
        </w:rPr>
        <w:t xml:space="preserve"> 11.</w:t>
      </w: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Default="00F04610" w:rsidP="00F04610">
      <w:pPr>
        <w:pStyle w:val="Paragrafi"/>
        <w:rPr>
          <w:lang w:val="sq-AL"/>
        </w:rPr>
      </w:pPr>
    </w:p>
    <w:p w:rsidR="00F04610" w:rsidRPr="00BE54EA" w:rsidRDefault="00F04610" w:rsidP="00F04610">
      <w:pPr>
        <w:pStyle w:val="TitulliTitull"/>
        <w:rPr>
          <w:lang w:val="sq-AL"/>
        </w:rPr>
      </w:pPr>
      <w:r w:rsidRPr="00F04610">
        <w:rPr>
          <w:lang w:val="sq-AL"/>
        </w:rPr>
        <w:t>ANEKSI 3</w:t>
      </w:r>
    </w:p>
    <w:p w:rsidR="00F04610" w:rsidRPr="00503B88" w:rsidRDefault="00F04610" w:rsidP="00F04610">
      <w:pPr>
        <w:pStyle w:val="Paragrafi"/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Formati pë</w:t>
      </w:r>
      <w:r>
        <w:rPr>
          <w:lang w:val="sq-AL"/>
        </w:rPr>
        <w:t>rshkrues i një zone minerare të</w:t>
      </w:r>
      <w:r w:rsidRPr="00503B88">
        <w:rPr>
          <w:lang w:val="sq-AL"/>
        </w:rPr>
        <w:t xml:space="preserve"> </w:t>
      </w:r>
      <w:r>
        <w:rPr>
          <w:lang w:val="sq-AL"/>
        </w:rPr>
        <w:t xml:space="preserve">një </w:t>
      </w:r>
      <w:r w:rsidRPr="00503B88">
        <w:rPr>
          <w:lang w:val="sq-AL"/>
        </w:rPr>
        <w:t>leje shfrytëzimi për g</w:t>
      </w:r>
      <w:r>
        <w:rPr>
          <w:lang w:val="sq-AL"/>
        </w:rPr>
        <w:t>rupin e mineraleve metalore, jo</w:t>
      </w:r>
      <w:r w:rsidRPr="00503B88">
        <w:rPr>
          <w:lang w:val="sq-AL"/>
        </w:rPr>
        <w:t>metalore</w:t>
      </w:r>
      <w:r>
        <w:rPr>
          <w:lang w:val="sq-AL"/>
        </w:rPr>
        <w:t>,</w:t>
      </w:r>
      <w:r w:rsidRPr="00503B88">
        <w:rPr>
          <w:lang w:val="sq-AL"/>
        </w:rPr>
        <w:t xml:space="preserve"> qymyret dhe bitumet; për grupin e mineraleve ndërtimore, për grupin e mineraleve radioaktive dhe për lejen e kërkim-zbulim-shfrytëzimit për grupin e mineraleve të çmuar</w:t>
      </w:r>
      <w:r>
        <w:rPr>
          <w:lang w:val="sq-AL"/>
        </w:rPr>
        <w:t>a</w:t>
      </w:r>
      <w:r w:rsidRPr="00503B88">
        <w:rPr>
          <w:lang w:val="sq-AL"/>
        </w:rPr>
        <w:t xml:space="preserve"> dhe gjysm</w:t>
      </w:r>
      <w:r>
        <w:rPr>
          <w:lang w:val="sq-AL"/>
        </w:rPr>
        <w:t>ë</w:t>
      </w:r>
      <w:r w:rsidRPr="00503B88">
        <w:rPr>
          <w:lang w:val="sq-AL"/>
        </w:rPr>
        <w:t xml:space="preserve"> të çmuar</w:t>
      </w:r>
      <w:r>
        <w:rPr>
          <w:lang w:val="sq-AL"/>
        </w:rPr>
        <w:t>a</w:t>
      </w:r>
      <w:r w:rsidRPr="00503B88">
        <w:rPr>
          <w:lang w:val="sq-AL"/>
        </w:rPr>
        <w:t xml:space="preserve"> </w:t>
      </w:r>
      <w:r>
        <w:rPr>
          <w:lang w:val="sq-AL"/>
        </w:rPr>
        <w:t xml:space="preserve">hartohet nga kërkuesi i lejes minerare dhe </w:t>
      </w:r>
      <w:r w:rsidRPr="00503B88">
        <w:rPr>
          <w:lang w:val="sq-AL"/>
        </w:rPr>
        <w:t>ka këtë përmbajtje:</w:t>
      </w:r>
    </w:p>
    <w:p w:rsidR="00F04610" w:rsidRPr="00503B88" w:rsidRDefault="00F04610" w:rsidP="00F04610">
      <w:pPr>
        <w:pStyle w:val="Paragrafi"/>
        <w:rPr>
          <w:lang w:val="sq-AL"/>
        </w:rPr>
      </w:pPr>
      <w:r>
        <w:rPr>
          <w:lang w:val="sq-AL"/>
        </w:rPr>
        <w:t>Për zonën minerare</w:t>
      </w:r>
      <w:r w:rsidRPr="00503B88">
        <w:rPr>
          <w:lang w:val="sq-AL"/>
        </w:rPr>
        <w:t xml:space="preserve"> që përfshin objektin: (</w:t>
      </w:r>
      <w:r w:rsidRPr="00BE54EA">
        <w:rPr>
          <w:i/>
          <w:iCs/>
          <w:lang w:val="sq-AL"/>
        </w:rPr>
        <w:t>emri i objektit minerar</w:t>
      </w:r>
      <w:r w:rsidRPr="00503B88">
        <w:rPr>
          <w:lang w:val="sq-AL"/>
        </w:rPr>
        <w:t>), në qarkun (</w:t>
      </w:r>
      <w:r w:rsidRPr="00BE54EA">
        <w:rPr>
          <w:i/>
          <w:iCs/>
          <w:lang w:val="sq-AL"/>
        </w:rPr>
        <w:t>emri i qarkut/rrethit</w:t>
      </w:r>
      <w:r w:rsidRPr="00503B88">
        <w:rPr>
          <w:lang w:val="sq-AL"/>
        </w:rPr>
        <w:t>) përfshirë n</w:t>
      </w:r>
      <w:r>
        <w:rPr>
          <w:lang w:val="sq-AL"/>
        </w:rPr>
        <w:t>ë</w:t>
      </w:r>
      <w:r w:rsidRPr="00503B88">
        <w:rPr>
          <w:lang w:val="sq-AL"/>
        </w:rPr>
        <w:t xml:space="preserve"> zonën e hapur nr.</w:t>
      </w:r>
      <w:r>
        <w:rPr>
          <w:lang w:val="sq-AL"/>
        </w:rPr>
        <w:t xml:space="preserve"> </w:t>
      </w:r>
      <w:r w:rsidRPr="00503B88">
        <w:rPr>
          <w:lang w:val="sq-AL"/>
        </w:rPr>
        <w:t>(</w:t>
      </w:r>
      <w:r w:rsidRPr="00BE54EA">
        <w:rPr>
          <w:i/>
          <w:iCs/>
          <w:lang w:val="sq-AL"/>
        </w:rPr>
        <w:t>numri i zonës së hapur të shpallur në hartën e planit vjetor minerar</w:t>
      </w:r>
      <w:r w:rsidRPr="00503B88">
        <w:rPr>
          <w:lang w:val="sq-AL"/>
        </w:rPr>
        <w:t>) të publikuar n</w:t>
      </w:r>
      <w:r>
        <w:rPr>
          <w:lang w:val="sq-AL"/>
        </w:rPr>
        <w:t>ë</w:t>
      </w:r>
      <w:r w:rsidRPr="00503B88">
        <w:rPr>
          <w:lang w:val="sq-AL"/>
        </w:rPr>
        <w:t xml:space="preserve"> hartën e zonave t</w:t>
      </w:r>
      <w:r>
        <w:rPr>
          <w:lang w:val="sq-AL"/>
        </w:rPr>
        <w:t>ë</w:t>
      </w:r>
      <w:r w:rsidRPr="00503B88">
        <w:rPr>
          <w:lang w:val="sq-AL"/>
        </w:rPr>
        <w:t xml:space="preserve"> hapura t</w:t>
      </w:r>
      <w:r>
        <w:rPr>
          <w:lang w:val="sq-AL"/>
        </w:rPr>
        <w:t>ë</w:t>
      </w:r>
      <w:r w:rsidRPr="00503B88">
        <w:rPr>
          <w:lang w:val="sq-AL"/>
        </w:rPr>
        <w:t xml:space="preserve"> planit vjetor minerar t</w:t>
      </w:r>
      <w:r>
        <w:rPr>
          <w:lang w:val="sq-AL"/>
        </w:rPr>
        <w:t>ë</w:t>
      </w:r>
      <w:r w:rsidRPr="00503B88">
        <w:rPr>
          <w:lang w:val="sq-AL"/>
        </w:rPr>
        <w:t xml:space="preserve"> vitit.........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a) </w:t>
      </w:r>
      <w:r>
        <w:rPr>
          <w:lang w:val="sq-AL"/>
        </w:rPr>
        <w:t xml:space="preserve">Shoqëria </w:t>
      </w:r>
      <w:r w:rsidRPr="00503B88">
        <w:rPr>
          <w:lang w:val="sq-AL"/>
        </w:rPr>
        <w:t>(</w:t>
      </w:r>
      <w:r w:rsidRPr="00BE54EA">
        <w:rPr>
          <w:i/>
          <w:iCs/>
          <w:lang w:val="sq-AL"/>
        </w:rPr>
        <w:t>emri i shoqërisë sipas ekstraktit t</w:t>
      </w:r>
      <w:r>
        <w:rPr>
          <w:i/>
          <w:iCs/>
          <w:lang w:val="sq-AL"/>
        </w:rPr>
        <w:t>ë</w:t>
      </w:r>
      <w:r w:rsidRPr="00BE54EA">
        <w:rPr>
          <w:i/>
          <w:iCs/>
          <w:lang w:val="sq-AL"/>
        </w:rPr>
        <w:t xml:space="preserve"> QKR</w:t>
      </w:r>
      <w:r>
        <w:rPr>
          <w:i/>
          <w:iCs/>
          <w:lang w:val="sq-AL"/>
        </w:rPr>
        <w:t>-së</w:t>
      </w:r>
      <w:r w:rsidRPr="00503B88">
        <w:rPr>
          <w:lang w:val="sq-AL"/>
        </w:rPr>
        <w:t>), me administrator (</w:t>
      </w:r>
      <w:r w:rsidRPr="00BE54EA">
        <w:rPr>
          <w:i/>
          <w:iCs/>
          <w:lang w:val="sq-AL"/>
        </w:rPr>
        <w:t>emri i administratorit</w:t>
      </w:r>
      <w:r>
        <w:rPr>
          <w:lang w:val="sq-AL"/>
        </w:rPr>
        <w:t xml:space="preserve">), me adresë </w:t>
      </w:r>
      <w:r w:rsidRPr="00503B88">
        <w:rPr>
          <w:lang w:val="sq-AL"/>
        </w:rPr>
        <w:t>(</w:t>
      </w:r>
      <w:r w:rsidRPr="00BE54EA">
        <w:rPr>
          <w:i/>
          <w:iCs/>
          <w:lang w:val="sq-AL"/>
        </w:rPr>
        <w:t>adresa e shoqërisë</w:t>
      </w:r>
      <w:r>
        <w:rPr>
          <w:lang w:val="sq-AL"/>
        </w:rPr>
        <w:t xml:space="preserve">) kërkon të pajiset </w:t>
      </w:r>
      <w:r w:rsidRPr="00503B88">
        <w:rPr>
          <w:lang w:val="sq-AL"/>
        </w:rPr>
        <w:t>me leje minerare shfrytëzimi / kërkim-zbulim-shfrytëzimi, për zonën minerare që përfshin obje</w:t>
      </w:r>
      <w:r>
        <w:rPr>
          <w:lang w:val="sq-AL"/>
        </w:rPr>
        <w:t>ktin (</w:t>
      </w:r>
      <w:r w:rsidRPr="00BE54EA">
        <w:rPr>
          <w:i/>
          <w:iCs/>
          <w:lang w:val="sq-AL"/>
        </w:rPr>
        <w:t>emri i objektit minerar</w:t>
      </w:r>
      <w:r>
        <w:rPr>
          <w:lang w:val="sq-AL"/>
        </w:rPr>
        <w:t>)</w:t>
      </w:r>
      <w:r w:rsidRPr="00503B88">
        <w:rPr>
          <w:lang w:val="sq-AL"/>
        </w:rPr>
        <w:t xml:space="preserve"> për mineralin e (</w:t>
      </w:r>
      <w:r w:rsidRPr="00BE54EA">
        <w:rPr>
          <w:i/>
          <w:iCs/>
          <w:lang w:val="sq-AL"/>
        </w:rPr>
        <w:t>emri/emrat e minerali/mineraleve për të cilët kërkohet leja</w:t>
      </w:r>
      <w:r w:rsidRPr="00503B88">
        <w:rPr>
          <w:lang w:val="sq-AL"/>
        </w:rPr>
        <w:t>), i cili/t</w:t>
      </w:r>
      <w:r>
        <w:rPr>
          <w:lang w:val="sq-AL"/>
        </w:rPr>
        <w:t>ë</w:t>
      </w:r>
      <w:r w:rsidRPr="00503B88">
        <w:rPr>
          <w:lang w:val="sq-AL"/>
        </w:rPr>
        <w:t xml:space="preserve"> cilët, bazuar në ligjin nr.10</w:t>
      </w:r>
      <w:r>
        <w:rPr>
          <w:lang w:val="sq-AL"/>
        </w:rPr>
        <w:t xml:space="preserve"> 304, datë 15.</w:t>
      </w:r>
      <w:r w:rsidRPr="00503B88">
        <w:rPr>
          <w:lang w:val="sq-AL"/>
        </w:rPr>
        <w:t>7.2010 “Për sektorin minerar në Republikën e Shqipërisë”</w:t>
      </w:r>
      <w:r>
        <w:rPr>
          <w:lang w:val="sq-AL"/>
        </w:rPr>
        <w:t>,</w:t>
      </w:r>
      <w:r w:rsidRPr="00503B88">
        <w:rPr>
          <w:lang w:val="sq-AL"/>
        </w:rPr>
        <w:t xml:space="preserve"> i përket/përkasin grupit (</w:t>
      </w:r>
      <w:r w:rsidRPr="00E720B4">
        <w:rPr>
          <w:i/>
          <w:iCs/>
          <w:lang w:val="sq-AL"/>
        </w:rPr>
        <w:t>grupi i mineraleve</w:t>
      </w:r>
      <w:r w:rsidRPr="00503B88">
        <w:rPr>
          <w:lang w:val="sq-AL"/>
        </w:rPr>
        <w:t>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b) Koordinatat shtetërore n</w:t>
      </w:r>
      <w:r>
        <w:rPr>
          <w:lang w:val="sq-AL"/>
        </w:rPr>
        <w:t>ë</w:t>
      </w:r>
      <w:r w:rsidRPr="00503B88">
        <w:rPr>
          <w:lang w:val="sq-AL"/>
        </w:rPr>
        <w:t xml:space="preserve"> plan t</w:t>
      </w:r>
      <w:r>
        <w:rPr>
          <w:lang w:val="sq-AL"/>
        </w:rPr>
        <w:t>ë</w:t>
      </w:r>
      <w:r w:rsidRPr="00503B88">
        <w:rPr>
          <w:lang w:val="sq-AL"/>
        </w:rPr>
        <w:t xml:space="preserve"> zonës s</w:t>
      </w:r>
      <w:r>
        <w:rPr>
          <w:lang w:val="sq-AL"/>
        </w:rPr>
        <w:t>ë</w:t>
      </w:r>
      <w:r w:rsidRPr="00503B88">
        <w:rPr>
          <w:lang w:val="sq-AL"/>
        </w:rPr>
        <w:t xml:space="preserve"> kërkuar janë si në tabelën mëposhtme</w:t>
      </w:r>
      <w:r>
        <w:rPr>
          <w:lang w:val="sq-AL"/>
        </w:rPr>
        <w:t>.</w:t>
      </w: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Tabela nr</w:t>
      </w:r>
      <w:r>
        <w:rPr>
          <w:lang w:val="sq-AL"/>
        </w:rPr>
        <w:t>.</w:t>
      </w:r>
      <w:r w:rsidRPr="00503B88">
        <w:rPr>
          <w:lang w:val="sq-AL"/>
        </w:rPr>
        <w:t xml:space="preserve">1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Koordinatat e pikave kufizuese t</w:t>
      </w:r>
      <w:r>
        <w:rPr>
          <w:lang w:val="sq-AL"/>
        </w:rPr>
        <w:t>ë</w:t>
      </w:r>
      <w:r w:rsidRPr="00503B88">
        <w:rPr>
          <w:lang w:val="sq-AL"/>
        </w:rPr>
        <w:t xml:space="preserve"> zonës s</w:t>
      </w:r>
      <w:r>
        <w:rPr>
          <w:lang w:val="sq-AL"/>
        </w:rPr>
        <w:t>ë</w:t>
      </w:r>
      <w:r w:rsidRPr="00503B88">
        <w:rPr>
          <w:lang w:val="sq-AL"/>
        </w:rPr>
        <w:t xml:space="preserve"> kërkuar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3"/>
        <w:gridCol w:w="1382"/>
        <w:gridCol w:w="1440"/>
      </w:tblGrid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Nr</w:t>
            </w:r>
            <w:r>
              <w:t>.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Y</w:t>
            </w: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X</w:t>
            </w: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1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2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3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4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.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Paragrafi"/>
            </w:pPr>
            <w:r w:rsidRPr="00503B88">
              <w:t>n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widowControl w:val="0"/>
              <w:rPr>
                <w:rFonts w:ascii="CG Times" w:hAnsi="CG Times" w:cs="CG Times"/>
              </w:rPr>
            </w:pPr>
          </w:p>
        </w:tc>
      </w:tr>
    </w:tbl>
    <w:p w:rsidR="00F04610" w:rsidRPr="00503B88" w:rsidRDefault="00F04610" w:rsidP="00F04610">
      <w:pPr>
        <w:pStyle w:val="Paragrafi"/>
        <w:ind w:firstLine="0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c) Sipërfaqja e zonës së kërkuar për shfrytëzim/kërkim-zbulim-shfrytëzim është -----km</w:t>
      </w:r>
      <w:r w:rsidRPr="00E720B4">
        <w:rPr>
          <w:vertAlign w:val="superscript"/>
          <w:lang w:val="sq-AL"/>
        </w:rPr>
        <w:t>2</w:t>
      </w:r>
      <w:r>
        <w:rPr>
          <w:lang w:val="sq-AL"/>
        </w:rPr>
        <w:t>.</w:t>
      </w: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d) Sipërfaqja e zonës s</w:t>
      </w:r>
      <w:r>
        <w:rPr>
          <w:lang w:val="sq-AL"/>
        </w:rPr>
        <w:t>ë</w:t>
      </w:r>
      <w:r w:rsidRPr="00503B88">
        <w:rPr>
          <w:lang w:val="sq-AL"/>
        </w:rPr>
        <w:t xml:space="preserve"> kërkuar është n</w:t>
      </w:r>
      <w:r>
        <w:rPr>
          <w:lang w:val="sq-AL"/>
        </w:rPr>
        <w:t>ë</w:t>
      </w:r>
      <w:r w:rsidRPr="00503B88">
        <w:rPr>
          <w:lang w:val="sq-AL"/>
        </w:rPr>
        <w:t xml:space="preserve"> pronësi t</w:t>
      </w:r>
      <w:r>
        <w:rPr>
          <w:lang w:val="sq-AL"/>
        </w:rPr>
        <w:t>ë</w:t>
      </w:r>
      <w:r w:rsidRPr="00503B88">
        <w:rPr>
          <w:lang w:val="sq-AL"/>
        </w:rPr>
        <w:t xml:space="preserve"> </w:t>
      </w:r>
      <w:r w:rsidRPr="00E720B4">
        <w:rPr>
          <w:i/>
          <w:iCs/>
          <w:lang w:val="sq-AL"/>
        </w:rPr>
        <w:t>(shtetit, autoriteteve vendore, pron</w:t>
      </w:r>
      <w:r>
        <w:rPr>
          <w:i/>
          <w:iCs/>
          <w:lang w:val="sq-AL"/>
        </w:rPr>
        <w:t>ë</w:t>
      </w:r>
      <w:r w:rsidRPr="00E720B4">
        <w:rPr>
          <w:i/>
          <w:iCs/>
          <w:lang w:val="sq-AL"/>
        </w:rPr>
        <w:t xml:space="preserve"> private ose kombinim i tyre</w:t>
      </w:r>
      <w:r w:rsidRPr="00503B88">
        <w:rPr>
          <w:lang w:val="sq-AL"/>
        </w:rPr>
        <w:t>) (kjo pikë plotësohet nëse ka informacion nga ana e kërkuesit).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e) Harta topografike në shkallë 1:2</w:t>
      </w:r>
      <w:r>
        <w:rPr>
          <w:lang w:val="sq-AL"/>
        </w:rPr>
        <w:t>5 000 me ngjyra, me konfigurim</w:t>
      </w:r>
      <w:r w:rsidRPr="00503B88">
        <w:rPr>
          <w:lang w:val="sq-AL"/>
        </w:rPr>
        <w:t xml:space="preserve"> t</w:t>
      </w:r>
      <w:r>
        <w:rPr>
          <w:lang w:val="sq-AL"/>
        </w:rPr>
        <w:t>ë</w:t>
      </w:r>
      <w:r w:rsidRPr="00503B88">
        <w:rPr>
          <w:lang w:val="sq-AL"/>
        </w:rPr>
        <w:t xml:space="preserve"> dukshëm t</w:t>
      </w:r>
      <w:r>
        <w:rPr>
          <w:lang w:val="sq-AL"/>
        </w:rPr>
        <w:t>ë</w:t>
      </w:r>
      <w:r w:rsidRPr="00503B88">
        <w:rPr>
          <w:lang w:val="sq-AL"/>
        </w:rPr>
        <w:t xml:space="preserve"> sipërfaqes, tabelën e koordinatave shtetërore në plan të pikave kufizuese</w:t>
      </w:r>
      <w:r>
        <w:rPr>
          <w:lang w:val="sq-AL"/>
        </w:rPr>
        <w:t>,</w:t>
      </w:r>
      <w:r w:rsidRPr="00503B88">
        <w:rPr>
          <w:lang w:val="sq-AL"/>
        </w:rPr>
        <w:t xml:space="preserve"> si dhe sipërfaqen, (bashkëlidhur).</w:t>
      </w: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Administratori i </w:t>
      </w:r>
      <w:r>
        <w:rPr>
          <w:lang w:val="sq-AL"/>
        </w:rPr>
        <w:t>s</w:t>
      </w:r>
      <w:r w:rsidRPr="00503B88">
        <w:rPr>
          <w:lang w:val="sq-AL"/>
        </w:rPr>
        <w:t>hoqërisë</w:t>
      </w:r>
    </w:p>
    <w:p w:rsidR="00F04610" w:rsidRPr="00503B88" w:rsidRDefault="00F04610" w:rsidP="00F04610">
      <w:pPr>
        <w:pStyle w:val="Paragrafi"/>
        <w:rPr>
          <w:lang w:val="sq-AL"/>
        </w:rPr>
      </w:pPr>
      <w:r>
        <w:rPr>
          <w:lang w:val="sq-AL"/>
        </w:rPr>
        <w:t xml:space="preserve">(emër, mbiemër, </w:t>
      </w:r>
      <w:r w:rsidRPr="00503B88">
        <w:rPr>
          <w:lang w:val="sq-AL"/>
        </w:rPr>
        <w:t>firma, vula)</w:t>
      </w:r>
    </w:p>
    <w:p w:rsidR="00F04610" w:rsidRPr="00503B88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Pr="00345694" w:rsidRDefault="00F04610" w:rsidP="00F04610">
      <w:pPr>
        <w:pStyle w:val="Paragrafi"/>
      </w:pPr>
    </w:p>
    <w:p w:rsidR="00F04610" w:rsidRDefault="00F04610" w:rsidP="00F04610">
      <w:pPr>
        <w:pStyle w:val="Paragrafi"/>
      </w:pPr>
    </w:p>
    <w:p w:rsidR="00F04610" w:rsidRPr="00F04610" w:rsidRDefault="00F04610" w:rsidP="00F04610">
      <w:pPr>
        <w:pStyle w:val="TitulliTitull"/>
        <w:rPr>
          <w:lang w:val="sq-AL"/>
        </w:rPr>
      </w:pPr>
      <w:r w:rsidRPr="00F04610">
        <w:rPr>
          <w:lang w:val="sq-AL"/>
        </w:rPr>
        <w:t>Aneksi 4</w:t>
      </w:r>
    </w:p>
    <w:p w:rsidR="00F04610" w:rsidRPr="00503B88" w:rsidRDefault="00F04610" w:rsidP="00F04610">
      <w:pPr>
        <w:pStyle w:val="Paragrafi"/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Akti </w:t>
      </w:r>
      <w:r>
        <w:rPr>
          <w:lang w:val="sq-AL"/>
        </w:rPr>
        <w:t xml:space="preserve">i </w:t>
      </w:r>
      <w:r w:rsidRPr="00503B88">
        <w:rPr>
          <w:lang w:val="sq-AL"/>
        </w:rPr>
        <w:t>verifikimit për një leje për leje minerare shfrytëzimi për g</w:t>
      </w:r>
      <w:r>
        <w:rPr>
          <w:lang w:val="sq-AL"/>
        </w:rPr>
        <w:t>rupin e mineraleve metalore, jo</w:t>
      </w:r>
      <w:r w:rsidRPr="00503B88">
        <w:rPr>
          <w:lang w:val="sq-AL"/>
        </w:rPr>
        <w:t>metalore</w:t>
      </w:r>
      <w:r>
        <w:rPr>
          <w:lang w:val="sq-AL"/>
        </w:rPr>
        <w:t>,</w:t>
      </w:r>
      <w:r w:rsidRPr="00503B88">
        <w:rPr>
          <w:lang w:val="sq-AL"/>
        </w:rPr>
        <w:t xml:space="preserve"> qymyret dhe bitumet; për grupin e mineraleve ndërtimore, për grupin e mineraleve radioaktiv</w:t>
      </w:r>
      <w:r>
        <w:rPr>
          <w:lang w:val="sq-AL"/>
        </w:rPr>
        <w:t>e dhe për lejen e kërkim-zbulim</w:t>
      </w:r>
      <w:r w:rsidRPr="00503B88">
        <w:rPr>
          <w:lang w:val="sq-AL"/>
        </w:rPr>
        <w:t>-shfrytëzimit për grupin e mineraleve të çmuar</w:t>
      </w:r>
      <w:r>
        <w:rPr>
          <w:lang w:val="sq-AL"/>
        </w:rPr>
        <w:t>a</w:t>
      </w:r>
      <w:r w:rsidRPr="00503B88">
        <w:rPr>
          <w:lang w:val="sq-AL"/>
        </w:rPr>
        <w:t xml:space="preserve"> dhe gjysm</w:t>
      </w:r>
      <w:r>
        <w:rPr>
          <w:lang w:val="sq-AL"/>
        </w:rPr>
        <w:t>ë</w:t>
      </w:r>
      <w:r w:rsidRPr="00503B88">
        <w:rPr>
          <w:lang w:val="sq-AL"/>
        </w:rPr>
        <w:t xml:space="preserve"> të çmuar</w:t>
      </w:r>
      <w:r>
        <w:rPr>
          <w:lang w:val="sq-AL"/>
        </w:rPr>
        <w:t>a</w:t>
      </w:r>
      <w:r w:rsidRPr="00503B88">
        <w:rPr>
          <w:lang w:val="sq-AL"/>
        </w:rPr>
        <w:t xml:space="preserve"> hartohet nga institucioni i Agjencisë Kombëtare të Burimeve Natyrore dhe ka këtë përmbajtje:</w:t>
      </w: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Titulli"/>
        <w:keepNext w:val="0"/>
        <w:rPr>
          <w:lang w:val="sq-AL"/>
        </w:rPr>
      </w:pPr>
      <w:r>
        <w:rPr>
          <w:lang w:val="sq-AL"/>
        </w:rPr>
        <w:t xml:space="preserve">AKT </w:t>
      </w:r>
      <w:r w:rsidRPr="00503B88">
        <w:rPr>
          <w:lang w:val="sq-AL"/>
        </w:rPr>
        <w:t>VERIFIKIMI</w:t>
      </w:r>
    </w:p>
    <w:p w:rsidR="00F04610" w:rsidRPr="00503B88" w:rsidRDefault="00F04610" w:rsidP="00F04610">
      <w:pPr>
        <w:pStyle w:val="Paragrafi"/>
      </w:pPr>
    </w:p>
    <w:p w:rsidR="00F04610" w:rsidRPr="00503B88" w:rsidRDefault="00F04610" w:rsidP="00F04610">
      <w:pPr>
        <w:pStyle w:val="Paragrafi"/>
        <w:rPr>
          <w:b/>
          <w:bCs/>
          <w:lang w:val="sq-AL"/>
        </w:rPr>
      </w:pPr>
      <w:r w:rsidRPr="00503B88">
        <w:rPr>
          <w:b/>
          <w:bCs/>
          <w:lang w:val="sq-AL"/>
        </w:rPr>
        <w:t>Për leje minerare shfrytëzimi për g</w:t>
      </w:r>
      <w:r>
        <w:rPr>
          <w:b/>
          <w:bCs/>
          <w:lang w:val="sq-AL"/>
        </w:rPr>
        <w:t xml:space="preserve">rupin e mineraleve metalore, jometalore, </w:t>
      </w:r>
      <w:r w:rsidRPr="00503B88">
        <w:rPr>
          <w:b/>
          <w:bCs/>
          <w:lang w:val="sq-AL"/>
        </w:rPr>
        <w:t>qymyret dhe bitumet; për grupin e mineraleve ndërtimore, për grupin e mineraleve radioaktiv</w:t>
      </w:r>
      <w:r>
        <w:rPr>
          <w:b/>
          <w:bCs/>
          <w:lang w:val="sq-AL"/>
        </w:rPr>
        <w:t>e dhe për lejen e kërkim-zbulim</w:t>
      </w:r>
      <w:r w:rsidRPr="00503B88">
        <w:rPr>
          <w:b/>
          <w:bCs/>
          <w:lang w:val="sq-AL"/>
        </w:rPr>
        <w:t>-shfrytëzimit për grupin e mineraleve t</w:t>
      </w:r>
      <w:r>
        <w:rPr>
          <w:b/>
          <w:bCs/>
          <w:lang w:val="sq-AL"/>
        </w:rPr>
        <w:t>ë</w:t>
      </w:r>
      <w:r w:rsidRPr="00503B88">
        <w:rPr>
          <w:b/>
          <w:bCs/>
          <w:lang w:val="sq-AL"/>
        </w:rPr>
        <w:t xml:space="preserve"> çmuar</w:t>
      </w:r>
      <w:r>
        <w:rPr>
          <w:b/>
          <w:bCs/>
          <w:lang w:val="sq-AL"/>
        </w:rPr>
        <w:t>a</w:t>
      </w:r>
      <w:r w:rsidRPr="00503B88">
        <w:rPr>
          <w:b/>
          <w:bCs/>
          <w:lang w:val="sq-AL"/>
        </w:rPr>
        <w:t xml:space="preserve"> dhe gjysm</w:t>
      </w:r>
      <w:r>
        <w:rPr>
          <w:b/>
          <w:bCs/>
          <w:lang w:val="sq-AL"/>
        </w:rPr>
        <w:t>ë</w:t>
      </w:r>
      <w:r w:rsidRPr="00503B88">
        <w:rPr>
          <w:b/>
          <w:bCs/>
          <w:lang w:val="sq-AL"/>
        </w:rPr>
        <w:t xml:space="preserve"> t</w:t>
      </w:r>
      <w:r>
        <w:rPr>
          <w:b/>
          <w:bCs/>
          <w:lang w:val="sq-AL"/>
        </w:rPr>
        <w:t>ë</w:t>
      </w:r>
      <w:r w:rsidRPr="00503B88">
        <w:rPr>
          <w:b/>
          <w:bCs/>
          <w:lang w:val="sq-AL"/>
        </w:rPr>
        <w:t xml:space="preserve"> çmuar</w:t>
      </w:r>
      <w:r>
        <w:rPr>
          <w:b/>
          <w:bCs/>
          <w:lang w:val="sq-AL"/>
        </w:rPr>
        <w:t>a</w:t>
      </w:r>
    </w:p>
    <w:p w:rsidR="00F04610" w:rsidRPr="00503B88" w:rsidRDefault="00F04610" w:rsidP="00F04610">
      <w:pPr>
        <w:pStyle w:val="Paragrafi"/>
        <w:rPr>
          <w:b/>
          <w:bCs/>
          <w:lang w:val="sq-AL"/>
        </w:rPr>
      </w:pPr>
      <w:r w:rsidRPr="00503B88">
        <w:rPr>
          <w:b/>
          <w:bCs/>
          <w:lang w:val="sq-AL"/>
        </w:rPr>
        <w:t xml:space="preserve">Data ...........................  </w:t>
      </w:r>
      <w:r>
        <w:rPr>
          <w:b/>
          <w:bCs/>
          <w:lang w:val="sq-AL"/>
        </w:rPr>
        <w:t>ora</w:t>
      </w:r>
      <w:r w:rsidRPr="00503B88">
        <w:rPr>
          <w:b/>
          <w:bCs/>
          <w:lang w:val="sq-AL"/>
        </w:rPr>
        <w:t>........................</w:t>
      </w: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Për objektin: (</w:t>
      </w:r>
      <w:r w:rsidRPr="00E720B4">
        <w:rPr>
          <w:i/>
          <w:iCs/>
          <w:lang w:val="sq-AL"/>
        </w:rPr>
        <w:t>emri i objektit minerar</w:t>
      </w:r>
      <w:r>
        <w:rPr>
          <w:lang w:val="sq-AL"/>
        </w:rPr>
        <w:t>)</w:t>
      </w:r>
      <w:r w:rsidRPr="00503B88">
        <w:rPr>
          <w:lang w:val="sq-AL"/>
        </w:rPr>
        <w:t>, vendburimin e (</w:t>
      </w:r>
      <w:r w:rsidRPr="00E720B4">
        <w:rPr>
          <w:i/>
          <w:iCs/>
          <w:lang w:val="sq-AL"/>
        </w:rPr>
        <w:t>emri i vendburimit/masivit</w:t>
      </w:r>
      <w:r w:rsidRPr="00503B88">
        <w:rPr>
          <w:lang w:val="sq-AL"/>
        </w:rPr>
        <w:t>) në qarkun (</w:t>
      </w:r>
      <w:r w:rsidRPr="00E720B4">
        <w:rPr>
          <w:i/>
          <w:iCs/>
          <w:lang w:val="sq-AL"/>
        </w:rPr>
        <w:t>emri i qarkut/rrethit</w:t>
      </w:r>
      <w:r w:rsidRPr="00503B88">
        <w:rPr>
          <w:lang w:val="sq-AL"/>
        </w:rPr>
        <w:t>) përfshirë në zonën e hapur nr.</w:t>
      </w:r>
      <w:r>
        <w:rPr>
          <w:lang w:val="sq-AL"/>
        </w:rPr>
        <w:t xml:space="preserve"> </w:t>
      </w:r>
      <w:r w:rsidRPr="00503B88">
        <w:rPr>
          <w:lang w:val="sq-AL"/>
        </w:rPr>
        <w:t>(</w:t>
      </w:r>
      <w:r w:rsidRPr="00E720B4">
        <w:rPr>
          <w:i/>
          <w:iCs/>
          <w:lang w:val="sq-AL"/>
        </w:rPr>
        <w:t>numri i zonës së hapur të shpallur në hartën e planit vjetor minerar</w:t>
      </w:r>
      <w:r>
        <w:rPr>
          <w:lang w:val="sq-AL"/>
        </w:rPr>
        <w:t>),</w:t>
      </w:r>
      <w:r w:rsidRPr="00503B88">
        <w:rPr>
          <w:lang w:val="sq-AL"/>
        </w:rPr>
        <w:t xml:space="preserve"> t</w:t>
      </w:r>
      <w:r>
        <w:rPr>
          <w:lang w:val="sq-AL"/>
        </w:rPr>
        <w:t>ë</w:t>
      </w:r>
      <w:r w:rsidRPr="00503B88">
        <w:rPr>
          <w:lang w:val="sq-AL"/>
        </w:rPr>
        <w:t xml:space="preserve"> publikuar n</w:t>
      </w:r>
      <w:r>
        <w:rPr>
          <w:lang w:val="sq-AL"/>
        </w:rPr>
        <w:t>ë</w:t>
      </w:r>
      <w:r w:rsidRPr="00503B88">
        <w:rPr>
          <w:lang w:val="sq-AL"/>
        </w:rPr>
        <w:t xml:space="preserve"> hartën e zonave t</w:t>
      </w:r>
      <w:r>
        <w:rPr>
          <w:lang w:val="sq-AL"/>
        </w:rPr>
        <w:t>ë</w:t>
      </w:r>
      <w:r w:rsidRPr="00503B88">
        <w:rPr>
          <w:lang w:val="sq-AL"/>
        </w:rPr>
        <w:t xml:space="preserve"> hapura t</w:t>
      </w:r>
      <w:r>
        <w:rPr>
          <w:lang w:val="sq-AL"/>
        </w:rPr>
        <w:t>ë</w:t>
      </w:r>
      <w:r w:rsidRPr="00503B88">
        <w:rPr>
          <w:lang w:val="sq-AL"/>
        </w:rPr>
        <w:t xml:space="preserve"> planit vjetor minerar t</w:t>
      </w:r>
      <w:r>
        <w:rPr>
          <w:lang w:val="sq-AL"/>
        </w:rPr>
        <w:t>ë</w:t>
      </w:r>
      <w:r w:rsidRPr="00503B88">
        <w:rPr>
          <w:lang w:val="sq-AL"/>
        </w:rPr>
        <w:t xml:space="preserve"> vitit.........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1. </w:t>
      </w:r>
      <w:r>
        <w:rPr>
          <w:lang w:val="sq-AL"/>
        </w:rPr>
        <w:t xml:space="preserve">Shoqëria </w:t>
      </w:r>
      <w:r w:rsidRPr="00503B88">
        <w:rPr>
          <w:lang w:val="sq-AL"/>
        </w:rPr>
        <w:t>(</w:t>
      </w:r>
      <w:r w:rsidRPr="00E720B4">
        <w:rPr>
          <w:i/>
          <w:iCs/>
          <w:lang w:val="sq-AL"/>
        </w:rPr>
        <w:t>emri i shoqërisë sipas ekstraktit të QKR</w:t>
      </w:r>
      <w:r>
        <w:rPr>
          <w:i/>
          <w:iCs/>
          <w:lang w:val="sq-AL"/>
        </w:rPr>
        <w:t>-së</w:t>
      </w:r>
      <w:r w:rsidRPr="00503B88">
        <w:rPr>
          <w:lang w:val="sq-AL"/>
        </w:rPr>
        <w:t>) me administrator (</w:t>
      </w:r>
      <w:r w:rsidRPr="00E720B4">
        <w:rPr>
          <w:i/>
          <w:iCs/>
          <w:lang w:val="sq-AL"/>
        </w:rPr>
        <w:t>emri i administratorit</w:t>
      </w:r>
      <w:r w:rsidRPr="00503B88">
        <w:rPr>
          <w:lang w:val="sq-AL"/>
        </w:rPr>
        <w:t>)</w:t>
      </w:r>
      <w:r>
        <w:rPr>
          <w:lang w:val="sq-AL"/>
        </w:rPr>
        <w:t>,</w:t>
      </w:r>
      <w:r w:rsidRPr="00503B88">
        <w:rPr>
          <w:lang w:val="sq-AL"/>
        </w:rPr>
        <w:t xml:space="preserve"> me adres</w:t>
      </w:r>
      <w:r>
        <w:rPr>
          <w:lang w:val="sq-AL"/>
        </w:rPr>
        <w:t xml:space="preserve">ë </w:t>
      </w:r>
      <w:r w:rsidRPr="00503B88">
        <w:rPr>
          <w:lang w:val="sq-AL"/>
        </w:rPr>
        <w:t>(</w:t>
      </w:r>
      <w:r w:rsidRPr="00E720B4">
        <w:rPr>
          <w:i/>
          <w:iCs/>
          <w:lang w:val="sq-AL"/>
        </w:rPr>
        <w:t>adresa e shoqërisë</w:t>
      </w:r>
      <w:r w:rsidRPr="00503B88">
        <w:rPr>
          <w:lang w:val="sq-AL"/>
        </w:rPr>
        <w:t>), ka realizuar kërkesën drejtuar institucionit të Agjencisë Kombëtare t</w:t>
      </w:r>
      <w:r>
        <w:rPr>
          <w:lang w:val="sq-AL"/>
        </w:rPr>
        <w:t>ë</w:t>
      </w:r>
      <w:r w:rsidRPr="00503B88">
        <w:rPr>
          <w:lang w:val="sq-AL"/>
        </w:rPr>
        <w:t xml:space="preserve"> Burimeve Natyrore n</w:t>
      </w:r>
      <w:r>
        <w:rPr>
          <w:lang w:val="sq-AL"/>
        </w:rPr>
        <w:t>ë</w:t>
      </w:r>
      <w:r w:rsidRPr="00503B88">
        <w:rPr>
          <w:lang w:val="sq-AL"/>
        </w:rPr>
        <w:t xml:space="preserve"> datën (</w:t>
      </w:r>
      <w:r w:rsidRPr="00E720B4">
        <w:rPr>
          <w:i/>
          <w:iCs/>
          <w:lang w:val="sq-AL"/>
        </w:rPr>
        <w:t>data dhe ora e aplikimit t</w:t>
      </w:r>
      <w:r>
        <w:rPr>
          <w:i/>
          <w:iCs/>
          <w:lang w:val="sq-AL"/>
        </w:rPr>
        <w:t>ë</w:t>
      </w:r>
      <w:r w:rsidRPr="00E720B4">
        <w:rPr>
          <w:i/>
          <w:iCs/>
          <w:lang w:val="sq-AL"/>
        </w:rPr>
        <w:t xml:space="preserve"> kërkesës sipas publikimit n</w:t>
      </w:r>
      <w:r>
        <w:rPr>
          <w:i/>
          <w:iCs/>
          <w:lang w:val="sq-AL"/>
        </w:rPr>
        <w:t>ë</w:t>
      </w:r>
      <w:r w:rsidRPr="00E720B4">
        <w:rPr>
          <w:i/>
          <w:iCs/>
          <w:lang w:val="sq-AL"/>
        </w:rPr>
        <w:t xml:space="preserve"> web site e AKBN</w:t>
      </w:r>
      <w:r w:rsidRPr="00503B88">
        <w:rPr>
          <w:lang w:val="sq-AL"/>
        </w:rPr>
        <w:t>), për kryerjen e aktit të verifikimit për zonën minerare q</w:t>
      </w:r>
      <w:r>
        <w:rPr>
          <w:lang w:val="sq-AL"/>
        </w:rPr>
        <w:t>ë</w:t>
      </w:r>
      <w:r w:rsidRPr="00503B88">
        <w:rPr>
          <w:lang w:val="sq-AL"/>
        </w:rPr>
        <w:t xml:space="preserve"> përfshin objektin (</w:t>
      </w:r>
      <w:r w:rsidRPr="00E720B4">
        <w:rPr>
          <w:i/>
          <w:iCs/>
          <w:lang w:val="sq-AL"/>
        </w:rPr>
        <w:t>emri i objektit minerar</w:t>
      </w:r>
      <w:r w:rsidRPr="00503B88">
        <w:rPr>
          <w:lang w:val="sq-AL"/>
        </w:rPr>
        <w:t xml:space="preserve">) për t’u pajisur me leje minerare shfrytëzimi </w:t>
      </w:r>
      <w:r w:rsidRPr="00E720B4">
        <w:rPr>
          <w:i/>
          <w:iCs/>
          <w:lang w:val="sq-AL"/>
        </w:rPr>
        <w:t>(ose kërkim-zbulimi-shfrytëzim),</w:t>
      </w:r>
      <w:r w:rsidRPr="00503B88">
        <w:rPr>
          <w:lang w:val="sq-AL"/>
        </w:rPr>
        <w:t xml:space="preserve"> për mineralin e (</w:t>
      </w:r>
      <w:r w:rsidRPr="00E720B4">
        <w:rPr>
          <w:i/>
          <w:iCs/>
          <w:lang w:val="sq-AL"/>
        </w:rPr>
        <w:t>emri/emrat e mineralit/mineraleve për t</w:t>
      </w:r>
      <w:r>
        <w:rPr>
          <w:i/>
          <w:iCs/>
          <w:lang w:val="sq-AL"/>
        </w:rPr>
        <w:t>ë</w:t>
      </w:r>
      <w:r w:rsidRPr="00E720B4">
        <w:rPr>
          <w:i/>
          <w:iCs/>
          <w:lang w:val="sq-AL"/>
        </w:rPr>
        <w:t xml:space="preserve"> cilët kërkohet leja</w:t>
      </w:r>
      <w:r w:rsidRPr="00503B88">
        <w:rPr>
          <w:lang w:val="sq-AL"/>
        </w:rPr>
        <w:t>), i cili/t</w:t>
      </w:r>
      <w:r>
        <w:rPr>
          <w:lang w:val="sq-AL"/>
        </w:rPr>
        <w:t>ë</w:t>
      </w:r>
      <w:r w:rsidRPr="00503B88">
        <w:rPr>
          <w:lang w:val="sq-AL"/>
        </w:rPr>
        <w:t xml:space="preserve"> cilët, bazuar në ligjin nr.10 304, datë 15.7.2010 “Për sektorin minerar në Republikën e Shqipërisë” i përket/përkasin grupit (</w:t>
      </w:r>
      <w:r w:rsidRPr="00E720B4">
        <w:rPr>
          <w:i/>
          <w:iCs/>
          <w:lang w:val="sq-AL"/>
        </w:rPr>
        <w:t>grupi i mineraleve</w:t>
      </w:r>
      <w:r w:rsidRPr="00503B88">
        <w:rPr>
          <w:lang w:val="sq-AL"/>
        </w:rPr>
        <w:t>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2. Nga vlerësimi i materialeve dokumentare, verifikimi n</w:t>
      </w:r>
      <w:r>
        <w:rPr>
          <w:lang w:val="sq-AL"/>
        </w:rPr>
        <w:t>ë</w:t>
      </w:r>
      <w:r w:rsidRPr="00503B88">
        <w:rPr>
          <w:lang w:val="sq-AL"/>
        </w:rPr>
        <w:t xml:space="preserve"> data</w:t>
      </w:r>
      <w:r>
        <w:rPr>
          <w:lang w:val="sq-AL"/>
        </w:rPr>
        <w:t xml:space="preserve"> </w:t>
      </w:r>
      <w:r w:rsidRPr="00503B88">
        <w:rPr>
          <w:lang w:val="sq-AL"/>
        </w:rPr>
        <w:t>base dhe verifikimi n</w:t>
      </w:r>
      <w:r>
        <w:rPr>
          <w:lang w:val="sq-AL"/>
        </w:rPr>
        <w:t>ë terren i specialistë</w:t>
      </w:r>
      <w:r w:rsidRPr="00503B88">
        <w:rPr>
          <w:lang w:val="sq-AL"/>
        </w:rPr>
        <w:t>ve t</w:t>
      </w:r>
      <w:r>
        <w:rPr>
          <w:lang w:val="sq-AL"/>
        </w:rPr>
        <w:t>ë</w:t>
      </w:r>
      <w:r w:rsidRPr="00503B88">
        <w:rPr>
          <w:lang w:val="sq-AL"/>
        </w:rPr>
        <w:t xml:space="preserve"> AKBN</w:t>
      </w:r>
      <w:r>
        <w:rPr>
          <w:lang w:val="sq-AL"/>
        </w:rPr>
        <w:t>-së</w:t>
      </w:r>
      <w:r w:rsidRPr="00503B88">
        <w:rPr>
          <w:lang w:val="sq-AL"/>
        </w:rPr>
        <w:t>, i përbërë</w:t>
      </w:r>
      <w:r>
        <w:rPr>
          <w:lang w:val="sq-AL"/>
        </w:rPr>
        <w:t>,</w:t>
      </w:r>
      <w:r w:rsidRPr="00503B88">
        <w:rPr>
          <w:lang w:val="sq-AL"/>
        </w:rPr>
        <w:t xml:space="preserve"> sipas rastit nga të paktën dy inxhinier</w:t>
      </w:r>
      <w:r>
        <w:rPr>
          <w:lang w:val="sq-AL"/>
        </w:rPr>
        <w:t>ë</w:t>
      </w:r>
      <w:r w:rsidRPr="00503B88">
        <w:rPr>
          <w:lang w:val="sq-AL"/>
        </w:rPr>
        <w:t xml:space="preserve"> t</w:t>
      </w:r>
      <w:r>
        <w:rPr>
          <w:lang w:val="sq-AL"/>
        </w:rPr>
        <w:t>ë</w:t>
      </w:r>
      <w:r w:rsidRPr="00503B88">
        <w:rPr>
          <w:lang w:val="sq-AL"/>
        </w:rPr>
        <w:t xml:space="preserve"> fushës s</w:t>
      </w:r>
      <w:r>
        <w:rPr>
          <w:lang w:val="sq-AL"/>
        </w:rPr>
        <w:t>ë</w:t>
      </w:r>
      <w:r w:rsidRPr="00503B88">
        <w:rPr>
          <w:lang w:val="sq-AL"/>
        </w:rPr>
        <w:t xml:space="preserve"> shfrytëzimit t</w:t>
      </w:r>
      <w:r>
        <w:rPr>
          <w:lang w:val="sq-AL"/>
        </w:rPr>
        <w:t>ë</w:t>
      </w:r>
      <w:r w:rsidRPr="00503B88">
        <w:rPr>
          <w:lang w:val="sq-AL"/>
        </w:rPr>
        <w:t xml:space="preserve"> mineraleve rezulton se: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a) Zona e kërkuar për zhvillimin e aktivitetit t</w:t>
      </w:r>
      <w:r>
        <w:rPr>
          <w:lang w:val="sq-AL"/>
        </w:rPr>
        <w:t>ë</w:t>
      </w:r>
      <w:r w:rsidRPr="00503B88">
        <w:rPr>
          <w:lang w:val="sq-AL"/>
        </w:rPr>
        <w:t xml:space="preserve"> shfrytëzimit përfshihet/(nuk përfshihet) brenda kontureve t</w:t>
      </w:r>
      <w:r>
        <w:rPr>
          <w:lang w:val="sq-AL"/>
        </w:rPr>
        <w:t>ë</w:t>
      </w:r>
      <w:r w:rsidRPr="00503B88">
        <w:rPr>
          <w:lang w:val="sq-AL"/>
        </w:rPr>
        <w:t xml:space="preserve"> përcaktuara në hartën e zonave t</w:t>
      </w:r>
      <w:r>
        <w:rPr>
          <w:lang w:val="sq-AL"/>
        </w:rPr>
        <w:t>ë</w:t>
      </w:r>
      <w:r w:rsidRPr="00503B88">
        <w:rPr>
          <w:lang w:val="sq-AL"/>
        </w:rPr>
        <w:t xml:space="preserve"> hapura t</w:t>
      </w:r>
      <w:r>
        <w:rPr>
          <w:lang w:val="sq-AL"/>
        </w:rPr>
        <w:t>ë</w:t>
      </w:r>
      <w:r w:rsidRPr="00503B88">
        <w:rPr>
          <w:lang w:val="sq-AL"/>
        </w:rPr>
        <w:t xml:space="preserve"> planit vjetor minerar t</w:t>
      </w:r>
      <w:r>
        <w:rPr>
          <w:lang w:val="sq-AL"/>
        </w:rPr>
        <w:t>ë</w:t>
      </w:r>
      <w:r w:rsidRPr="00503B88">
        <w:rPr>
          <w:lang w:val="sq-AL"/>
        </w:rPr>
        <w:t xml:space="preserve"> vitit.........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b) Koordinata</w:t>
      </w:r>
      <w:r>
        <w:rPr>
          <w:lang w:val="sq-AL"/>
        </w:rPr>
        <w:t>t</w:t>
      </w:r>
      <w:r w:rsidRPr="00503B88">
        <w:rPr>
          <w:lang w:val="sq-AL"/>
        </w:rPr>
        <w:t xml:space="preserve"> e zonës s</w:t>
      </w:r>
      <w:r>
        <w:rPr>
          <w:lang w:val="sq-AL"/>
        </w:rPr>
        <w:t>ë</w:t>
      </w:r>
      <w:r w:rsidRPr="00503B88">
        <w:rPr>
          <w:lang w:val="sq-AL"/>
        </w:rPr>
        <w:t xml:space="preserve"> kërkuar janë si në tabelën mëposhtme</w:t>
      </w:r>
      <w:r>
        <w:rPr>
          <w:lang w:val="sq-AL"/>
        </w:rPr>
        <w:t>.</w:t>
      </w: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Tabela </w:t>
      </w:r>
      <w:r>
        <w:rPr>
          <w:lang w:val="sq-AL"/>
        </w:rPr>
        <w:t>n</w:t>
      </w:r>
      <w:r w:rsidRPr="00503B88">
        <w:rPr>
          <w:lang w:val="sq-AL"/>
        </w:rPr>
        <w:t>r</w:t>
      </w:r>
      <w:r>
        <w:rPr>
          <w:lang w:val="sq-AL"/>
        </w:rPr>
        <w:t>.</w:t>
      </w:r>
      <w:r w:rsidRPr="00503B88">
        <w:rPr>
          <w:lang w:val="sq-AL"/>
        </w:rPr>
        <w:t xml:space="preserve">1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Koordinatat e pikave kufizuese t</w:t>
      </w:r>
      <w:r>
        <w:rPr>
          <w:lang w:val="sq-AL"/>
        </w:rPr>
        <w:t>ë</w:t>
      </w:r>
      <w:r w:rsidRPr="00503B88">
        <w:rPr>
          <w:lang w:val="sq-AL"/>
        </w:rPr>
        <w:t xml:space="preserve"> zonës s</w:t>
      </w:r>
      <w:r>
        <w:rPr>
          <w:lang w:val="sq-AL"/>
        </w:rPr>
        <w:t>ë</w:t>
      </w:r>
      <w:r w:rsidRPr="00503B88">
        <w:rPr>
          <w:lang w:val="sq-AL"/>
        </w:rPr>
        <w:t xml:space="preserve"> kërkuar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1382"/>
        <w:gridCol w:w="1440"/>
      </w:tblGrid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Tabele"/>
            </w:pPr>
            <w:r w:rsidRPr="00503B88">
              <w:t>Nr</w:t>
            </w:r>
            <w:r>
              <w:t>.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Tabele"/>
            </w:pPr>
            <w:r w:rsidRPr="00503B88">
              <w:t>Y</w:t>
            </w: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Tabele"/>
            </w:pPr>
            <w:r w:rsidRPr="00503B88">
              <w:t>X</w:t>
            </w: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Tabele"/>
            </w:pPr>
            <w:r w:rsidRPr="00503B88">
              <w:t>1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Tabele"/>
            </w:pPr>
            <w:r w:rsidRPr="00503B88">
              <w:t>2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Tabele"/>
            </w:pPr>
            <w:r w:rsidRPr="00503B88">
              <w:t>3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Tabele"/>
            </w:pPr>
            <w:r w:rsidRPr="00503B88">
              <w:t>4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Tabele"/>
            </w:pPr>
            <w:r w:rsidRPr="00503B88">
              <w:t>.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</w:tr>
      <w:tr w:rsidR="00F04610" w:rsidRPr="00503B88" w:rsidTr="00F04610">
        <w:trPr>
          <w:jc w:val="center"/>
        </w:trPr>
        <w:tc>
          <w:tcPr>
            <w:tcW w:w="569" w:type="dxa"/>
          </w:tcPr>
          <w:p w:rsidR="00F04610" w:rsidRPr="00503B88" w:rsidRDefault="00F04610" w:rsidP="00F04610">
            <w:pPr>
              <w:pStyle w:val="Tabele"/>
            </w:pPr>
            <w:r w:rsidRPr="00503B88">
              <w:t>n</w:t>
            </w:r>
          </w:p>
        </w:tc>
        <w:tc>
          <w:tcPr>
            <w:tcW w:w="1382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  <w:tc>
          <w:tcPr>
            <w:tcW w:w="1440" w:type="dxa"/>
          </w:tcPr>
          <w:p w:rsidR="00F04610" w:rsidRPr="00503B88" w:rsidRDefault="00F04610" w:rsidP="00F04610">
            <w:pPr>
              <w:pStyle w:val="Tabele"/>
              <w:rPr>
                <w:rFonts w:cs="CG Times"/>
              </w:rPr>
            </w:pPr>
          </w:p>
        </w:tc>
      </w:tr>
    </w:tbl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c) Ato janë/(nuk janë)  në përputhje me kërkesën e subjektit.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d) Sipërfaqja e zonës së kërkuar për shfrytëzim (ose kërkim</w:t>
      </w:r>
      <w:r>
        <w:rPr>
          <w:lang w:val="sq-AL"/>
        </w:rPr>
        <w:t>-zbulimi-shfrytëzim) është ---</w:t>
      </w:r>
      <w:r w:rsidRPr="00503B88">
        <w:rPr>
          <w:lang w:val="sq-AL"/>
        </w:rPr>
        <w:t>km</w:t>
      </w:r>
      <w:r w:rsidRPr="00E720B4">
        <w:rPr>
          <w:vertAlign w:val="superscript"/>
          <w:lang w:val="sq-AL"/>
        </w:rPr>
        <w:t>2</w:t>
      </w:r>
      <w:r w:rsidRPr="00503B88">
        <w:rPr>
          <w:lang w:val="sq-AL"/>
        </w:rPr>
        <w:t xml:space="preserve">  dhe në përputhje</w:t>
      </w:r>
      <w:r>
        <w:rPr>
          <w:lang w:val="sq-AL"/>
        </w:rPr>
        <w:t>/</w:t>
      </w:r>
      <w:r w:rsidRPr="00503B88">
        <w:rPr>
          <w:lang w:val="sq-AL"/>
        </w:rPr>
        <w:t>(jo n</w:t>
      </w:r>
      <w:r>
        <w:rPr>
          <w:lang w:val="sq-AL"/>
        </w:rPr>
        <w:t>ë</w:t>
      </w:r>
      <w:r w:rsidRPr="00503B88">
        <w:rPr>
          <w:lang w:val="sq-AL"/>
        </w:rPr>
        <w:t xml:space="preserve"> përputhje) me kërkesën e subjektit.</w:t>
      </w:r>
    </w:p>
    <w:p w:rsidR="00F04610" w:rsidRPr="00F5740E" w:rsidRDefault="00F04610" w:rsidP="00F04610">
      <w:pPr>
        <w:pStyle w:val="Paragrafi"/>
        <w:rPr>
          <w:i/>
          <w:iCs/>
          <w:lang w:val="sq-AL"/>
        </w:rPr>
      </w:pPr>
      <w:r w:rsidRPr="00503B88">
        <w:rPr>
          <w:lang w:val="sq-AL"/>
        </w:rPr>
        <w:t>e) Sipërfaqja e zonës së kërkuar është/(nuk është) e mbuluar nga ndonjë akt tjetër ve</w:t>
      </w:r>
      <w:r>
        <w:rPr>
          <w:lang w:val="sq-AL"/>
        </w:rPr>
        <w:t xml:space="preserve">rifikimi për leje minerare </w:t>
      </w:r>
      <w:r w:rsidRPr="00F5740E">
        <w:rPr>
          <w:i/>
          <w:iCs/>
          <w:lang w:val="sq-AL"/>
        </w:rPr>
        <w:t>(nëse po, jep emrin e subjektit, numrin dhe datën dhe orën e kërkesës për akt verifikimin).</w:t>
      </w:r>
    </w:p>
    <w:p w:rsidR="00F04610" w:rsidRPr="00503B88" w:rsidRDefault="00F04610" w:rsidP="00F04610">
      <w:pPr>
        <w:pStyle w:val="Paragrafi"/>
        <w:rPr>
          <w:lang w:val="sq-AL"/>
        </w:rPr>
      </w:pPr>
    </w:p>
    <w:p w:rsidR="00F04610" w:rsidRPr="00C42884" w:rsidRDefault="00F04610" w:rsidP="00F04610">
      <w:pPr>
        <w:pStyle w:val="Paragrafi"/>
        <w:rPr>
          <w:i/>
          <w:iCs/>
          <w:lang w:val="sq-AL"/>
        </w:rPr>
      </w:pPr>
      <w:r w:rsidRPr="00503B88">
        <w:rPr>
          <w:lang w:val="sq-AL"/>
        </w:rPr>
        <w:t>f) Sipërfaqja e zonës së kërkuar është/(nuk është) li</w:t>
      </w:r>
      <w:r>
        <w:rPr>
          <w:lang w:val="sq-AL"/>
        </w:rPr>
        <w:t xml:space="preserve">cencuar më parë </w:t>
      </w:r>
      <w:r w:rsidRPr="00503B88">
        <w:rPr>
          <w:lang w:val="sq-AL"/>
        </w:rPr>
        <w:t>për aktivitetet kërkim zbulimi, shfrytëzimi ose</w:t>
      </w:r>
      <w:r>
        <w:rPr>
          <w:lang w:val="sq-AL"/>
        </w:rPr>
        <w:t xml:space="preserve"> kërkim-zbulimi-shfrytëzimi </w:t>
      </w:r>
      <w:r w:rsidRPr="00C42884">
        <w:rPr>
          <w:i/>
          <w:iCs/>
          <w:lang w:val="sq-AL"/>
        </w:rPr>
        <w:t>(nëse po, jep emrin e subjektit, numrin dhe datën e lejes).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g) Sipërfaqja e zonës së kërkuar (nuk) mbivendoset me: zonë (</w:t>
      </w:r>
      <w:r>
        <w:rPr>
          <w:lang w:val="sq-AL"/>
        </w:rPr>
        <w:t>z</w:t>
      </w:r>
      <w:r w:rsidRPr="00503B88">
        <w:rPr>
          <w:lang w:val="sq-AL"/>
        </w:rPr>
        <w:t>ona) të licencuar më parë  dhe ku</w:t>
      </w:r>
      <w:r>
        <w:rPr>
          <w:lang w:val="sq-AL"/>
        </w:rPr>
        <w:t xml:space="preserve"> lejet minerare janë aktive </w:t>
      </w:r>
      <w:r w:rsidRPr="00C42884">
        <w:rPr>
          <w:i/>
          <w:iCs/>
          <w:lang w:val="sq-AL"/>
        </w:rPr>
        <w:t>(nëse po, jep emrin e subjektit, numrin dhe datën e lejes)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h) Zona e kërkuar (nuk) ka lidhje me infrastrukturën rrugore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i) Zona e kërkuar (nuk) ka lidhje me infrastrukturën elektrike, telefonike dhe elemente t</w:t>
      </w:r>
      <w:r>
        <w:rPr>
          <w:lang w:val="sq-AL"/>
        </w:rPr>
        <w:t>ë</w:t>
      </w:r>
      <w:r w:rsidRPr="00503B88">
        <w:rPr>
          <w:lang w:val="sq-AL"/>
        </w:rPr>
        <w:t xml:space="preserve"> tjer</w:t>
      </w:r>
      <w:r>
        <w:rPr>
          <w:lang w:val="sq-AL"/>
        </w:rPr>
        <w:t xml:space="preserve">a.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j) N</w:t>
      </w:r>
      <w:r>
        <w:rPr>
          <w:lang w:val="sq-AL"/>
        </w:rPr>
        <w:t>ë</w:t>
      </w:r>
      <w:r w:rsidRPr="00503B88">
        <w:rPr>
          <w:lang w:val="sq-AL"/>
        </w:rPr>
        <w:t xml:space="preserve"> afërsi t</w:t>
      </w:r>
      <w:r>
        <w:rPr>
          <w:lang w:val="sq-AL"/>
        </w:rPr>
        <w:t>ë</w:t>
      </w:r>
      <w:r w:rsidRPr="00503B88">
        <w:rPr>
          <w:lang w:val="sq-AL"/>
        </w:rPr>
        <w:t xml:space="preserve"> zonës s</w:t>
      </w:r>
      <w:r>
        <w:rPr>
          <w:lang w:val="sq-AL"/>
        </w:rPr>
        <w:t>ë</w:t>
      </w:r>
      <w:r w:rsidRPr="00503B88">
        <w:rPr>
          <w:lang w:val="sq-AL"/>
        </w:rPr>
        <w:t xml:space="preserve"> kërkuar, që parashikohet t</w:t>
      </w:r>
      <w:r>
        <w:rPr>
          <w:lang w:val="sq-AL"/>
        </w:rPr>
        <w:t>’</w:t>
      </w:r>
      <w:r w:rsidRPr="00503B88">
        <w:rPr>
          <w:lang w:val="sq-AL"/>
        </w:rPr>
        <w:t>i nënshtrohet shfrytëzimi ose kërkim-zbulimi-shf</w:t>
      </w:r>
      <w:r>
        <w:rPr>
          <w:lang w:val="sq-AL"/>
        </w:rPr>
        <w:t>rytëzimi (nuk) ndodhen ndërtesa</w:t>
      </w:r>
      <w:r w:rsidRPr="00503B88">
        <w:rPr>
          <w:lang w:val="sq-AL"/>
        </w:rPr>
        <w:t xml:space="preserve"> banimi.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k) Operacionet e ndryshme t</w:t>
      </w:r>
      <w:r>
        <w:rPr>
          <w:lang w:val="sq-AL"/>
        </w:rPr>
        <w:t>ë</w:t>
      </w:r>
      <w:r w:rsidRPr="00503B88">
        <w:rPr>
          <w:lang w:val="sq-AL"/>
        </w:rPr>
        <w:t xml:space="preserve"> shfrytëzimi</w:t>
      </w:r>
      <w:r>
        <w:rPr>
          <w:lang w:val="sq-AL"/>
        </w:rPr>
        <w:t>t</w:t>
      </w:r>
      <w:r w:rsidRPr="00503B88">
        <w:rPr>
          <w:lang w:val="sq-AL"/>
        </w:rPr>
        <w:t xml:space="preserve"> ose kërkim-zbulimi-shfrytëzimi q</w:t>
      </w:r>
      <w:r>
        <w:rPr>
          <w:lang w:val="sq-AL"/>
        </w:rPr>
        <w:t>ë</w:t>
      </w:r>
      <w:r w:rsidRPr="00503B88">
        <w:rPr>
          <w:lang w:val="sq-AL"/>
        </w:rPr>
        <w:t xml:space="preserve"> do t</w:t>
      </w:r>
      <w:r>
        <w:rPr>
          <w:lang w:val="sq-AL"/>
        </w:rPr>
        <w:t>ë</w:t>
      </w:r>
      <w:r w:rsidRPr="00503B88">
        <w:rPr>
          <w:lang w:val="sq-AL"/>
        </w:rPr>
        <w:t xml:space="preserve"> zhvillohen (nuk) do t</w:t>
      </w:r>
      <w:r>
        <w:rPr>
          <w:lang w:val="sq-AL"/>
        </w:rPr>
        <w:t>ë</w:t>
      </w:r>
      <w:r w:rsidRPr="00503B88">
        <w:rPr>
          <w:lang w:val="sq-AL"/>
        </w:rPr>
        <w:t xml:space="preserve"> kenë efekte n</w:t>
      </w:r>
      <w:r>
        <w:rPr>
          <w:lang w:val="sq-AL"/>
        </w:rPr>
        <w:t>ë</w:t>
      </w:r>
      <w:r w:rsidRPr="00503B88">
        <w:rPr>
          <w:lang w:val="sq-AL"/>
        </w:rPr>
        <w:t xml:space="preserve"> objekte t</w:t>
      </w:r>
      <w:r>
        <w:rPr>
          <w:lang w:val="sq-AL"/>
        </w:rPr>
        <w:t>ë</w:t>
      </w:r>
      <w:r w:rsidRPr="00503B88">
        <w:rPr>
          <w:lang w:val="sq-AL"/>
        </w:rPr>
        <w:t xml:space="preserve"> ndryshme n</w:t>
      </w:r>
      <w:r>
        <w:rPr>
          <w:lang w:val="sq-AL"/>
        </w:rPr>
        <w:t>ë sipërfaqe (në</w:t>
      </w:r>
      <w:r w:rsidRPr="00503B88">
        <w:rPr>
          <w:lang w:val="sq-AL"/>
        </w:rPr>
        <w:t>se po, jep efektet e këtij aktiviteti).</w:t>
      </w:r>
    </w:p>
    <w:p w:rsidR="00F04610" w:rsidRPr="00503B88" w:rsidRDefault="00F04610" w:rsidP="00F04610">
      <w:pPr>
        <w:pStyle w:val="Paragrafi"/>
        <w:rPr>
          <w:lang w:val="sq-AL"/>
        </w:rPr>
      </w:pPr>
      <w:r>
        <w:rPr>
          <w:lang w:val="sq-AL"/>
        </w:rPr>
        <w:t>l</w:t>
      </w:r>
      <w:r w:rsidRPr="00503B88">
        <w:rPr>
          <w:lang w:val="sq-AL"/>
        </w:rPr>
        <w:t>) Nga vlerësimi i zonës rezulton se n</w:t>
      </w:r>
      <w:r>
        <w:rPr>
          <w:lang w:val="sq-AL"/>
        </w:rPr>
        <w:t>ë</w:t>
      </w:r>
      <w:r w:rsidRPr="00503B88">
        <w:rPr>
          <w:lang w:val="sq-AL"/>
        </w:rPr>
        <w:t xml:space="preserve"> këtë zon</w:t>
      </w:r>
      <w:r>
        <w:rPr>
          <w:lang w:val="sq-AL"/>
        </w:rPr>
        <w:t>ë</w:t>
      </w:r>
      <w:r w:rsidRPr="00503B88">
        <w:rPr>
          <w:lang w:val="sq-AL"/>
        </w:rPr>
        <w:t xml:space="preserve"> ka: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pasuri natyrore;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toka bujqësore, pyje, kullota;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vepra të infrastrukturës</w:t>
      </w:r>
      <w:r>
        <w:rPr>
          <w:lang w:val="sq-AL"/>
        </w:rPr>
        <w:t>,</w:t>
      </w:r>
      <w:r w:rsidRPr="00503B88">
        <w:rPr>
          <w:lang w:val="sq-AL"/>
        </w:rPr>
        <w:t xml:space="preserve"> si</w:t>
      </w:r>
      <w:r>
        <w:rPr>
          <w:lang w:val="sq-AL"/>
        </w:rPr>
        <w:t>:</w:t>
      </w:r>
      <w:r w:rsidRPr="00503B88">
        <w:rPr>
          <w:lang w:val="sq-AL"/>
        </w:rPr>
        <w:t xml:space="preserve"> rrugë automobilistike, linja tensioni, vepra hidroteknike etj</w:t>
      </w:r>
      <w:r>
        <w:rPr>
          <w:lang w:val="sq-AL"/>
        </w:rPr>
        <w:t>.</w:t>
      </w:r>
      <w:r w:rsidRPr="00503B88">
        <w:rPr>
          <w:lang w:val="sq-AL"/>
        </w:rPr>
        <w:t>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vendbanime, objekte social</w:t>
      </w:r>
      <w:r>
        <w:rPr>
          <w:lang w:val="sq-AL"/>
        </w:rPr>
        <w:t>-</w:t>
      </w:r>
      <w:r w:rsidRPr="00503B88">
        <w:rPr>
          <w:lang w:val="sq-AL"/>
        </w:rPr>
        <w:t>kulturore, vepra arti etj</w:t>
      </w:r>
      <w:r>
        <w:rPr>
          <w:lang w:val="sq-AL"/>
        </w:rPr>
        <w:t>.</w:t>
      </w:r>
      <w:r w:rsidRPr="00503B88">
        <w:rPr>
          <w:lang w:val="sq-AL"/>
        </w:rPr>
        <w:t>, pasi pranë zonës së kërkuar nuk ndodhen të tilla;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- vepr</w:t>
      </w:r>
      <w:r>
        <w:rPr>
          <w:lang w:val="sq-AL"/>
        </w:rPr>
        <w:t>a të tjera të mbrojtura me ligj.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 xml:space="preserve">m) Brenda zonës së kërkuar (nuk) </w:t>
      </w:r>
      <w:r>
        <w:rPr>
          <w:lang w:val="sq-AL"/>
        </w:rPr>
        <w:t>ka monumente të karakterit të ngj</w:t>
      </w:r>
      <w:r w:rsidRPr="00503B88">
        <w:rPr>
          <w:lang w:val="sq-AL"/>
        </w:rPr>
        <w:t>ashëm, historike, të trashëgimisë kulturore, gjeomonumente të arkeologjisë apo të tjera</w:t>
      </w:r>
      <w:r>
        <w:rPr>
          <w:lang w:val="sq-AL"/>
        </w:rPr>
        <w:t>,</w:t>
      </w:r>
      <w:r w:rsidRPr="00503B88">
        <w:rPr>
          <w:lang w:val="sq-AL"/>
        </w:rPr>
        <w:t xml:space="preserve"> të cilat mund të dëmtohen nga ushtrimi i aktivitetit minerar</w:t>
      </w:r>
      <w:r>
        <w:rPr>
          <w:lang w:val="sq-AL"/>
        </w:rPr>
        <w:t xml:space="preserve"> (në</w:t>
      </w:r>
      <w:r w:rsidRPr="00503B88">
        <w:rPr>
          <w:lang w:val="sq-AL"/>
        </w:rPr>
        <w:t>se po, jep</w:t>
      </w:r>
      <w:r>
        <w:rPr>
          <w:lang w:val="sq-AL"/>
        </w:rPr>
        <w:t>,</w:t>
      </w:r>
      <w:r w:rsidRPr="00503B88">
        <w:rPr>
          <w:lang w:val="sq-AL"/>
        </w:rPr>
        <w:t xml:space="preserve"> listo objektet)</w:t>
      </w:r>
      <w:r>
        <w:rPr>
          <w:lang w:val="sq-AL"/>
        </w:rPr>
        <w:t>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3. Akti i verifikimit do t</w:t>
      </w:r>
      <w:r>
        <w:rPr>
          <w:lang w:val="sq-AL"/>
        </w:rPr>
        <w:t>ë</w:t>
      </w:r>
      <w:r w:rsidRPr="00503B88">
        <w:rPr>
          <w:lang w:val="sq-AL"/>
        </w:rPr>
        <w:t xml:space="preserve"> shoqërohet me: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a) Hartën topografike n</w:t>
      </w:r>
      <w:r>
        <w:rPr>
          <w:lang w:val="sq-AL"/>
        </w:rPr>
        <w:t>ë</w:t>
      </w:r>
      <w:r w:rsidRPr="00503B88">
        <w:rPr>
          <w:lang w:val="sq-AL"/>
        </w:rPr>
        <w:t xml:space="preserve"> shkall</w:t>
      </w:r>
      <w:r>
        <w:rPr>
          <w:lang w:val="sq-AL"/>
        </w:rPr>
        <w:t>ë</w:t>
      </w:r>
      <w:r w:rsidRPr="00503B88">
        <w:rPr>
          <w:lang w:val="sq-AL"/>
        </w:rPr>
        <w:t xml:space="preserve"> 1:25000 me ngjyra</w:t>
      </w:r>
      <w:r>
        <w:rPr>
          <w:lang w:val="sq-AL"/>
        </w:rPr>
        <w:t xml:space="preserve">, </w:t>
      </w:r>
      <w:r w:rsidRPr="00503B88">
        <w:rPr>
          <w:lang w:val="sq-AL"/>
        </w:rPr>
        <w:t>me konfigurimin e sipërfaqes, tabelën e koordinatave shtetërore n</w:t>
      </w:r>
      <w:r>
        <w:rPr>
          <w:lang w:val="sq-AL"/>
        </w:rPr>
        <w:t xml:space="preserve">ë plan </w:t>
      </w:r>
      <w:r w:rsidRPr="00503B88">
        <w:rPr>
          <w:lang w:val="sq-AL"/>
        </w:rPr>
        <w:t>t</w:t>
      </w:r>
      <w:r>
        <w:rPr>
          <w:lang w:val="sq-AL"/>
        </w:rPr>
        <w:t>ë</w:t>
      </w:r>
      <w:r w:rsidRPr="00503B88">
        <w:rPr>
          <w:lang w:val="sq-AL"/>
        </w:rPr>
        <w:t xml:space="preserve"> pikave kufizuese</w:t>
      </w:r>
      <w:r>
        <w:rPr>
          <w:lang w:val="sq-AL"/>
        </w:rPr>
        <w:t>,</w:t>
      </w:r>
      <w:r w:rsidRPr="00503B88">
        <w:rPr>
          <w:lang w:val="sq-AL"/>
        </w:rPr>
        <w:t xml:space="preserve"> si dhe sipërfaqen.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b)</w:t>
      </w:r>
      <w:r>
        <w:rPr>
          <w:lang w:val="sq-AL"/>
        </w:rPr>
        <w:t xml:space="preserve"> </w:t>
      </w:r>
      <w:r w:rsidRPr="00503B88">
        <w:rPr>
          <w:lang w:val="sq-AL"/>
        </w:rPr>
        <w:t>Planimetrinë e vendosjes s</w:t>
      </w:r>
      <w:r>
        <w:rPr>
          <w:lang w:val="sq-AL"/>
        </w:rPr>
        <w:t>ë</w:t>
      </w:r>
      <w:r w:rsidRPr="00503B88">
        <w:rPr>
          <w:lang w:val="sq-AL"/>
        </w:rPr>
        <w:t xml:space="preserve"> subjekteve t</w:t>
      </w:r>
      <w:r>
        <w:rPr>
          <w:lang w:val="sq-AL"/>
        </w:rPr>
        <w:t>ë</w:t>
      </w:r>
      <w:r w:rsidRPr="00503B88">
        <w:rPr>
          <w:lang w:val="sq-AL"/>
        </w:rPr>
        <w:t xml:space="preserve"> licencuara m</w:t>
      </w:r>
      <w:r>
        <w:rPr>
          <w:lang w:val="sq-AL"/>
        </w:rPr>
        <w:t>ë</w:t>
      </w:r>
      <w:r w:rsidRPr="00503B88">
        <w:rPr>
          <w:lang w:val="sq-AL"/>
        </w:rPr>
        <w:t xml:space="preserve"> par</w:t>
      </w:r>
      <w:r>
        <w:rPr>
          <w:lang w:val="sq-AL"/>
        </w:rPr>
        <w:t>ë</w:t>
      </w:r>
      <w:r w:rsidRPr="00503B88">
        <w:rPr>
          <w:lang w:val="sq-AL"/>
        </w:rPr>
        <w:t>, ose q</w:t>
      </w:r>
      <w:r>
        <w:rPr>
          <w:lang w:val="sq-AL"/>
        </w:rPr>
        <w:t>ë</w:t>
      </w:r>
      <w:r w:rsidRPr="00503B88">
        <w:rPr>
          <w:lang w:val="sq-AL"/>
        </w:rPr>
        <w:t xml:space="preserve"> kan</w:t>
      </w:r>
      <w:r>
        <w:rPr>
          <w:lang w:val="sq-AL"/>
        </w:rPr>
        <w:t>ë</w:t>
      </w:r>
      <w:r w:rsidRPr="00503B88">
        <w:rPr>
          <w:lang w:val="sq-AL"/>
        </w:rPr>
        <w:t xml:space="preserve"> aplikuar për akt verifikimi përreth zonës s</w:t>
      </w:r>
      <w:r>
        <w:rPr>
          <w:lang w:val="sq-AL"/>
        </w:rPr>
        <w:t>ë kërkuar për akt verifikim.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c)</w:t>
      </w:r>
      <w:r>
        <w:rPr>
          <w:lang w:val="sq-AL"/>
        </w:rPr>
        <w:t xml:space="preserve"> </w:t>
      </w:r>
      <w:r w:rsidRPr="00503B88">
        <w:rPr>
          <w:lang w:val="sq-AL"/>
        </w:rPr>
        <w:t>Planimetrinë e vendosjes s</w:t>
      </w:r>
      <w:r>
        <w:rPr>
          <w:lang w:val="sq-AL"/>
        </w:rPr>
        <w:t>ë</w:t>
      </w:r>
      <w:r w:rsidRPr="00503B88">
        <w:rPr>
          <w:lang w:val="sq-AL"/>
        </w:rPr>
        <w:t xml:space="preserve"> objekteve t</w:t>
      </w:r>
      <w:r>
        <w:rPr>
          <w:lang w:val="sq-AL"/>
        </w:rPr>
        <w:t>ë</w:t>
      </w:r>
      <w:r w:rsidRPr="00503B88">
        <w:rPr>
          <w:lang w:val="sq-AL"/>
        </w:rPr>
        <w:t xml:space="preserve"> ndryshëm t</w:t>
      </w:r>
      <w:r>
        <w:rPr>
          <w:lang w:val="sq-AL"/>
        </w:rPr>
        <w:t>ë</w:t>
      </w:r>
      <w:r w:rsidRPr="00503B88">
        <w:rPr>
          <w:lang w:val="sq-AL"/>
        </w:rPr>
        <w:t xml:space="preserve"> infrastrukturës, rrugëve, linjave t</w:t>
      </w:r>
      <w:r>
        <w:rPr>
          <w:lang w:val="sq-AL"/>
        </w:rPr>
        <w:t>ë</w:t>
      </w:r>
      <w:r w:rsidRPr="00503B88">
        <w:rPr>
          <w:lang w:val="sq-AL"/>
        </w:rPr>
        <w:t xml:space="preserve"> tensionit, pasurive t</w:t>
      </w:r>
      <w:r>
        <w:rPr>
          <w:lang w:val="sq-AL"/>
        </w:rPr>
        <w:t>ë</w:t>
      </w:r>
      <w:r w:rsidRPr="00503B88">
        <w:rPr>
          <w:lang w:val="sq-AL"/>
        </w:rPr>
        <w:t xml:space="preserve"> trashëgimisë kulturore, pyje, kullota, pasurive natyrore apo veprave t</w:t>
      </w:r>
      <w:r>
        <w:rPr>
          <w:lang w:val="sq-AL"/>
        </w:rPr>
        <w:t>ë</w:t>
      </w:r>
      <w:r w:rsidRPr="00503B88">
        <w:rPr>
          <w:lang w:val="sq-AL"/>
        </w:rPr>
        <w:t xml:space="preserve"> tjera t</w:t>
      </w:r>
      <w:r>
        <w:rPr>
          <w:lang w:val="sq-AL"/>
        </w:rPr>
        <w:t>ë</w:t>
      </w:r>
      <w:r w:rsidRPr="00503B88">
        <w:rPr>
          <w:lang w:val="sq-AL"/>
        </w:rPr>
        <w:t xml:space="preserve"> mbrojtura me ligj.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4. Për sa më sipër</w:t>
      </w:r>
      <w:r>
        <w:rPr>
          <w:lang w:val="sq-AL"/>
        </w:rPr>
        <w:t>,</w:t>
      </w:r>
      <w:r w:rsidRPr="00503B88">
        <w:rPr>
          <w:lang w:val="sq-AL"/>
        </w:rPr>
        <w:t xml:space="preserve"> subjekti mund (nuk mund) të vazhdoj</w:t>
      </w:r>
      <w:r>
        <w:rPr>
          <w:lang w:val="sq-AL"/>
        </w:rPr>
        <w:t>ë</w:t>
      </w:r>
      <w:r w:rsidRPr="00503B88">
        <w:rPr>
          <w:lang w:val="sq-AL"/>
        </w:rPr>
        <w:t xml:space="preserve"> procedurat e mëtejshme për t’u pajisur me leje minerare shfrytëzimi ose kërkim-zbulimi-shfrytëzimi në për</w:t>
      </w:r>
      <w:r>
        <w:rPr>
          <w:lang w:val="sq-AL"/>
        </w:rPr>
        <w:t>puthje me ligjin nr.10 304, datë</w:t>
      </w:r>
      <w:r w:rsidRPr="00503B88">
        <w:rPr>
          <w:lang w:val="sq-AL"/>
        </w:rPr>
        <w:t xml:space="preserve"> 15.7.</w:t>
      </w:r>
      <w:r>
        <w:rPr>
          <w:lang w:val="sq-AL"/>
        </w:rPr>
        <w:t>2010</w:t>
      </w:r>
      <w:r w:rsidRPr="00503B88">
        <w:rPr>
          <w:lang w:val="sq-AL"/>
        </w:rPr>
        <w:t xml:space="preserve"> “Për sektorin minerar në Republikën e Shqipërisë” dhe kërkesat e këtij vendimi. </w:t>
      </w:r>
    </w:p>
    <w:p w:rsidR="00F04610" w:rsidRPr="00503B88" w:rsidRDefault="00F04610" w:rsidP="00F04610">
      <w:pPr>
        <w:pStyle w:val="Paragrafi"/>
        <w:rPr>
          <w:lang w:val="sq-AL"/>
        </w:rPr>
      </w:pPr>
      <w:r w:rsidRPr="00503B88">
        <w:rPr>
          <w:lang w:val="sq-AL"/>
        </w:rPr>
        <w:t>Verifikimi u krye nga:</w:t>
      </w:r>
    </w:p>
    <w:p w:rsidR="00F04610" w:rsidRPr="0089023D" w:rsidRDefault="00F04610" w:rsidP="00F04610">
      <w:pPr>
        <w:pStyle w:val="Paragrafi"/>
        <w:rPr>
          <w:sz w:val="12"/>
          <w:szCs w:val="12"/>
          <w:lang w:val="sq-AL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F04610" w:rsidRPr="0089023D" w:rsidTr="00F04610">
        <w:tc>
          <w:tcPr>
            <w:tcW w:w="3095" w:type="dxa"/>
          </w:tcPr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Ing.</w:t>
            </w:r>
          </w:p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(emër, mbiemër, firma)</w:t>
            </w:r>
          </w:p>
        </w:tc>
        <w:tc>
          <w:tcPr>
            <w:tcW w:w="3096" w:type="dxa"/>
          </w:tcPr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Ing</w:t>
            </w:r>
            <w:r>
              <w:rPr>
                <w:sz w:val="21"/>
                <w:szCs w:val="21"/>
                <w:lang w:val="sq-AL"/>
              </w:rPr>
              <w:t>.</w:t>
            </w:r>
          </w:p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(emër, mbiemër, firma)</w:t>
            </w:r>
          </w:p>
        </w:tc>
        <w:tc>
          <w:tcPr>
            <w:tcW w:w="3096" w:type="dxa"/>
          </w:tcPr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Ing</w:t>
            </w:r>
            <w:r>
              <w:rPr>
                <w:sz w:val="21"/>
                <w:szCs w:val="21"/>
                <w:lang w:val="sq-AL"/>
              </w:rPr>
              <w:t>.</w:t>
            </w:r>
          </w:p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(emër, mbiemër, firma)</w:t>
            </w:r>
          </w:p>
        </w:tc>
      </w:tr>
    </w:tbl>
    <w:p w:rsidR="00F04610" w:rsidRPr="0089023D" w:rsidRDefault="00F04610" w:rsidP="00F04610">
      <w:pPr>
        <w:pStyle w:val="Paragrafi"/>
        <w:rPr>
          <w:sz w:val="10"/>
          <w:szCs w:val="10"/>
          <w:lang w:val="sq-AL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43"/>
        <w:gridCol w:w="4644"/>
      </w:tblGrid>
      <w:tr w:rsidR="00F04610" w:rsidRPr="0089023D" w:rsidTr="00F04610">
        <w:tc>
          <w:tcPr>
            <w:tcW w:w="4643" w:type="dxa"/>
          </w:tcPr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Titullari i institucionit</w:t>
            </w:r>
          </w:p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(emër, mbiemër, firma, vula)</w:t>
            </w:r>
            <w:r w:rsidRPr="0089023D">
              <w:rPr>
                <w:sz w:val="21"/>
                <w:szCs w:val="21"/>
                <w:lang w:val="sq-AL"/>
              </w:rPr>
              <w:tab/>
            </w:r>
          </w:p>
        </w:tc>
        <w:tc>
          <w:tcPr>
            <w:tcW w:w="4644" w:type="dxa"/>
          </w:tcPr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Sekretari i këshillit teknik</w:t>
            </w:r>
          </w:p>
          <w:p w:rsidR="00F04610" w:rsidRPr="0089023D" w:rsidRDefault="00F04610" w:rsidP="00F04610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89023D">
              <w:rPr>
                <w:sz w:val="21"/>
                <w:szCs w:val="21"/>
                <w:lang w:val="sq-AL"/>
              </w:rPr>
              <w:t>(emër, mbiemër, firma)</w:t>
            </w:r>
          </w:p>
        </w:tc>
      </w:tr>
    </w:tbl>
    <w:p w:rsidR="00F04610" w:rsidRDefault="00F04610" w:rsidP="00F04610">
      <w:pPr>
        <w:pStyle w:val="Paragrafi"/>
        <w:ind w:firstLine="0"/>
        <w:rPr>
          <w:lang w:val="sq-AL"/>
        </w:rPr>
      </w:pPr>
    </w:p>
    <w:p w:rsidR="00F04610" w:rsidRPr="00503B88" w:rsidRDefault="00F04610" w:rsidP="00F04610">
      <w:pPr>
        <w:pStyle w:val="Paragrafi"/>
        <w:ind w:firstLine="0"/>
        <w:rPr>
          <w:lang w:val="sq-AL"/>
        </w:rPr>
      </w:pPr>
      <w:r>
        <w:rPr>
          <w:lang w:val="sq-AL"/>
        </w:rPr>
        <w:t>Shkrimi arial, 11.</w:t>
      </w:r>
    </w:p>
    <w:sectPr w:rsidR="00F04610" w:rsidRPr="00503B88" w:rsidSect="00F04610">
      <w:footerReference w:type="default" r:id="rId7"/>
      <w:pgSz w:w="11907" w:h="16840" w:code="9"/>
      <w:pgMar w:top="1418" w:right="1418" w:bottom="1418" w:left="1418" w:header="1304" w:footer="1134" w:gutter="0"/>
      <w:pgNumType w:start="863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943FD">
      <w:r>
        <w:separator/>
      </w:r>
    </w:p>
  </w:endnote>
  <w:endnote w:type="continuationSeparator" w:id="0">
    <w:p w:rsidR="00000000" w:rsidRDefault="00294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10" w:rsidRPr="006A21F9" w:rsidRDefault="00F04610" w:rsidP="00F04610">
    <w:pPr>
      <w:pStyle w:val="Footer"/>
      <w:framePr w:wrap="auto" w:vAnchor="text" w:hAnchor="margin" w:xAlign="outside" w:y="1"/>
      <w:rPr>
        <w:rStyle w:val="PageNumber"/>
        <w:rFonts w:ascii="CG Times" w:hAnsi="CG Times" w:cs="CG Times"/>
        <w:sz w:val="22"/>
        <w:szCs w:val="22"/>
      </w:rPr>
    </w:pPr>
    <w:r w:rsidRPr="006A21F9">
      <w:rPr>
        <w:rStyle w:val="PageNumber"/>
        <w:rFonts w:ascii="CG Times" w:hAnsi="CG Times" w:cs="CG Times"/>
        <w:sz w:val="22"/>
        <w:szCs w:val="22"/>
      </w:rPr>
      <w:fldChar w:fldCharType="begin"/>
    </w:r>
    <w:r w:rsidRPr="006A21F9">
      <w:rPr>
        <w:rStyle w:val="PageNumber"/>
        <w:rFonts w:ascii="CG Times" w:hAnsi="CG Times" w:cs="CG Times"/>
        <w:sz w:val="22"/>
        <w:szCs w:val="22"/>
      </w:rPr>
      <w:instrText xml:space="preserve">PAGE  </w:instrText>
    </w:r>
    <w:r w:rsidRPr="006A21F9">
      <w:rPr>
        <w:rStyle w:val="PageNumber"/>
        <w:rFonts w:ascii="CG Times" w:hAnsi="CG Times" w:cs="CG Times"/>
        <w:sz w:val="22"/>
        <w:szCs w:val="22"/>
      </w:rPr>
      <w:fldChar w:fldCharType="separate"/>
    </w:r>
    <w:r w:rsidR="002943FD">
      <w:rPr>
        <w:rStyle w:val="PageNumber"/>
        <w:rFonts w:ascii="CG Times" w:hAnsi="CG Times" w:cs="CG Times"/>
        <w:sz w:val="22"/>
        <w:szCs w:val="22"/>
      </w:rPr>
      <w:t>8637</w:t>
    </w:r>
    <w:r w:rsidRPr="006A21F9">
      <w:rPr>
        <w:rStyle w:val="PageNumber"/>
        <w:rFonts w:ascii="CG Times" w:hAnsi="CG Times" w:cs="CG Times"/>
        <w:sz w:val="22"/>
        <w:szCs w:val="22"/>
      </w:rPr>
      <w:fldChar w:fldCharType="end"/>
    </w:r>
  </w:p>
  <w:p w:rsidR="00F04610" w:rsidRDefault="00F04610" w:rsidP="00F0461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943FD">
      <w:r>
        <w:separator/>
      </w:r>
    </w:p>
  </w:footnote>
  <w:footnote w:type="continuationSeparator" w:id="0">
    <w:p w:rsidR="00000000" w:rsidRDefault="00294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>
    <w:nsid w:val="105F2FD9"/>
    <w:multiLevelType w:val="hybridMultilevel"/>
    <w:tmpl w:val="85F21BC8"/>
    <w:lvl w:ilvl="0" w:tplc="A0A6AB32">
      <w:start w:val="1"/>
      <w:numFmt w:val="lowerRoman"/>
      <w:pStyle w:val="ALB-lawparagraphindent3"/>
      <w:lvlText w:val="%1."/>
      <w:lvlJc w:val="right"/>
      <w:pPr>
        <w:ind w:left="1440" w:hanging="360"/>
      </w:pPr>
      <w:rPr>
        <w:rFonts w:cs="Times New Roman" w:hint="default"/>
      </w:rPr>
    </w:lvl>
    <w:lvl w:ilvl="1" w:tplc="041C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43B53254"/>
    <w:multiLevelType w:val="hybridMultilevel"/>
    <w:tmpl w:val="EA0A010C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C0019">
      <w:start w:val="1"/>
      <w:numFmt w:val="lowerLetter"/>
      <w:pStyle w:val="ALB-lawparagraphindent"/>
      <w:lvlText w:val="%2."/>
      <w:lvlJc w:val="left"/>
      <w:pPr>
        <w:ind w:left="1800" w:hanging="360"/>
      </w:pPr>
      <w:rPr>
        <w:rFonts w:cs="Times New Roman"/>
      </w:rPr>
    </w:lvl>
    <w:lvl w:ilvl="2" w:tplc="041C001B">
      <w:start w:val="1"/>
      <w:numFmt w:val="lowerRoman"/>
      <w:pStyle w:val="ALB-regparagraphindent2"/>
      <w:lvlText w:val="%3."/>
      <w:lvlJc w:val="right"/>
      <w:pPr>
        <w:ind w:left="252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FCA2E84"/>
    <w:multiLevelType w:val="hybridMultilevel"/>
    <w:tmpl w:val="95123E1A"/>
    <w:lvl w:ilvl="0" w:tplc="CE08A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C0019">
      <w:start w:val="1"/>
      <w:numFmt w:val="lowerLetter"/>
      <w:pStyle w:val="MainParawithChapter"/>
      <w:lvlText w:val="%2."/>
      <w:lvlJc w:val="left"/>
      <w:pPr>
        <w:ind w:left="1440" w:hanging="360"/>
      </w:pPr>
      <w:rPr>
        <w:rFonts w:cs="Times New Roman"/>
      </w:rPr>
    </w:lvl>
    <w:lvl w:ilvl="2" w:tplc="041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1F725CD"/>
    <w:multiLevelType w:val="multilevel"/>
    <w:tmpl w:val="63E25B38"/>
    <w:lvl w:ilvl="0">
      <w:start w:val="1"/>
      <w:numFmt w:val="upperRoman"/>
      <w:pStyle w:val="ALB-Regparagraphindent"/>
      <w:isLgl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pStyle w:val="ALB-Regparagraph"/>
      <w:lvlText w:val="%2."/>
      <w:lvlJc w:val="left"/>
      <w:pPr>
        <w:tabs>
          <w:tab w:val="num" w:pos="851"/>
        </w:tabs>
        <w:ind w:left="851" w:hanging="39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361"/>
        </w:tabs>
        <w:ind w:left="1361" w:hanging="454"/>
      </w:pPr>
      <w:rPr>
        <w:rFonts w:ascii="Symbol" w:eastAsia="Times New Roman" w:hAnsi="Symbol" w:hint="default"/>
      </w:rPr>
    </w:lvl>
    <w:lvl w:ilvl="3">
      <w:start w:val="1"/>
      <w:numFmt w:val="bullet"/>
      <w:lvlText w:val=""/>
      <w:lvlJc w:val="left"/>
      <w:pPr>
        <w:tabs>
          <w:tab w:val="num" w:pos="1814"/>
        </w:tabs>
        <w:ind w:left="1814" w:hanging="396"/>
      </w:pPr>
      <w:rPr>
        <w:rFonts w:ascii="Symbol" w:eastAsia="Times New Roman" w:hAnsi="Symbol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>
    <w:nsid w:val="7BF2373C"/>
    <w:multiLevelType w:val="hybridMultilevel"/>
    <w:tmpl w:val="AA60B768"/>
    <w:lvl w:ilvl="0" w:tplc="041C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CDACFAD6">
      <w:start w:val="5"/>
      <w:numFmt w:val="bullet"/>
      <w:pStyle w:val="MainParagraph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2" w:tplc="041C001B">
      <w:start w:val="1"/>
      <w:numFmt w:val="lowerRoman"/>
      <w:pStyle w:val="PDSAnnexHeading"/>
      <w:lvlText w:val="%3."/>
      <w:lvlJc w:val="right"/>
      <w:pPr>
        <w:ind w:left="1800" w:hanging="180"/>
      </w:pPr>
      <w:rPr>
        <w:rFonts w:cs="Times New Roman"/>
      </w:rPr>
    </w:lvl>
    <w:lvl w:ilvl="3" w:tplc="041C000F">
      <w:start w:val="1"/>
      <w:numFmt w:val="decimal"/>
      <w:pStyle w:val="PDSHeading2"/>
      <w:lvlText w:val="%4."/>
      <w:lvlJc w:val="left"/>
      <w:pPr>
        <w:ind w:left="2520" w:hanging="360"/>
      </w:pPr>
      <w:rPr>
        <w:rFonts w:cs="Times New Roman"/>
      </w:rPr>
    </w:lvl>
    <w:lvl w:ilvl="4" w:tplc="041C0019">
      <w:start w:val="1"/>
      <w:numFmt w:val="lowerLetter"/>
      <w:pStyle w:val="Style1"/>
      <w:lvlText w:val="%5."/>
      <w:lvlJc w:val="left"/>
      <w:pPr>
        <w:ind w:left="3240" w:hanging="360"/>
      </w:pPr>
      <w:rPr>
        <w:rFonts w:cs="Times New Roman"/>
      </w:rPr>
    </w:lvl>
    <w:lvl w:ilvl="5" w:tplc="041C001B">
      <w:start w:val="1"/>
      <w:numFmt w:val="lowerRoman"/>
      <w:pStyle w:val="Bullet"/>
      <w:lvlText w:val="%6."/>
      <w:lvlJc w:val="right"/>
      <w:pPr>
        <w:ind w:left="3960" w:hanging="180"/>
      </w:pPr>
      <w:rPr>
        <w:rFonts w:cs="Times New Roman"/>
      </w:rPr>
    </w:lvl>
    <w:lvl w:ilvl="6" w:tplc="041C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C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C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4610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943FD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04610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38B952-AB59-479D-98DA-651C6694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610"/>
    <w:rPr>
      <w:noProof/>
      <w:sz w:val="24"/>
      <w:szCs w:val="24"/>
      <w:lang w:val="sq-AL" w:eastAsia="en-US"/>
    </w:rPr>
  </w:style>
  <w:style w:type="paragraph" w:styleId="Heading1">
    <w:name w:val="heading 1"/>
    <w:aliases w:val="Article Heading"/>
    <w:basedOn w:val="Normal"/>
    <w:next w:val="Normal"/>
    <w:link w:val="Heading1Char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F04610"/>
    <w:pPr>
      <w:keepNext/>
      <w:spacing w:before="240" w:after="60"/>
      <w:outlineLvl w:val="1"/>
    </w:pPr>
    <w:rPr>
      <w:rFonts w:ascii="Cambria" w:hAnsi="Cambria" w:cs="Cambria"/>
      <w:b/>
      <w:bCs/>
      <w:i/>
      <w:iCs/>
      <w:noProof w:val="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F04610"/>
    <w:pPr>
      <w:keepNext/>
      <w:jc w:val="center"/>
      <w:outlineLvl w:val="2"/>
    </w:pPr>
    <w:rPr>
      <w:rFonts w:ascii="Trebuchet MS" w:eastAsia="MS Mincho" w:hAnsi="Trebuchet MS" w:cs="Arial"/>
      <w:b/>
      <w:bCs/>
      <w:noProof w:val="0"/>
      <w:lang w:val="en-US"/>
    </w:rPr>
  </w:style>
  <w:style w:type="paragraph" w:styleId="Heading4">
    <w:name w:val="heading 4"/>
    <w:basedOn w:val="Normal"/>
    <w:next w:val="Normal"/>
    <w:link w:val="Heading4Char"/>
    <w:qFormat/>
    <w:rsid w:val="00F04610"/>
    <w:pPr>
      <w:keepNext/>
      <w:spacing w:before="240" w:after="60"/>
      <w:outlineLvl w:val="3"/>
    </w:pPr>
    <w:rPr>
      <w:b/>
      <w:bCs/>
      <w:noProof w:val="0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F04610"/>
    <w:pPr>
      <w:keepNext/>
      <w:jc w:val="center"/>
      <w:outlineLvl w:val="4"/>
    </w:pPr>
    <w:rPr>
      <w:rFonts w:ascii="Arial Narrow" w:hAnsi="Arial Narrow" w:cs="Arial Narrow"/>
      <w:b/>
      <w:bCs/>
      <w:noProof w:val="0"/>
      <w:sz w:val="28"/>
      <w:szCs w:val="28"/>
      <w:lang w:val="en-US"/>
    </w:rPr>
  </w:style>
  <w:style w:type="paragraph" w:styleId="Heading6">
    <w:name w:val="heading 6"/>
    <w:basedOn w:val="Normal"/>
    <w:next w:val="Normal"/>
    <w:link w:val="Heading6Char"/>
    <w:qFormat/>
    <w:rsid w:val="00F04610"/>
    <w:pPr>
      <w:tabs>
        <w:tab w:val="num" w:pos="3960"/>
        <w:tab w:val="right" w:pos="9356"/>
      </w:tabs>
      <w:spacing w:before="240" w:after="60"/>
      <w:ind w:left="3600"/>
      <w:outlineLvl w:val="5"/>
    </w:pPr>
    <w:rPr>
      <w:rFonts w:ascii="Palatino" w:eastAsia="MS Mincho" w:hAnsi="Palatino" w:cs="Palatino"/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F04610"/>
    <w:pPr>
      <w:tabs>
        <w:tab w:val="num" w:pos="4680"/>
        <w:tab w:val="right" w:pos="9356"/>
      </w:tabs>
      <w:spacing w:before="240" w:after="60"/>
      <w:ind w:left="4320"/>
      <w:outlineLvl w:val="6"/>
    </w:pPr>
    <w:rPr>
      <w:rFonts w:ascii="Palatino" w:eastAsia="MS Mincho" w:hAnsi="Palatino" w:cs="Palatino"/>
      <w:lang w:val="en-GB"/>
    </w:rPr>
  </w:style>
  <w:style w:type="paragraph" w:styleId="Heading8">
    <w:name w:val="heading 8"/>
    <w:basedOn w:val="Normal"/>
    <w:next w:val="Normal"/>
    <w:link w:val="Heading8Char"/>
    <w:qFormat/>
    <w:rsid w:val="00F04610"/>
    <w:pPr>
      <w:keepNext/>
      <w:jc w:val="center"/>
      <w:outlineLvl w:val="7"/>
    </w:pPr>
    <w:rPr>
      <w:b/>
      <w:bCs/>
      <w:noProof w:val="0"/>
      <w:sz w:val="28"/>
      <w:szCs w:val="28"/>
    </w:rPr>
  </w:style>
  <w:style w:type="paragraph" w:styleId="Heading9">
    <w:name w:val="heading 9"/>
    <w:basedOn w:val="Normal"/>
    <w:next w:val="Normal"/>
    <w:link w:val="Heading9Char"/>
    <w:qFormat/>
    <w:rsid w:val="00F04610"/>
    <w:pPr>
      <w:keepNext/>
      <w:jc w:val="center"/>
      <w:outlineLvl w:val="8"/>
    </w:pPr>
    <w:rPr>
      <w:rFonts w:ascii="Arial" w:hAnsi="Arial" w:cs="Arial"/>
      <w:b/>
      <w:bCs/>
      <w:noProof w:val="0"/>
      <w:sz w:val="22"/>
      <w:szCs w:val="22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aliases w:val="Article Heading Char"/>
    <w:basedOn w:val="DefaultParagraphFont"/>
    <w:link w:val="Heading1"/>
    <w:locked/>
    <w:rsid w:val="00F04610"/>
    <w:rPr>
      <w:rFonts w:ascii="Arial" w:hAnsi="Arial" w:cs="Arial"/>
      <w:b/>
      <w:bCs/>
      <w:noProof/>
      <w:kern w:val="32"/>
      <w:sz w:val="32"/>
      <w:szCs w:val="32"/>
      <w:lang w:val="sq-AL" w:eastAsia="en-US" w:bidi="ar-SA"/>
    </w:rPr>
  </w:style>
  <w:style w:type="character" w:customStyle="1" w:styleId="Heading2Char1">
    <w:name w:val="Heading 2 Char1"/>
    <w:basedOn w:val="DefaultParagraphFont"/>
    <w:link w:val="Heading2"/>
    <w:locked/>
    <w:rsid w:val="00F04610"/>
    <w:rPr>
      <w:rFonts w:ascii="Cambria" w:hAnsi="Cambria" w:cs="Cambria"/>
      <w:b/>
      <w:bCs/>
      <w:i/>
      <w:iCs/>
      <w:sz w:val="28"/>
      <w:szCs w:val="28"/>
      <w:lang w:val="sq-AL" w:eastAsia="en-US" w:bidi="ar-SA"/>
    </w:rPr>
  </w:style>
  <w:style w:type="character" w:customStyle="1" w:styleId="Heading3Char">
    <w:name w:val="Heading 3 Char"/>
    <w:basedOn w:val="DefaultParagraphFont"/>
    <w:link w:val="Heading3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semiHidden/>
    <w:locked/>
    <w:rsid w:val="00F04610"/>
    <w:rPr>
      <w:b/>
      <w:bCs/>
      <w:sz w:val="28"/>
      <w:szCs w:val="28"/>
      <w:lang w:val="sq-AL" w:eastAsia="en-US" w:bidi="ar-SA"/>
    </w:rPr>
  </w:style>
  <w:style w:type="character" w:customStyle="1" w:styleId="Heading5Char">
    <w:name w:val="Heading 5 Char"/>
    <w:basedOn w:val="DefaultParagraphFont"/>
    <w:link w:val="Heading5"/>
    <w:locked/>
    <w:rsid w:val="00F04610"/>
    <w:rPr>
      <w:rFonts w:ascii="Arial Narrow" w:hAnsi="Arial Narrow" w:cs="Arial Narrow"/>
      <w:b/>
      <w:bCs/>
      <w:sz w:val="28"/>
      <w:szCs w:val="28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semiHidden/>
    <w:locked/>
    <w:rsid w:val="00F04610"/>
    <w:rPr>
      <w:rFonts w:ascii="Palatino" w:eastAsia="MS Mincho" w:hAnsi="Palatino" w:cs="Palatino"/>
      <w:b/>
      <w:bCs/>
      <w:noProof/>
      <w:sz w:val="22"/>
      <w:szCs w:val="22"/>
      <w:lang w:val="en-GB" w:eastAsia="en-US" w:bidi="ar-SA"/>
    </w:rPr>
  </w:style>
  <w:style w:type="character" w:customStyle="1" w:styleId="Heading7Char">
    <w:name w:val="Heading 7 Char"/>
    <w:basedOn w:val="DefaultParagraphFont"/>
    <w:link w:val="Heading7"/>
    <w:semiHidden/>
    <w:locked/>
    <w:rsid w:val="00F04610"/>
    <w:rPr>
      <w:rFonts w:ascii="Palatino" w:eastAsia="MS Mincho" w:hAnsi="Palatino" w:cs="Palatino"/>
      <w:noProof/>
      <w:sz w:val="24"/>
      <w:szCs w:val="24"/>
      <w:lang w:val="en-GB" w:eastAsia="en-US" w:bidi="ar-SA"/>
    </w:rPr>
  </w:style>
  <w:style w:type="character" w:customStyle="1" w:styleId="Heading8Char">
    <w:name w:val="Heading 8 Char"/>
    <w:basedOn w:val="DefaultParagraphFont"/>
    <w:link w:val="Heading8"/>
    <w:semiHidden/>
    <w:locked/>
    <w:rsid w:val="00F04610"/>
    <w:rPr>
      <w:b/>
      <w:bCs/>
      <w:sz w:val="28"/>
      <w:szCs w:val="28"/>
      <w:lang w:val="sq-AL" w:eastAsia="en-US" w:bidi="ar-SA"/>
    </w:rPr>
  </w:style>
  <w:style w:type="character" w:customStyle="1" w:styleId="Heading9Char">
    <w:name w:val="Heading 9 Char"/>
    <w:basedOn w:val="DefaultParagraphFont"/>
    <w:link w:val="Heading9"/>
    <w:locked/>
    <w:rsid w:val="00F04610"/>
    <w:rPr>
      <w:rFonts w:ascii="Arial" w:hAnsi="Arial" w:cs="Arial"/>
      <w:b/>
      <w:bCs/>
      <w:sz w:val="22"/>
      <w:szCs w:val="22"/>
      <w:lang w:val="en-US" w:eastAsia="en-US" w:bidi="ar-SA"/>
    </w:rPr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0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character" w:customStyle="1" w:styleId="NeniNrChar">
    <w:name w:val="Neni_Nr Char"/>
    <w:basedOn w:val="DefaultParagraphFont"/>
    <w:link w:val="NeniNr"/>
    <w:locked/>
    <w:rsid w:val="00F04610"/>
    <w:rPr>
      <w:rFonts w:ascii="CG Times" w:hAnsi="CG Times"/>
      <w:sz w:val="22"/>
      <w:lang w:val="en-GB" w:eastAsia="en-US" w:bidi="ar-SA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04610"/>
    <w:rPr>
      <w:rFonts w:ascii="CG Times" w:hAnsi="CG Times"/>
      <w:sz w:val="22"/>
      <w:lang w:val="en-US" w:eastAsia="en-US" w:bidi="ar-SA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link w:val="BodyTextChar"/>
    <w:rsid w:val="00B20E3F"/>
    <w:pPr>
      <w:spacing w:after="120"/>
    </w:pPr>
  </w:style>
  <w:style w:type="character" w:customStyle="1" w:styleId="BodyTextChar">
    <w:name w:val="Body Text Char"/>
    <w:basedOn w:val="DefaultParagraphFont"/>
    <w:link w:val="BodyText"/>
    <w:locked/>
    <w:rsid w:val="00F04610"/>
    <w:rPr>
      <w:noProof/>
      <w:sz w:val="24"/>
      <w:szCs w:val="24"/>
      <w:lang w:val="sq-AL" w:eastAsia="en-US" w:bidi="ar-SA"/>
    </w:r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locked/>
    <w:rsid w:val="00F0461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Char0">
    <w:name w:val="Char"/>
    <w:basedOn w:val="Normal"/>
    <w:rsid w:val="00F04610"/>
    <w:pPr>
      <w:spacing w:after="160" w:line="240" w:lineRule="exact"/>
    </w:pPr>
    <w:rPr>
      <w:rFonts w:ascii="Tahoma" w:eastAsia="MS Mincho" w:hAnsi="Tahoma" w:cs="Tahoma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locked/>
    <w:rsid w:val="00F04610"/>
    <w:rPr>
      <w:rFonts w:ascii="Trebuchet MS" w:eastAsia="MS Mincho" w:hAnsi="Trebuchet MS"/>
      <w:lang w:val="en-GB" w:eastAsia="en-US" w:bidi="ar-SA"/>
    </w:rPr>
  </w:style>
  <w:style w:type="paragraph" w:styleId="Header">
    <w:name w:val="header"/>
    <w:basedOn w:val="Normal"/>
    <w:link w:val="HeaderChar"/>
    <w:semiHidden/>
    <w:rsid w:val="00F04610"/>
    <w:pPr>
      <w:tabs>
        <w:tab w:val="center" w:pos="4680"/>
        <w:tab w:val="right" w:pos="9360"/>
      </w:tabs>
    </w:pPr>
    <w:rPr>
      <w:rFonts w:ascii="Trebuchet MS" w:eastAsia="MS Mincho" w:hAnsi="Trebuchet MS"/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rsid w:val="00F046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F04610"/>
    <w:rPr>
      <w:noProof/>
      <w:sz w:val="24"/>
      <w:szCs w:val="24"/>
      <w:lang w:val="sq-AL" w:eastAsia="en-US" w:bidi="ar-SA"/>
    </w:rPr>
  </w:style>
  <w:style w:type="character" w:styleId="PageNumber">
    <w:name w:val="page number"/>
    <w:basedOn w:val="DefaultParagraphFont"/>
    <w:rsid w:val="00F04610"/>
    <w:rPr>
      <w:rFonts w:cs="Times New Roman"/>
    </w:rPr>
  </w:style>
  <w:style w:type="paragraph" w:styleId="ListParagraph">
    <w:name w:val="List Paragraph"/>
    <w:basedOn w:val="Normal"/>
    <w:qFormat/>
    <w:rsid w:val="00F04610"/>
    <w:pPr>
      <w:ind w:left="720"/>
    </w:pPr>
    <w:rPr>
      <w:noProof w:val="0"/>
      <w:lang w:val="en-US"/>
    </w:rPr>
  </w:style>
  <w:style w:type="paragraph" w:customStyle="1" w:styleId="CM2">
    <w:name w:val="CM2"/>
    <w:basedOn w:val="Default"/>
    <w:next w:val="Default"/>
    <w:rsid w:val="00F04610"/>
    <w:pPr>
      <w:widowControl w:val="0"/>
      <w:spacing w:line="266" w:lineRule="atLeast"/>
    </w:pPr>
    <w:rPr>
      <w:rFonts w:ascii="CG Times" w:eastAsia="Times New Roman" w:hAnsi="CG Times" w:cs="CG Times"/>
      <w:color w:val="auto"/>
      <w:lang w:val="sq-AL" w:eastAsia="sq-AL"/>
    </w:rPr>
  </w:style>
  <w:style w:type="paragraph" w:customStyle="1" w:styleId="CM3">
    <w:name w:val="CM3"/>
    <w:basedOn w:val="Default"/>
    <w:next w:val="Default"/>
    <w:rsid w:val="00F04610"/>
    <w:pPr>
      <w:widowControl w:val="0"/>
      <w:spacing w:line="266" w:lineRule="atLeast"/>
    </w:pPr>
    <w:rPr>
      <w:rFonts w:ascii="CG Times" w:eastAsia="Times New Roman" w:hAnsi="CG Times" w:cs="CG Times"/>
      <w:color w:val="auto"/>
      <w:lang w:val="sq-AL" w:eastAsia="sq-AL"/>
    </w:rPr>
  </w:style>
  <w:style w:type="paragraph" w:styleId="BodyText3">
    <w:name w:val="Body Text 3"/>
    <w:basedOn w:val="Normal"/>
    <w:link w:val="BodyText3Char"/>
    <w:semiHidden/>
    <w:rsid w:val="00F04610"/>
    <w:pPr>
      <w:spacing w:after="120"/>
      <w:jc w:val="both"/>
    </w:pPr>
    <w:rPr>
      <w:rFonts w:ascii="Trebuchet MS" w:eastAsia="MS Mincho" w:hAnsi="Trebuchet MS" w:cs="Trebuchet MS"/>
      <w:noProof w:val="0"/>
      <w:sz w:val="20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semiHidden/>
    <w:locked/>
    <w:rsid w:val="00F04610"/>
    <w:rPr>
      <w:rFonts w:ascii="Trebuchet MS" w:eastAsia="MS Mincho" w:hAnsi="Trebuchet MS" w:cs="Trebuchet MS"/>
      <w:lang w:val="en-GB" w:eastAsia="en-US" w:bidi="ar-SA"/>
    </w:rPr>
  </w:style>
  <w:style w:type="paragraph" w:customStyle="1" w:styleId="CharCharCharCharCharCharCarattere">
    <w:name w:val="Char Char Char Char Char Char Carattere"/>
    <w:basedOn w:val="Normal"/>
    <w:rsid w:val="00F04610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</w:rPr>
  </w:style>
  <w:style w:type="character" w:styleId="Hyperlink">
    <w:name w:val="Hyperlink"/>
    <w:basedOn w:val="DefaultParagraphFont"/>
    <w:rsid w:val="00F04610"/>
    <w:rPr>
      <w:rFonts w:cs="Times New Roman"/>
      <w:color w:val="0000FF"/>
      <w:u w:val="single"/>
    </w:rPr>
  </w:style>
  <w:style w:type="paragraph" w:styleId="Title">
    <w:name w:val="Title"/>
    <w:basedOn w:val="Normal"/>
    <w:link w:val="TitleChar"/>
    <w:qFormat/>
    <w:rsid w:val="00F04610"/>
    <w:pPr>
      <w:widowControl w:val="0"/>
      <w:autoSpaceDE w:val="0"/>
      <w:autoSpaceDN w:val="0"/>
      <w:adjustRightInd w:val="0"/>
      <w:jc w:val="center"/>
    </w:pPr>
    <w:rPr>
      <w:b/>
      <w:bCs/>
      <w:noProof w:val="0"/>
      <w:sz w:val="28"/>
      <w:szCs w:val="28"/>
    </w:rPr>
  </w:style>
  <w:style w:type="character" w:customStyle="1" w:styleId="TitleChar">
    <w:name w:val="Title Char"/>
    <w:basedOn w:val="DefaultParagraphFont"/>
    <w:link w:val="Title"/>
    <w:locked/>
    <w:rsid w:val="00F04610"/>
    <w:rPr>
      <w:b/>
      <w:bCs/>
      <w:sz w:val="28"/>
      <w:szCs w:val="28"/>
      <w:lang w:val="sq-AL" w:eastAsia="en-US" w:bidi="ar-SA"/>
    </w:rPr>
  </w:style>
  <w:style w:type="paragraph" w:styleId="BodyTextIndent3">
    <w:name w:val="Body Text Indent 3"/>
    <w:basedOn w:val="Normal"/>
    <w:link w:val="BodyTextIndent3Char"/>
    <w:rsid w:val="00F04610"/>
    <w:pPr>
      <w:widowControl w:val="0"/>
      <w:autoSpaceDE w:val="0"/>
      <w:autoSpaceDN w:val="0"/>
      <w:adjustRightInd w:val="0"/>
      <w:ind w:firstLine="600"/>
    </w:pPr>
    <w:rPr>
      <w:noProof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F04610"/>
    <w:rPr>
      <w:lang w:val="sq-AL" w:eastAsia="en-US" w:bidi="ar-SA"/>
    </w:rPr>
  </w:style>
  <w:style w:type="character" w:customStyle="1" w:styleId="apple-converted-space">
    <w:name w:val="apple-converted-space"/>
    <w:basedOn w:val="DefaultParagraphFont"/>
    <w:rsid w:val="00F04610"/>
    <w:rPr>
      <w:rFonts w:cs="Times New Roman"/>
    </w:rPr>
  </w:style>
  <w:style w:type="paragraph" w:customStyle="1" w:styleId="bazligjpropozues0">
    <w:name w:val="bazligjpropozues"/>
    <w:basedOn w:val="Normal"/>
    <w:rsid w:val="00F04610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Char1">
    <w:name w:val="Char1"/>
    <w:basedOn w:val="Normal"/>
    <w:rsid w:val="00F04610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F04610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5">
    <w:name w:val="CM5"/>
    <w:basedOn w:val="Normal"/>
    <w:next w:val="Normal"/>
    <w:rsid w:val="00F04610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6">
    <w:name w:val="CM6"/>
    <w:basedOn w:val="Normal"/>
    <w:next w:val="Normal"/>
    <w:rsid w:val="00F04610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paragraph" w:customStyle="1" w:styleId="CM7">
    <w:name w:val="CM7"/>
    <w:basedOn w:val="Normal"/>
    <w:next w:val="Normal"/>
    <w:rsid w:val="00F04610"/>
    <w:pPr>
      <w:widowControl w:val="0"/>
      <w:autoSpaceDE w:val="0"/>
      <w:autoSpaceDN w:val="0"/>
      <w:adjustRightInd w:val="0"/>
    </w:pPr>
    <w:rPr>
      <w:rFonts w:eastAsia="MS Mincho"/>
      <w:noProof w:val="0"/>
      <w:lang w:eastAsia="tr-TR"/>
    </w:rPr>
  </w:style>
  <w:style w:type="character" w:customStyle="1" w:styleId="DeltaViewDeletion">
    <w:name w:val="DeltaView Deletion"/>
    <w:rsid w:val="00F04610"/>
    <w:rPr>
      <w:strike/>
      <w:color w:val="FF0000"/>
      <w:spacing w:val="0"/>
    </w:rPr>
  </w:style>
  <w:style w:type="character" w:customStyle="1" w:styleId="DeltaViewInsertion">
    <w:name w:val="DeltaView Insertion"/>
    <w:rsid w:val="00F0461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F04610"/>
    <w:rPr>
      <w:color w:val="auto"/>
      <w:spacing w:val="0"/>
      <w:u w:val="double"/>
    </w:rPr>
  </w:style>
  <w:style w:type="paragraph" w:customStyle="1" w:styleId="paragrafi0">
    <w:name w:val="paragrafi"/>
    <w:basedOn w:val="Normal"/>
    <w:rsid w:val="00F04610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titulli0">
    <w:name w:val="titulli"/>
    <w:basedOn w:val="Normal"/>
    <w:rsid w:val="00F04610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vendosi0">
    <w:name w:val="vendosi"/>
    <w:basedOn w:val="Normal"/>
    <w:rsid w:val="00F04610"/>
    <w:pPr>
      <w:spacing w:before="100" w:beforeAutospacing="1" w:after="100" w:afterAutospacing="1"/>
    </w:pPr>
    <w:rPr>
      <w:rFonts w:eastAsia="MS Mincho"/>
      <w:noProof w:val="0"/>
      <w:lang w:eastAsia="tr-TR"/>
    </w:rPr>
  </w:style>
  <w:style w:type="paragraph" w:customStyle="1" w:styleId="CharCharCharChar">
    <w:name w:val="Char Char Char Char"/>
    <w:basedOn w:val="Normal"/>
    <w:rsid w:val="00F04610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US" w:eastAsia="tr-TR"/>
    </w:rPr>
  </w:style>
  <w:style w:type="paragraph" w:customStyle="1" w:styleId="CharCharCharCharCharChar">
    <w:name w:val="Char Char Char Char Char Char"/>
    <w:basedOn w:val="Normal"/>
    <w:rsid w:val="00F04610"/>
    <w:pPr>
      <w:widowControl w:val="0"/>
      <w:numPr>
        <w:ilvl w:val="1"/>
        <w:numId w:val="6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eastAsia="MS Mincho"/>
      <w:noProof w:val="0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F04610"/>
    <w:pPr>
      <w:spacing w:after="160" w:line="240" w:lineRule="exact"/>
    </w:pPr>
    <w:rPr>
      <w:rFonts w:ascii="Tahoma" w:eastAsia="MS Mincho" w:hAnsi="Tahoma" w:cs="Tahoma"/>
      <w:noProof w:val="0"/>
      <w:sz w:val="20"/>
      <w:szCs w:val="20"/>
      <w:lang w:val="en-US"/>
    </w:rPr>
  </w:style>
  <w:style w:type="paragraph" w:customStyle="1" w:styleId="autoriteti0">
    <w:name w:val="autoriteti"/>
    <w:basedOn w:val="Normal"/>
    <w:rsid w:val="00F04610"/>
    <w:pPr>
      <w:spacing w:before="100" w:beforeAutospacing="1" w:after="100" w:afterAutospacing="1"/>
    </w:pPr>
    <w:rPr>
      <w:rFonts w:eastAsia="MS Mincho"/>
      <w:noProof w:val="0"/>
      <w:lang w:val="en-GB" w:eastAsia="en-GB"/>
    </w:rPr>
  </w:style>
  <w:style w:type="paragraph" w:customStyle="1" w:styleId="autoritetiemer">
    <w:name w:val="autoritetiemer"/>
    <w:basedOn w:val="Normal"/>
    <w:rsid w:val="00F04610"/>
    <w:pPr>
      <w:numPr>
        <w:numId w:val="6"/>
      </w:numPr>
      <w:tabs>
        <w:tab w:val="clear" w:pos="360"/>
      </w:tabs>
      <w:spacing w:before="100" w:beforeAutospacing="1" w:after="100" w:afterAutospacing="1"/>
      <w:ind w:left="0" w:firstLine="0"/>
    </w:pPr>
    <w:rPr>
      <w:rFonts w:eastAsia="MS Mincho"/>
      <w:noProof w:val="0"/>
      <w:lang w:val="en-GB" w:eastAsia="en-GB"/>
    </w:rPr>
  </w:style>
  <w:style w:type="paragraph" w:customStyle="1" w:styleId="AZSectionHeading2">
    <w:name w:val="AZ Section Heading 2"/>
    <w:basedOn w:val="Normal"/>
    <w:rsid w:val="00F04610"/>
    <w:pPr>
      <w:spacing w:after="180"/>
      <w:ind w:left="2160" w:hanging="720"/>
    </w:pPr>
    <w:rPr>
      <w:rFonts w:eastAsia="MS Mincho"/>
      <w:b/>
      <w:bCs/>
      <w:noProof w:val="0"/>
      <w:lang w:val="en-US"/>
    </w:rPr>
  </w:style>
  <w:style w:type="paragraph" w:customStyle="1" w:styleId="BankNormal">
    <w:name w:val="BankNormal"/>
    <w:basedOn w:val="Normal"/>
    <w:rsid w:val="00F04610"/>
    <w:pPr>
      <w:spacing w:after="240"/>
    </w:pPr>
    <w:rPr>
      <w:rFonts w:eastAsia="MS Mincho"/>
      <w:noProof w:val="0"/>
      <w:lang w:val="en-US"/>
    </w:rPr>
  </w:style>
  <w:style w:type="paragraph" w:customStyle="1" w:styleId="Bullet">
    <w:name w:val="Bullet"/>
    <w:basedOn w:val="Normal"/>
    <w:rsid w:val="00F04610"/>
    <w:pPr>
      <w:numPr>
        <w:ilvl w:val="5"/>
        <w:numId w:val="2"/>
      </w:numPr>
    </w:pPr>
    <w:rPr>
      <w:rFonts w:eastAsia="MS Mincho"/>
      <w:noProof w:val="0"/>
      <w:lang w:val="en-US"/>
    </w:rPr>
  </w:style>
  <w:style w:type="paragraph" w:customStyle="1" w:styleId="MainParanoChapter">
    <w:name w:val="Main Para no Chapter #"/>
    <w:basedOn w:val="Normal"/>
    <w:rsid w:val="00F04610"/>
    <w:pPr>
      <w:spacing w:after="240"/>
      <w:outlineLvl w:val="1"/>
    </w:pPr>
    <w:rPr>
      <w:rFonts w:eastAsia="MS Mincho"/>
      <w:noProof w:val="0"/>
      <w:lang w:val="en-US"/>
    </w:rPr>
  </w:style>
  <w:style w:type="paragraph" w:customStyle="1" w:styleId="MainParawithChapter">
    <w:name w:val="Main Para with Chapter#"/>
    <w:basedOn w:val="Normal"/>
    <w:rsid w:val="00F04610"/>
    <w:pPr>
      <w:numPr>
        <w:ilvl w:val="1"/>
        <w:numId w:val="3"/>
      </w:numPr>
      <w:spacing w:after="240"/>
      <w:outlineLvl w:val="1"/>
    </w:pPr>
    <w:rPr>
      <w:rFonts w:eastAsia="MS Mincho"/>
      <w:noProof w:val="0"/>
      <w:lang w:val="en-US"/>
    </w:rPr>
  </w:style>
  <w:style w:type="paragraph" w:customStyle="1" w:styleId="MainParagraph">
    <w:name w:val="Main Paragraph"/>
    <w:basedOn w:val="Normal"/>
    <w:rsid w:val="00F04610"/>
    <w:pPr>
      <w:numPr>
        <w:ilvl w:val="1"/>
        <w:numId w:val="2"/>
      </w:numPr>
      <w:jc w:val="both"/>
    </w:pPr>
    <w:rPr>
      <w:rFonts w:eastAsia="MS Mincho"/>
      <w:noProof w:val="0"/>
      <w:sz w:val="22"/>
      <w:szCs w:val="22"/>
      <w:lang w:val="en-US"/>
    </w:rPr>
  </w:style>
  <w:style w:type="paragraph" w:customStyle="1" w:styleId="Paratable">
    <w:name w:val="Para_table"/>
    <w:basedOn w:val="Normal"/>
    <w:rsid w:val="00F04610"/>
    <w:pPr>
      <w:spacing w:before="60" w:after="60"/>
      <w:ind w:left="1080" w:hanging="360"/>
    </w:pPr>
    <w:rPr>
      <w:rFonts w:ascii="Arial" w:hAnsi="Arial" w:cs="Arial"/>
      <w:noProof w:val="0"/>
      <w:sz w:val="20"/>
      <w:szCs w:val="20"/>
      <w:lang w:val="en-GB"/>
    </w:rPr>
  </w:style>
  <w:style w:type="paragraph" w:customStyle="1" w:styleId="PDSAnnexHeading">
    <w:name w:val="PDS Annex Heading"/>
    <w:next w:val="Normal"/>
    <w:rsid w:val="00F04610"/>
    <w:pPr>
      <w:keepNext/>
      <w:numPr>
        <w:ilvl w:val="2"/>
        <w:numId w:val="2"/>
      </w:numPr>
      <w:spacing w:after="120"/>
      <w:ind w:left="0" w:firstLine="0"/>
      <w:jc w:val="center"/>
    </w:pPr>
    <w:rPr>
      <w:rFonts w:eastAsia="MS Mincho"/>
      <w:b/>
      <w:bCs/>
      <w:sz w:val="24"/>
      <w:szCs w:val="24"/>
      <w:lang w:val="en-US" w:eastAsia="en-US"/>
    </w:rPr>
  </w:style>
  <w:style w:type="paragraph" w:customStyle="1" w:styleId="PDSHeading1">
    <w:name w:val="PDS Heading 1"/>
    <w:next w:val="Normal"/>
    <w:rsid w:val="00F04610"/>
    <w:pPr>
      <w:keepNext/>
      <w:outlineLvl w:val="0"/>
    </w:pPr>
    <w:rPr>
      <w:rFonts w:eastAsia="MS Mincho"/>
      <w:b/>
      <w:bCs/>
      <w:caps/>
      <w:sz w:val="24"/>
      <w:szCs w:val="24"/>
      <w:lang w:val="en-US" w:eastAsia="en-US"/>
    </w:rPr>
  </w:style>
  <w:style w:type="paragraph" w:customStyle="1" w:styleId="PDSHeading2">
    <w:name w:val="PDS Heading 2"/>
    <w:next w:val="Normal"/>
    <w:rsid w:val="00F04610"/>
    <w:pPr>
      <w:keepNext/>
      <w:numPr>
        <w:ilvl w:val="3"/>
        <w:numId w:val="2"/>
      </w:numPr>
      <w:ind w:left="0" w:firstLine="0"/>
    </w:pPr>
    <w:rPr>
      <w:rFonts w:eastAsia="MS Mincho"/>
      <w:b/>
      <w:bCs/>
      <w:sz w:val="24"/>
      <w:szCs w:val="24"/>
      <w:lang w:val="en-US" w:eastAsia="en-US"/>
    </w:rPr>
  </w:style>
  <w:style w:type="paragraph" w:customStyle="1" w:styleId="Stil1">
    <w:name w:val="Stil1"/>
    <w:basedOn w:val="Heading1"/>
    <w:rsid w:val="00F0461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noProof w:val="0"/>
      <w:kern w:val="0"/>
      <w:lang w:eastAsia="tr-TR"/>
    </w:rPr>
  </w:style>
  <w:style w:type="paragraph" w:customStyle="1" w:styleId="Style1">
    <w:name w:val="Style1"/>
    <w:basedOn w:val="BodyText"/>
    <w:rsid w:val="00F04610"/>
    <w:pPr>
      <w:widowControl w:val="0"/>
      <w:numPr>
        <w:ilvl w:val="4"/>
        <w:numId w:val="2"/>
      </w:numPr>
      <w:tabs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noProof w:val="0"/>
      <w:sz w:val="20"/>
      <w:szCs w:val="20"/>
      <w:lang w:val="en-GB"/>
    </w:rPr>
  </w:style>
  <w:style w:type="paragraph" w:customStyle="1" w:styleId="Sub-Para1underX">
    <w:name w:val="Sub-Para 1 under X."/>
    <w:basedOn w:val="Normal"/>
    <w:rsid w:val="00F04610"/>
    <w:pPr>
      <w:numPr>
        <w:ilvl w:val="1"/>
        <w:numId w:val="1"/>
      </w:numPr>
      <w:spacing w:after="240"/>
      <w:outlineLvl w:val="2"/>
    </w:pPr>
    <w:rPr>
      <w:rFonts w:eastAsia="MS Mincho"/>
      <w:noProof w:val="0"/>
      <w:lang w:val="en-US"/>
    </w:rPr>
  </w:style>
  <w:style w:type="paragraph" w:customStyle="1" w:styleId="Sub-Para1underXY">
    <w:name w:val="Sub-Para 1 under X.Y"/>
    <w:basedOn w:val="Normal"/>
    <w:rsid w:val="00F04610"/>
    <w:pPr>
      <w:spacing w:after="240"/>
      <w:ind w:left="1080" w:hanging="360"/>
      <w:outlineLvl w:val="2"/>
    </w:pPr>
    <w:rPr>
      <w:rFonts w:eastAsia="MS Mincho"/>
      <w:noProof w:val="0"/>
      <w:lang w:val="en-US"/>
    </w:rPr>
  </w:style>
  <w:style w:type="paragraph" w:customStyle="1" w:styleId="Sub-Para2underX">
    <w:name w:val="Sub-Para 2 under X."/>
    <w:basedOn w:val="Normal"/>
    <w:rsid w:val="00F04610"/>
    <w:pPr>
      <w:numPr>
        <w:ilvl w:val="2"/>
        <w:numId w:val="1"/>
      </w:numPr>
      <w:spacing w:after="240"/>
      <w:outlineLvl w:val="3"/>
    </w:pPr>
    <w:rPr>
      <w:rFonts w:eastAsia="MS Mincho"/>
      <w:noProof w:val="0"/>
      <w:lang w:val="en-US"/>
    </w:rPr>
  </w:style>
  <w:style w:type="paragraph" w:customStyle="1" w:styleId="Sub-Para2underXY">
    <w:name w:val="Sub-Para 2 under X.Y"/>
    <w:basedOn w:val="Normal"/>
    <w:rsid w:val="00F04610"/>
    <w:pPr>
      <w:spacing w:after="240"/>
      <w:ind w:left="1800" w:hanging="180"/>
      <w:outlineLvl w:val="3"/>
    </w:pPr>
    <w:rPr>
      <w:rFonts w:eastAsia="MS Mincho"/>
      <w:noProof w:val="0"/>
      <w:lang w:val="en-US"/>
    </w:rPr>
  </w:style>
  <w:style w:type="paragraph" w:customStyle="1" w:styleId="Sub-Para3underX">
    <w:name w:val="Sub-Para 3 under X."/>
    <w:basedOn w:val="Normal"/>
    <w:rsid w:val="00F04610"/>
    <w:pPr>
      <w:numPr>
        <w:ilvl w:val="3"/>
        <w:numId w:val="1"/>
      </w:numPr>
      <w:spacing w:after="240"/>
      <w:outlineLvl w:val="4"/>
    </w:pPr>
    <w:rPr>
      <w:rFonts w:eastAsia="MS Mincho"/>
      <w:noProof w:val="0"/>
      <w:lang w:val="en-US"/>
    </w:rPr>
  </w:style>
  <w:style w:type="paragraph" w:customStyle="1" w:styleId="Sub-Para3underXY">
    <w:name w:val="Sub-Para 3 under X.Y"/>
    <w:basedOn w:val="Normal"/>
    <w:rsid w:val="00F04610"/>
    <w:pPr>
      <w:spacing w:after="240"/>
      <w:ind w:left="2520" w:hanging="360"/>
      <w:outlineLvl w:val="4"/>
    </w:pPr>
    <w:rPr>
      <w:rFonts w:eastAsia="MS Mincho"/>
      <w:noProof w:val="0"/>
      <w:lang w:val="en-US"/>
    </w:rPr>
  </w:style>
  <w:style w:type="paragraph" w:customStyle="1" w:styleId="Sub-Para4underX">
    <w:name w:val="Sub-Para 4 under X."/>
    <w:basedOn w:val="Normal"/>
    <w:rsid w:val="00F04610"/>
    <w:pPr>
      <w:numPr>
        <w:ilvl w:val="4"/>
        <w:numId w:val="2"/>
      </w:numPr>
      <w:spacing w:after="240"/>
      <w:outlineLvl w:val="5"/>
    </w:pPr>
    <w:rPr>
      <w:rFonts w:eastAsia="MS Mincho"/>
      <w:noProof w:val="0"/>
      <w:lang w:val="en-US"/>
    </w:rPr>
  </w:style>
  <w:style w:type="paragraph" w:customStyle="1" w:styleId="Sub-Para4underXY">
    <w:name w:val="Sub-Para 4 under X.Y"/>
    <w:basedOn w:val="Normal"/>
    <w:rsid w:val="00F04610"/>
    <w:pPr>
      <w:spacing w:after="240"/>
      <w:ind w:left="3240" w:hanging="360"/>
      <w:outlineLvl w:val="5"/>
    </w:pPr>
    <w:rPr>
      <w:rFonts w:eastAsia="MS Mincho"/>
      <w:noProof w:val="0"/>
      <w:lang w:val="en-US"/>
    </w:rPr>
  </w:style>
  <w:style w:type="paragraph" w:customStyle="1" w:styleId="xl48">
    <w:name w:val="xl48"/>
    <w:basedOn w:val="Normal"/>
    <w:rsid w:val="00F0461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49">
    <w:name w:val="xl49"/>
    <w:basedOn w:val="Normal"/>
    <w:rsid w:val="00F0461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50">
    <w:name w:val="xl50"/>
    <w:basedOn w:val="Normal"/>
    <w:rsid w:val="00F0461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1">
    <w:name w:val="xl51"/>
    <w:basedOn w:val="Normal"/>
    <w:rsid w:val="00F0461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2">
    <w:name w:val="xl52"/>
    <w:basedOn w:val="Normal"/>
    <w:rsid w:val="00F0461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3">
    <w:name w:val="xl53"/>
    <w:basedOn w:val="Normal"/>
    <w:rsid w:val="00F0461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4">
    <w:name w:val="xl54"/>
    <w:basedOn w:val="Normal"/>
    <w:rsid w:val="00F0461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5">
    <w:name w:val="xl55"/>
    <w:basedOn w:val="Normal"/>
    <w:rsid w:val="00F04610"/>
    <w:pP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6">
    <w:name w:val="xl56"/>
    <w:basedOn w:val="Normal"/>
    <w:rsid w:val="00F0461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7">
    <w:name w:val="xl57"/>
    <w:basedOn w:val="Normal"/>
    <w:rsid w:val="00F046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58">
    <w:name w:val="xl58"/>
    <w:basedOn w:val="Normal"/>
    <w:rsid w:val="00F046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59">
    <w:name w:val="xl59"/>
    <w:basedOn w:val="Normal"/>
    <w:rsid w:val="00F0461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0">
    <w:name w:val="xl60"/>
    <w:basedOn w:val="Normal"/>
    <w:rsid w:val="00F0461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1">
    <w:name w:val="xl61"/>
    <w:basedOn w:val="Normal"/>
    <w:rsid w:val="00F0461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2">
    <w:name w:val="xl62"/>
    <w:basedOn w:val="Normal"/>
    <w:rsid w:val="00F04610"/>
    <w:pP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3">
    <w:name w:val="xl63"/>
    <w:basedOn w:val="Normal"/>
    <w:rsid w:val="00F0461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noProof w:val="0"/>
      <w:lang w:val="tr-TR" w:eastAsia="tr-TR"/>
    </w:rPr>
  </w:style>
  <w:style w:type="paragraph" w:customStyle="1" w:styleId="xl64">
    <w:name w:val="xl64"/>
    <w:basedOn w:val="Normal"/>
    <w:rsid w:val="00F0461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5">
    <w:name w:val="xl65"/>
    <w:basedOn w:val="Normal"/>
    <w:rsid w:val="00F0461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6">
    <w:name w:val="xl66"/>
    <w:basedOn w:val="Normal"/>
    <w:rsid w:val="00F0461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7">
    <w:name w:val="xl67"/>
    <w:basedOn w:val="Normal"/>
    <w:rsid w:val="00F0461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68">
    <w:name w:val="xl68"/>
    <w:basedOn w:val="Normal"/>
    <w:rsid w:val="00F0461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69">
    <w:name w:val="xl69"/>
    <w:basedOn w:val="Normal"/>
    <w:rsid w:val="00F0461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0">
    <w:name w:val="xl70"/>
    <w:basedOn w:val="Normal"/>
    <w:rsid w:val="00F0461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1">
    <w:name w:val="xl71"/>
    <w:basedOn w:val="Normal"/>
    <w:rsid w:val="00F0461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2">
    <w:name w:val="xl72"/>
    <w:basedOn w:val="Normal"/>
    <w:rsid w:val="00F0461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3">
    <w:name w:val="xl73"/>
    <w:basedOn w:val="Normal"/>
    <w:rsid w:val="00F0461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customStyle="1" w:styleId="xl74">
    <w:name w:val="xl74"/>
    <w:basedOn w:val="Normal"/>
    <w:rsid w:val="00F0461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5">
    <w:name w:val="xl75"/>
    <w:basedOn w:val="Normal"/>
    <w:rsid w:val="00F0461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  <w:lang w:val="tr-TR" w:eastAsia="tr-TR"/>
    </w:rPr>
  </w:style>
  <w:style w:type="paragraph" w:customStyle="1" w:styleId="xl76">
    <w:name w:val="xl76"/>
    <w:basedOn w:val="Normal"/>
    <w:rsid w:val="00F0461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noProof w:val="0"/>
      <w:lang w:val="tr-TR" w:eastAsia="tr-TR"/>
    </w:rPr>
  </w:style>
  <w:style w:type="paragraph" w:styleId="BodyTextIndent2">
    <w:name w:val="Body Text Indent 2"/>
    <w:basedOn w:val="Normal"/>
    <w:link w:val="BodyTextIndent2Char"/>
    <w:rsid w:val="00F04610"/>
    <w:pPr>
      <w:widowControl w:val="0"/>
      <w:autoSpaceDE w:val="0"/>
      <w:autoSpaceDN w:val="0"/>
      <w:adjustRightInd w:val="0"/>
      <w:ind w:firstLine="720"/>
      <w:jc w:val="both"/>
    </w:pPr>
    <w:rPr>
      <w:noProof w:val="0"/>
    </w:r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F04610"/>
    <w:rPr>
      <w:sz w:val="24"/>
      <w:szCs w:val="24"/>
      <w:lang w:val="sq-AL" w:eastAsia="en-US" w:bidi="ar-SA"/>
    </w:rPr>
  </w:style>
  <w:style w:type="paragraph" w:styleId="BodyTextIndent">
    <w:name w:val="Body Text Indent"/>
    <w:basedOn w:val="Normal"/>
    <w:link w:val="BodyTextIndentChar"/>
    <w:semiHidden/>
    <w:rsid w:val="00F04610"/>
    <w:pPr>
      <w:spacing w:after="120"/>
      <w:ind w:left="360"/>
      <w:jc w:val="both"/>
    </w:pPr>
    <w:rPr>
      <w:rFonts w:ascii="Arial" w:hAnsi="Arial" w:cs="Arial"/>
      <w:noProof w:val="0"/>
      <w:sz w:val="22"/>
      <w:szCs w:val="22"/>
      <w:lang w:val="fr-FR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F04610"/>
    <w:rPr>
      <w:rFonts w:ascii="Arial" w:hAnsi="Arial" w:cs="Arial"/>
      <w:sz w:val="22"/>
      <w:szCs w:val="22"/>
      <w:lang w:val="fr-FR" w:eastAsia="en-US" w:bidi="ar-SA"/>
    </w:rPr>
  </w:style>
  <w:style w:type="paragraph" w:styleId="NoSpacing">
    <w:name w:val="No Spacing"/>
    <w:qFormat/>
    <w:rsid w:val="00F04610"/>
    <w:rPr>
      <w:rFonts w:ascii="Calibri" w:hAnsi="Calibri" w:cs="Calibri"/>
      <w:sz w:val="22"/>
      <w:szCs w:val="22"/>
      <w:lang w:val="en-US" w:eastAsia="en-US"/>
    </w:rPr>
  </w:style>
  <w:style w:type="paragraph" w:styleId="PlainText">
    <w:name w:val="Plain Text"/>
    <w:basedOn w:val="Normal"/>
    <w:link w:val="PlainTextChar"/>
    <w:rsid w:val="00F04610"/>
    <w:rPr>
      <w:rFonts w:ascii="Courier New" w:hAnsi="Courier New" w:cs="Courier New"/>
      <w:noProof w:val="0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semiHidden/>
    <w:locked/>
    <w:rsid w:val="00F04610"/>
    <w:rPr>
      <w:rFonts w:ascii="Courier New" w:hAnsi="Courier New" w:cs="Courier New"/>
      <w:lang w:val="en-US" w:eastAsia="en-US" w:bidi="ar-SA"/>
    </w:rPr>
  </w:style>
  <w:style w:type="paragraph" w:customStyle="1" w:styleId="Paragrapha">
    <w:name w:val="Paragraph (a)"/>
    <w:basedOn w:val="Normal"/>
    <w:link w:val="ParagraphaChar"/>
    <w:rsid w:val="00F0461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jc w:val="both"/>
    </w:pPr>
    <w:rPr>
      <w:noProof w:val="0"/>
      <w:lang w:val="en-GB" w:eastAsia="en-GB"/>
    </w:rPr>
  </w:style>
  <w:style w:type="character" w:customStyle="1" w:styleId="ParagraphaChar">
    <w:name w:val="Paragraph (a) Char"/>
    <w:basedOn w:val="DefaultParagraphFont"/>
    <w:link w:val="Paragrapha"/>
    <w:locked/>
    <w:rsid w:val="00F04610"/>
    <w:rPr>
      <w:sz w:val="24"/>
      <w:szCs w:val="24"/>
      <w:lang w:val="en-GB" w:eastAsia="en-GB" w:bidi="ar-SA"/>
    </w:rPr>
  </w:style>
  <w:style w:type="paragraph" w:customStyle="1" w:styleId="Definition">
    <w:name w:val="Definition"/>
    <w:basedOn w:val="Normal"/>
    <w:link w:val="DefinitionChar"/>
    <w:rsid w:val="00F04610"/>
    <w:pPr>
      <w:tabs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2835" w:hanging="2835"/>
      <w:jc w:val="both"/>
    </w:pPr>
    <w:rPr>
      <w:noProof w:val="0"/>
      <w:lang w:val="en-GB" w:eastAsia="en-GB"/>
    </w:rPr>
  </w:style>
  <w:style w:type="character" w:customStyle="1" w:styleId="DefinitionChar">
    <w:name w:val="Definition Char"/>
    <w:basedOn w:val="DefaultParagraphFont"/>
    <w:link w:val="Definition"/>
    <w:locked/>
    <w:rsid w:val="00F04610"/>
    <w:rPr>
      <w:sz w:val="24"/>
      <w:szCs w:val="24"/>
      <w:lang w:val="en-GB" w:eastAsia="en-GB" w:bidi="ar-SA"/>
    </w:rPr>
  </w:style>
  <w:style w:type="paragraph" w:customStyle="1" w:styleId="Paragraph1">
    <w:name w:val="Paragraph (1)"/>
    <w:basedOn w:val="Normal"/>
    <w:link w:val="Paragraph1Char"/>
    <w:rsid w:val="00F04610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ind w:left="567"/>
      <w:jc w:val="both"/>
    </w:pPr>
    <w:rPr>
      <w:noProof w:val="0"/>
      <w:lang w:val="en-GB" w:eastAsia="en-GB"/>
    </w:rPr>
  </w:style>
  <w:style w:type="character" w:customStyle="1" w:styleId="Paragraph1Char">
    <w:name w:val="Paragraph (1) Char"/>
    <w:basedOn w:val="DefaultParagraphFont"/>
    <w:link w:val="Paragraph1"/>
    <w:locked/>
    <w:rsid w:val="00F04610"/>
    <w:rPr>
      <w:sz w:val="24"/>
      <w:szCs w:val="24"/>
      <w:lang w:val="en-GB" w:eastAsia="en-GB" w:bidi="ar-SA"/>
    </w:rPr>
  </w:style>
  <w:style w:type="paragraph" w:customStyle="1" w:styleId="pircontent">
    <w:name w:val="pircontent"/>
    <w:basedOn w:val="Normal"/>
    <w:rsid w:val="00F04610"/>
    <w:pPr>
      <w:spacing w:before="100" w:beforeAutospacing="1" w:after="100" w:afterAutospacing="1" w:line="312" w:lineRule="atLeast"/>
    </w:pPr>
    <w:rPr>
      <w:rFonts w:ascii="Verdana" w:hAnsi="Verdana" w:cs="Verdana"/>
      <w:noProof w:val="0"/>
      <w:color w:val="000000"/>
      <w:sz w:val="18"/>
      <w:szCs w:val="18"/>
      <w:lang w:val="en-US"/>
    </w:rPr>
  </w:style>
  <w:style w:type="character" w:customStyle="1" w:styleId="longtext">
    <w:name w:val="long_text"/>
    <w:basedOn w:val="DefaultParagraphFont"/>
    <w:rsid w:val="00F04610"/>
    <w:rPr>
      <w:rFonts w:ascii="Times New Roman" w:hAnsi="Times New Roman" w:cs="Times New Roman"/>
    </w:rPr>
  </w:style>
  <w:style w:type="paragraph" w:styleId="NormalWeb">
    <w:name w:val="Normal (Web)"/>
    <w:basedOn w:val="Normal"/>
    <w:rsid w:val="00F04610"/>
    <w:pPr>
      <w:spacing w:before="100" w:beforeAutospacing="1" w:after="100" w:afterAutospacing="1"/>
    </w:pPr>
    <w:rPr>
      <w:rFonts w:ascii="Arial Unicode MS" w:eastAsia="Arial Unicode MS" w:hAnsi="Arial Unicode MS" w:cs="Arial Unicode MS"/>
      <w:noProof w:val="0"/>
    </w:rPr>
  </w:style>
  <w:style w:type="character" w:customStyle="1" w:styleId="shorttext">
    <w:name w:val="short_text"/>
    <w:basedOn w:val="DefaultParagraphFont"/>
    <w:rsid w:val="00F04610"/>
    <w:rPr>
      <w:rFonts w:ascii="Times New Roman" w:hAnsi="Times New Roman" w:cs="Times New Roman"/>
    </w:rPr>
  </w:style>
  <w:style w:type="paragraph" w:customStyle="1" w:styleId="numridata0">
    <w:name w:val="numridata"/>
    <w:basedOn w:val="Normal"/>
    <w:rsid w:val="00F04610"/>
    <w:pPr>
      <w:spacing w:before="100" w:beforeAutospacing="1" w:after="100" w:afterAutospacing="1"/>
    </w:pPr>
    <w:rPr>
      <w:noProof w:val="0"/>
      <w:lang w:val="en-US"/>
    </w:rPr>
  </w:style>
  <w:style w:type="paragraph" w:styleId="BodyText2">
    <w:name w:val="Body Text 2"/>
    <w:basedOn w:val="Normal"/>
    <w:link w:val="BodyText2Char"/>
    <w:rsid w:val="00F04610"/>
    <w:pPr>
      <w:spacing w:after="120" w:line="480" w:lineRule="auto"/>
    </w:pPr>
    <w:rPr>
      <w:noProof w:val="0"/>
      <w:lang w:val="en-US"/>
    </w:rPr>
  </w:style>
  <w:style w:type="character" w:customStyle="1" w:styleId="BodyText2Char">
    <w:name w:val="Body Text 2 Char"/>
    <w:basedOn w:val="DefaultParagraphFont"/>
    <w:link w:val="BodyText2"/>
    <w:semiHidden/>
    <w:locked/>
    <w:rsid w:val="00F04610"/>
    <w:rPr>
      <w:sz w:val="24"/>
      <w:szCs w:val="24"/>
      <w:lang w:val="en-US" w:eastAsia="en-US" w:bidi="ar-SA"/>
    </w:rPr>
  </w:style>
  <w:style w:type="character" w:styleId="Strong">
    <w:name w:val="Strong"/>
    <w:basedOn w:val="DefaultParagraphFont"/>
    <w:qFormat/>
    <w:rsid w:val="00F04610"/>
    <w:rPr>
      <w:rFonts w:cs="Times New Roman"/>
      <w:b/>
      <w:bCs/>
    </w:rPr>
  </w:style>
  <w:style w:type="character" w:customStyle="1" w:styleId="CharChar13">
    <w:name w:val="Char Char13"/>
    <w:basedOn w:val="DefaultParagraphFont"/>
    <w:rsid w:val="00F04610"/>
    <w:rPr>
      <w:rFonts w:ascii="Times New Roman" w:eastAsia="MS Mincho" w:hAnsi="Times New Roman" w:cs="Times New Roman"/>
      <w:b/>
      <w:bCs/>
      <w:sz w:val="20"/>
      <w:szCs w:val="20"/>
      <w:lang w:val="en-GB" w:eastAsia="x-none"/>
    </w:rPr>
  </w:style>
  <w:style w:type="paragraph" w:customStyle="1" w:styleId="ALB-Regparagraph">
    <w:name w:val="ALB-Reg paragraph"/>
    <w:basedOn w:val="Normal"/>
    <w:rsid w:val="00F04610"/>
    <w:pPr>
      <w:numPr>
        <w:ilvl w:val="1"/>
        <w:numId w:val="7"/>
      </w:numPr>
      <w:tabs>
        <w:tab w:val="clear" w:pos="851"/>
        <w:tab w:val="num" w:pos="397"/>
      </w:tabs>
      <w:spacing w:before="120" w:after="240" w:line="360" w:lineRule="auto"/>
      <w:ind w:left="397"/>
      <w:jc w:val="both"/>
    </w:pPr>
    <w:rPr>
      <w:rFonts w:ascii="Palatino" w:eastAsia="MS Mincho" w:hAnsi="Palatino" w:cs="Palatino"/>
      <w:lang w:val="en-GB"/>
    </w:rPr>
  </w:style>
  <w:style w:type="paragraph" w:customStyle="1" w:styleId="ALB-Regparagraphindent">
    <w:name w:val="ALB-Reg paragraph indent"/>
    <w:basedOn w:val="ALB-Regparagraph"/>
    <w:rsid w:val="00F04610"/>
    <w:pPr>
      <w:numPr>
        <w:ilvl w:val="0"/>
      </w:numPr>
      <w:tabs>
        <w:tab w:val="clear" w:pos="397"/>
        <w:tab w:val="num" w:pos="851"/>
      </w:tabs>
      <w:ind w:left="851"/>
    </w:pPr>
  </w:style>
  <w:style w:type="paragraph" w:customStyle="1" w:styleId="ALB-lawparagraphindent3">
    <w:name w:val="ALB-law paragraph indent3"/>
    <w:basedOn w:val="Normal"/>
    <w:rsid w:val="00F04610"/>
    <w:pPr>
      <w:numPr>
        <w:numId w:val="4"/>
      </w:numPr>
      <w:tabs>
        <w:tab w:val="left" w:pos="851"/>
      </w:tabs>
      <w:spacing w:after="120" w:line="360" w:lineRule="auto"/>
      <w:jc w:val="both"/>
    </w:pPr>
    <w:rPr>
      <w:rFonts w:ascii="Palatino" w:eastAsia="MS Mincho" w:hAnsi="Palatino" w:cs="Palatino"/>
      <w:lang w:val="en-GB"/>
    </w:rPr>
  </w:style>
  <w:style w:type="paragraph" w:customStyle="1" w:styleId="ALB-lawparagraphindent">
    <w:name w:val="ALB-law paragraph indent"/>
    <w:basedOn w:val="Normal"/>
    <w:rsid w:val="00F04610"/>
    <w:pPr>
      <w:numPr>
        <w:ilvl w:val="1"/>
        <w:numId w:val="5"/>
      </w:numPr>
      <w:spacing w:after="120" w:line="360" w:lineRule="auto"/>
      <w:jc w:val="both"/>
    </w:pPr>
    <w:rPr>
      <w:rFonts w:ascii="Palatino" w:eastAsia="MS Mincho" w:hAnsi="Palatino" w:cs="Palatino"/>
      <w:lang w:val="en-GB"/>
    </w:rPr>
  </w:style>
  <w:style w:type="paragraph" w:customStyle="1" w:styleId="ALB-regparagraphindent2">
    <w:name w:val="ALB-reg paragraph indent2"/>
    <w:basedOn w:val="ALB-Regparagraphindent"/>
    <w:rsid w:val="00F04610"/>
    <w:pPr>
      <w:numPr>
        <w:ilvl w:val="2"/>
        <w:numId w:val="5"/>
      </w:numPr>
    </w:pPr>
  </w:style>
  <w:style w:type="paragraph" w:customStyle="1" w:styleId="ALB-Lawannexheading">
    <w:name w:val="ALB-Law annex heading"/>
    <w:basedOn w:val="Normal"/>
    <w:next w:val="Normal"/>
    <w:rsid w:val="00F04610"/>
    <w:pPr>
      <w:keepNext/>
      <w:pageBreakBefore/>
      <w:spacing w:before="240" w:after="120" w:line="360" w:lineRule="auto"/>
      <w:outlineLvl w:val="1"/>
    </w:pPr>
    <w:rPr>
      <w:rFonts w:ascii="Palatino" w:eastAsia="MS Mincho" w:hAnsi="Palatino" w:cs="Palatino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5056</Words>
  <Characters>28821</Characters>
  <Application>Microsoft Office Word</Application>
  <DocSecurity>0</DocSecurity>
  <Lines>240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33810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2019-03-17T18:08:00Z</dcterms:created>
  <dcterms:modified xsi:type="dcterms:W3CDTF">2019-03-17T18:08:00Z</dcterms:modified>
</cp:coreProperties>
</file>