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D5C" w:rsidRPr="00B77016" w:rsidRDefault="00371D5C" w:rsidP="00371D5C">
      <w:pPr>
        <w:pStyle w:val="Akti"/>
        <w:keepNext w:val="0"/>
        <w:rPr>
          <w:lang w:val="sq-AL"/>
        </w:rPr>
      </w:pPr>
      <w:bookmarkStart w:id="0" w:name="_GoBack"/>
      <w:bookmarkEnd w:id="0"/>
      <w:r w:rsidRPr="00B77016">
        <w:rPr>
          <w:lang w:val="sq-AL"/>
        </w:rPr>
        <w:t>Vendim</w:t>
      </w:r>
    </w:p>
    <w:p w:rsidR="00371D5C" w:rsidRPr="00B77016" w:rsidRDefault="00371D5C" w:rsidP="00371D5C">
      <w:pPr>
        <w:pStyle w:val="NumriData"/>
        <w:keepNext w:val="0"/>
        <w:rPr>
          <w:lang w:val="sq-AL"/>
        </w:rPr>
      </w:pPr>
      <w:r w:rsidRPr="00B77016">
        <w:rPr>
          <w:lang w:val="sq-AL"/>
        </w:rPr>
        <w:t>Nr.951, datë 24.11.2010</w:t>
      </w:r>
    </w:p>
    <w:p w:rsidR="00371D5C" w:rsidRPr="00B77016" w:rsidRDefault="00371D5C" w:rsidP="00371D5C">
      <w:pPr>
        <w:pStyle w:val="Paragrafi"/>
        <w:rPr>
          <w:sz w:val="21"/>
          <w:szCs w:val="21"/>
          <w:lang w:val="sq-AL"/>
        </w:rPr>
      </w:pPr>
    </w:p>
    <w:p w:rsidR="00371D5C" w:rsidRPr="00B77016" w:rsidRDefault="00371D5C" w:rsidP="00371D5C">
      <w:pPr>
        <w:pStyle w:val="Titulli"/>
        <w:keepNext w:val="0"/>
        <w:rPr>
          <w:lang w:val="sq-AL"/>
        </w:rPr>
      </w:pPr>
      <w:r w:rsidRPr="00B77016">
        <w:rPr>
          <w:lang w:val="sq-AL"/>
        </w:rPr>
        <w:t>Për një shtesë fondi në buxhetin e viti</w:t>
      </w:r>
      <w:r>
        <w:rPr>
          <w:lang w:val="sq-AL"/>
        </w:rPr>
        <w:t>t</w:t>
      </w:r>
      <w:r w:rsidRPr="00B77016">
        <w:rPr>
          <w:lang w:val="sq-AL"/>
        </w:rPr>
        <w:t xml:space="preserve"> 2010, miratuar për ministrinë e shëndetësisë, për mbulimin e shpenzimeve të mjekimit të shtetases jorgjie meko, në turqi</w:t>
      </w:r>
    </w:p>
    <w:p w:rsidR="00371D5C" w:rsidRPr="00B77016" w:rsidRDefault="00371D5C" w:rsidP="00371D5C">
      <w:pPr>
        <w:pStyle w:val="Paragrafi"/>
        <w:rPr>
          <w:sz w:val="21"/>
          <w:szCs w:val="21"/>
          <w:lang w:val="sq-AL"/>
        </w:rPr>
      </w:pPr>
    </w:p>
    <w:p w:rsidR="00371D5C" w:rsidRPr="00B77016" w:rsidRDefault="00371D5C" w:rsidP="00371D5C">
      <w:pPr>
        <w:pStyle w:val="Paragrafi"/>
        <w:rPr>
          <w:sz w:val="21"/>
          <w:szCs w:val="21"/>
          <w:lang w:val="sq-AL"/>
        </w:rPr>
      </w:pPr>
      <w:r w:rsidRPr="00B77016">
        <w:rPr>
          <w:sz w:val="21"/>
          <w:szCs w:val="21"/>
          <w:lang w:val="sq-AL"/>
        </w:rPr>
        <w:t>Në mbështetje të nenit 100 të Kushtetutës, të</w:t>
      </w:r>
      <w:r>
        <w:rPr>
          <w:sz w:val="21"/>
          <w:szCs w:val="21"/>
          <w:lang w:val="sq-AL"/>
        </w:rPr>
        <w:t xml:space="preserve"> neneve 5 e 45</w:t>
      </w:r>
      <w:r w:rsidRPr="00B77016">
        <w:rPr>
          <w:sz w:val="21"/>
          <w:szCs w:val="21"/>
          <w:lang w:val="sq-AL"/>
        </w:rPr>
        <w:t xml:space="preserve"> të ligjit nr.9936, datë 26.6.2008 “Për menaxhimin e sistemit buxhetor në Republikën e Shqipërisë</w:t>
      </w:r>
      <w:r>
        <w:rPr>
          <w:sz w:val="21"/>
          <w:szCs w:val="21"/>
          <w:lang w:val="sq-AL"/>
        </w:rPr>
        <w:t>”</w:t>
      </w:r>
      <w:r w:rsidRPr="00B77016">
        <w:rPr>
          <w:sz w:val="21"/>
          <w:szCs w:val="21"/>
          <w:lang w:val="sq-AL"/>
        </w:rPr>
        <w:t xml:space="preserve"> dhe të</w:t>
      </w:r>
      <w:r>
        <w:rPr>
          <w:sz w:val="21"/>
          <w:szCs w:val="21"/>
          <w:lang w:val="sq-AL"/>
        </w:rPr>
        <w:t xml:space="preserve"> nenit 13</w:t>
      </w:r>
      <w:r w:rsidRPr="00B77016">
        <w:rPr>
          <w:sz w:val="21"/>
          <w:szCs w:val="21"/>
          <w:lang w:val="sq-AL"/>
        </w:rPr>
        <w:t xml:space="preserve"> të</w:t>
      </w:r>
      <w:r>
        <w:rPr>
          <w:sz w:val="21"/>
          <w:szCs w:val="21"/>
          <w:lang w:val="sq-AL"/>
        </w:rPr>
        <w:t xml:space="preserve"> ligjit nr.10 190</w:t>
      </w:r>
      <w:r w:rsidRPr="00B77016">
        <w:rPr>
          <w:sz w:val="21"/>
          <w:szCs w:val="21"/>
          <w:lang w:val="sq-AL"/>
        </w:rPr>
        <w:t xml:space="preserve"> datë 26.11.2009 “Për buxhetin e vitit 2010”, të ndryshuar, me propozimin e Ministrit të Shëndetësisë, Këshilli i Ministrave</w:t>
      </w:r>
    </w:p>
    <w:p w:rsidR="00371D5C" w:rsidRPr="00B77016" w:rsidRDefault="00371D5C" w:rsidP="00371D5C">
      <w:pPr>
        <w:pStyle w:val="Paragrafi"/>
        <w:rPr>
          <w:sz w:val="21"/>
          <w:szCs w:val="21"/>
          <w:lang w:val="sq-AL"/>
        </w:rPr>
      </w:pPr>
    </w:p>
    <w:p w:rsidR="00371D5C" w:rsidRPr="00B77016" w:rsidRDefault="00371D5C" w:rsidP="00371D5C">
      <w:pPr>
        <w:pStyle w:val="VENDOSI"/>
        <w:keepNext w:val="0"/>
        <w:rPr>
          <w:lang w:val="sq-AL"/>
        </w:rPr>
      </w:pPr>
      <w:r w:rsidRPr="00B77016">
        <w:rPr>
          <w:lang w:val="sq-AL"/>
        </w:rPr>
        <w:t>Vendosi:</w:t>
      </w:r>
    </w:p>
    <w:p w:rsidR="00371D5C" w:rsidRPr="00B77016" w:rsidRDefault="00371D5C" w:rsidP="00371D5C">
      <w:pPr>
        <w:pStyle w:val="Paragrafi"/>
        <w:rPr>
          <w:sz w:val="21"/>
          <w:szCs w:val="21"/>
          <w:lang w:val="sq-AL"/>
        </w:rPr>
      </w:pPr>
    </w:p>
    <w:p w:rsidR="00371D5C" w:rsidRPr="00B77016" w:rsidRDefault="00371D5C" w:rsidP="00371D5C">
      <w:pPr>
        <w:pStyle w:val="Paragrafi"/>
        <w:rPr>
          <w:sz w:val="21"/>
          <w:szCs w:val="21"/>
          <w:lang w:val="sq-AL"/>
        </w:rPr>
      </w:pPr>
      <w:r w:rsidRPr="00B77016">
        <w:rPr>
          <w:sz w:val="21"/>
          <w:szCs w:val="21"/>
          <w:lang w:val="sq-AL"/>
        </w:rPr>
        <w:t>1. Ministrisë së Shëndetësisë</w:t>
      </w:r>
      <w:r>
        <w:rPr>
          <w:sz w:val="21"/>
          <w:szCs w:val="21"/>
          <w:lang w:val="sq-AL"/>
        </w:rPr>
        <w:t>,</w:t>
      </w:r>
      <w:r w:rsidRPr="00B77016">
        <w:rPr>
          <w:sz w:val="21"/>
          <w:szCs w:val="21"/>
          <w:lang w:val="sq-AL"/>
        </w:rPr>
        <w:t xml:space="preserve"> në buxhetin e miratuar për vitin 2010, zëri “Mallra dhe shërbime”, t’i shtohet fondi prej 3 000 000 (tre milionë) lekësh, për mbulimin e shpenzimeve të kurimit të shtetases Jorgjie Meko, në Turqi.</w:t>
      </w:r>
    </w:p>
    <w:p w:rsidR="00371D5C" w:rsidRPr="00B77016" w:rsidRDefault="00371D5C" w:rsidP="00371D5C">
      <w:pPr>
        <w:pStyle w:val="Paragrafi"/>
        <w:rPr>
          <w:sz w:val="21"/>
          <w:szCs w:val="21"/>
          <w:lang w:val="sq-AL"/>
        </w:rPr>
      </w:pPr>
      <w:r w:rsidRPr="00B77016">
        <w:rPr>
          <w:sz w:val="21"/>
          <w:szCs w:val="21"/>
          <w:lang w:val="sq-AL"/>
        </w:rPr>
        <w:t>2. Ky fond të përballohet nga fondi rezervë i Buxhetit të Shtetit.</w:t>
      </w:r>
    </w:p>
    <w:p w:rsidR="00371D5C" w:rsidRPr="00B77016" w:rsidRDefault="00371D5C" w:rsidP="00371D5C">
      <w:pPr>
        <w:pStyle w:val="Paragrafi"/>
        <w:rPr>
          <w:sz w:val="21"/>
          <w:szCs w:val="21"/>
          <w:lang w:val="sq-AL"/>
        </w:rPr>
      </w:pPr>
      <w:r w:rsidRPr="00B77016">
        <w:rPr>
          <w:sz w:val="21"/>
          <w:szCs w:val="21"/>
          <w:lang w:val="sq-AL"/>
        </w:rPr>
        <w:t>3. Pagesa të bëhet me paraqitjen e faturave origjinale të institucionit të kurimit.</w:t>
      </w:r>
    </w:p>
    <w:p w:rsidR="00371D5C" w:rsidRPr="00B77016" w:rsidRDefault="00371D5C" w:rsidP="00371D5C">
      <w:pPr>
        <w:pStyle w:val="Paragrafi"/>
        <w:rPr>
          <w:sz w:val="21"/>
          <w:szCs w:val="21"/>
          <w:lang w:val="sq-AL"/>
        </w:rPr>
      </w:pPr>
      <w:r w:rsidRPr="00B77016">
        <w:rPr>
          <w:sz w:val="21"/>
          <w:szCs w:val="21"/>
          <w:lang w:val="sq-AL"/>
        </w:rPr>
        <w:t>4. Ngarkohen Ministria e Financave dhe Ministria e Shëndetësisë për zbatimin e këtij vendimi.</w:t>
      </w:r>
    </w:p>
    <w:p w:rsidR="00371D5C" w:rsidRPr="00B77016" w:rsidRDefault="00371D5C" w:rsidP="00371D5C">
      <w:pPr>
        <w:pStyle w:val="Paragrafi"/>
        <w:rPr>
          <w:sz w:val="21"/>
          <w:szCs w:val="21"/>
          <w:lang w:val="sq-AL"/>
        </w:rPr>
      </w:pPr>
      <w:r w:rsidRPr="00B77016">
        <w:rPr>
          <w:sz w:val="21"/>
          <w:szCs w:val="21"/>
          <w:lang w:val="sq-AL"/>
        </w:rPr>
        <w:t>Ky vendim hyn në fuqi menjëherë.</w:t>
      </w:r>
    </w:p>
    <w:p w:rsidR="00371D5C" w:rsidRPr="00B77016" w:rsidRDefault="00371D5C" w:rsidP="00371D5C">
      <w:pPr>
        <w:pStyle w:val="Paragrafi"/>
        <w:rPr>
          <w:sz w:val="21"/>
          <w:szCs w:val="21"/>
          <w:lang w:val="sq-AL"/>
        </w:rPr>
      </w:pPr>
    </w:p>
    <w:p w:rsidR="00371D5C" w:rsidRPr="00B77016" w:rsidRDefault="00371D5C" w:rsidP="00371D5C">
      <w:pPr>
        <w:pStyle w:val="Autoriteti"/>
        <w:keepNext w:val="0"/>
        <w:rPr>
          <w:lang w:val="sq-AL"/>
        </w:rPr>
      </w:pPr>
      <w:r w:rsidRPr="00B77016">
        <w:rPr>
          <w:lang w:val="sq-AL"/>
        </w:rPr>
        <w:t>Kryeministri</w:t>
      </w:r>
    </w:p>
    <w:p w:rsidR="00371D5C" w:rsidRPr="00B77016" w:rsidRDefault="00371D5C" w:rsidP="00371D5C">
      <w:pPr>
        <w:pStyle w:val="AutoritetiEmer"/>
        <w:rPr>
          <w:lang w:val="sq-AL"/>
        </w:rPr>
      </w:pPr>
      <w:r w:rsidRPr="00B77016">
        <w:rPr>
          <w:lang w:val="sq-AL"/>
        </w:rPr>
        <w:t>Sali Berisha</w:t>
      </w:r>
    </w:p>
    <w:sectPr w:rsidR="00371D5C" w:rsidRPr="00B770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1D5C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1D5C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4A28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ACF8F6-5762-49AB-9084-C21EF473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371D5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71D5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71D5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71D5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71D5C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2019-03-17T18:12:00Z</dcterms:created>
  <dcterms:modified xsi:type="dcterms:W3CDTF">2019-03-17T18:12:00Z</dcterms:modified>
</cp:coreProperties>
</file>