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FE9" w:rsidRPr="00354D9B" w:rsidRDefault="00132FE9" w:rsidP="00132FE9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354D9B">
        <w:rPr>
          <w:sz w:val="21"/>
          <w:szCs w:val="21"/>
          <w:lang w:val="sq-AL"/>
        </w:rPr>
        <w:t>Vendim</w:t>
      </w:r>
    </w:p>
    <w:p w:rsidR="00132FE9" w:rsidRPr="00354D9B" w:rsidRDefault="00132FE9" w:rsidP="00132FE9">
      <w:pPr>
        <w:pStyle w:val="NumriData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Nr.955, datë 24.11.2010</w:t>
      </w:r>
    </w:p>
    <w:p w:rsidR="00132FE9" w:rsidRPr="00354D9B" w:rsidRDefault="00132FE9" w:rsidP="00132FE9">
      <w:pPr>
        <w:pStyle w:val="Paragrafi"/>
        <w:rPr>
          <w:sz w:val="21"/>
          <w:szCs w:val="21"/>
          <w:lang w:val="sq-AL"/>
        </w:rPr>
      </w:pPr>
    </w:p>
    <w:p w:rsidR="00132FE9" w:rsidRPr="00354D9B" w:rsidRDefault="00132FE9" w:rsidP="00132FE9">
      <w:pPr>
        <w:pStyle w:val="Titull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Për shpronësimin, për interes publik, të pronarëve të pasurive të paluajtshme, pronë private, të cilat preken nga ndërtimi i shëtitores së orikumit “Faza III”, në bashkinë e orikumit</w:t>
      </w:r>
    </w:p>
    <w:p w:rsidR="00132FE9" w:rsidRPr="00354D9B" w:rsidRDefault="00132FE9" w:rsidP="00132FE9">
      <w:pPr>
        <w:pStyle w:val="Paragrafi"/>
        <w:rPr>
          <w:sz w:val="21"/>
          <w:szCs w:val="21"/>
          <w:lang w:val="sq-AL"/>
        </w:rPr>
      </w:pPr>
    </w:p>
    <w:p w:rsidR="00132FE9" w:rsidRPr="00354D9B" w:rsidRDefault="00132FE9" w:rsidP="00132FE9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Në mbështetje të nenit 100 të Kushtetutës dhe të</w:t>
      </w:r>
      <w:r>
        <w:rPr>
          <w:sz w:val="21"/>
          <w:szCs w:val="21"/>
          <w:lang w:val="sq-AL"/>
        </w:rPr>
        <w:t xml:space="preserve"> neneve 5/1, 20 e 21</w:t>
      </w:r>
      <w:r w:rsidRPr="00354D9B">
        <w:rPr>
          <w:sz w:val="21"/>
          <w:szCs w:val="21"/>
          <w:lang w:val="sq-AL"/>
        </w:rPr>
        <w:t xml:space="preserve"> të ligjit nr.8561, datë 22.12.1999 “Për shpronësimet dhe marrjen në përdorim të përkohshëm të pasurisë, pronë private, për interes publik”, me propozimin e Ministrit të Brendshëm, Këshilli i Ministrave</w:t>
      </w:r>
    </w:p>
    <w:p w:rsidR="00132FE9" w:rsidRPr="00354D9B" w:rsidRDefault="00132FE9" w:rsidP="00132FE9">
      <w:pPr>
        <w:pStyle w:val="Paragrafi"/>
        <w:rPr>
          <w:sz w:val="21"/>
          <w:szCs w:val="21"/>
          <w:lang w:val="sq-AL"/>
        </w:rPr>
      </w:pPr>
    </w:p>
    <w:p w:rsidR="00132FE9" w:rsidRPr="00354D9B" w:rsidRDefault="00132FE9" w:rsidP="00132FE9">
      <w:pPr>
        <w:pStyle w:val="VENDOS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Vendosi:</w:t>
      </w:r>
    </w:p>
    <w:p w:rsidR="00132FE9" w:rsidRPr="00354D9B" w:rsidRDefault="00132FE9" w:rsidP="00132FE9">
      <w:pPr>
        <w:pStyle w:val="Paragrafi"/>
        <w:rPr>
          <w:sz w:val="21"/>
          <w:szCs w:val="21"/>
          <w:lang w:val="sq-AL"/>
        </w:rPr>
      </w:pPr>
    </w:p>
    <w:p w:rsidR="00132FE9" w:rsidRPr="00354D9B" w:rsidRDefault="00132FE9" w:rsidP="00132FE9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1. Shpronësimin, për interes publik, të pronarëve të pasurive të paluajtshme, pronë private, që preken nga ndërtimi i shëtitores së Orikumit “Faza III”, në bashkinë e Orikumit.</w:t>
      </w:r>
    </w:p>
    <w:p w:rsidR="00132FE9" w:rsidRPr="00354D9B" w:rsidRDefault="00132FE9" w:rsidP="00132FE9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2. Shpronësimi bëhet në favor të bashkisë së Orikumit.</w:t>
      </w:r>
    </w:p>
    <w:p w:rsidR="00132FE9" w:rsidRPr="00354D9B" w:rsidRDefault="00132FE9" w:rsidP="00132FE9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3. Pronarët e pasurive të paluajtshme, që shpronësohen, të kompensohen në vlerë, sipas tabelës bashkëlidhur këtij vendimi dhe pjesë përbërëse e tij, për sipërfaqen prej 50 (pesëdhjetë) m</w:t>
      </w:r>
      <w:r w:rsidRPr="00354D9B">
        <w:rPr>
          <w:sz w:val="21"/>
          <w:szCs w:val="21"/>
          <w:vertAlign w:val="superscript"/>
          <w:lang w:val="sq-AL"/>
        </w:rPr>
        <w:t>2</w:t>
      </w:r>
      <w:r w:rsidRPr="00354D9B">
        <w:rPr>
          <w:sz w:val="21"/>
          <w:szCs w:val="21"/>
          <w:lang w:val="sq-AL"/>
        </w:rPr>
        <w:t>, tokë truall, pronë private, në masën 893 350 (tetëqind e nëntëdhjetë e tre mijë e treqind e pesëdhjetë) lekë.</w:t>
      </w:r>
    </w:p>
    <w:p w:rsidR="00132FE9" w:rsidRPr="00354D9B" w:rsidRDefault="00132FE9" w:rsidP="00132FE9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4. Vlera e përgjithshme e shpronësimit përballohet nga të ardhurat e bashkisë së Orikumit, planifikuar në buxhetin e saj.</w:t>
      </w:r>
    </w:p>
    <w:p w:rsidR="00132FE9" w:rsidRPr="00354D9B" w:rsidRDefault="00132FE9" w:rsidP="00132FE9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5. Afati i përfundimit të procedurës së shpronësimit të jetë tre muaj pas datës së hyrjes në fuqi të këtij vendimi.</w:t>
      </w:r>
    </w:p>
    <w:p w:rsidR="00132FE9" w:rsidRPr="00354D9B" w:rsidRDefault="00132FE9" w:rsidP="00132FE9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6. Vlera e shpenzimeve procedurale të përballohet nga bashkia e Orikumit.</w:t>
      </w:r>
    </w:p>
    <w:p w:rsidR="00132FE9" w:rsidRPr="00354D9B" w:rsidRDefault="00132FE9" w:rsidP="00132FE9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7. Afati i përfundimit të punimeve për këtë objekt të jetë në përputhje me afatet e parashikuara nga bashkia e Orikumit, për realizimin e këtij projekti.</w:t>
      </w:r>
    </w:p>
    <w:p w:rsidR="00132FE9" w:rsidRDefault="00132FE9" w:rsidP="00132FE9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8. Regjistrimi i ri i pasurisë, 50 (pesëdhjetë) m</w:t>
      </w:r>
      <w:r w:rsidRPr="00354D9B">
        <w:rPr>
          <w:sz w:val="21"/>
          <w:szCs w:val="21"/>
          <w:vertAlign w:val="superscript"/>
          <w:lang w:val="sq-AL"/>
        </w:rPr>
        <w:t>2</w:t>
      </w:r>
      <w:r w:rsidRPr="00354D9B">
        <w:rPr>
          <w:sz w:val="21"/>
          <w:szCs w:val="21"/>
          <w:lang w:val="sq-AL"/>
        </w:rPr>
        <w:t>, tokë truall, shpronësuar në favor të bashkisë së Orikumit, të bëhet brenda 30 (tridhjetë) ditëve nga data e hyrjes në fuqi të këtij vendimi.</w:t>
      </w:r>
    </w:p>
    <w:p w:rsidR="00132FE9" w:rsidRPr="00354D9B" w:rsidRDefault="00132FE9" w:rsidP="00132FE9">
      <w:pPr>
        <w:pStyle w:val="Paragrafi"/>
        <w:rPr>
          <w:sz w:val="21"/>
          <w:szCs w:val="21"/>
          <w:lang w:val="sq-AL"/>
        </w:rPr>
      </w:pPr>
    </w:p>
    <w:p w:rsidR="00132FE9" w:rsidRPr="00354D9B" w:rsidRDefault="00132FE9" w:rsidP="00132FE9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9. Ngarkohen Ministria e Brendshme dhe bashkia e Orikumit për ndjekjen e zbatimit të këtij vendimi.</w:t>
      </w:r>
    </w:p>
    <w:p w:rsidR="00132FE9" w:rsidRPr="00354D9B" w:rsidRDefault="00132FE9" w:rsidP="00132FE9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hyn në fuqi menjëherë dhe botohet në Fletoren Zyrtare.</w:t>
      </w:r>
    </w:p>
    <w:p w:rsidR="00132FE9" w:rsidRPr="00354D9B" w:rsidRDefault="00132FE9" w:rsidP="00132FE9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Kryeministri</w:t>
      </w:r>
    </w:p>
    <w:p w:rsidR="00132FE9" w:rsidRPr="00B77016" w:rsidRDefault="00132FE9" w:rsidP="00132FE9">
      <w:pPr>
        <w:pStyle w:val="AutoritetiEmer"/>
        <w:rPr>
          <w:lang w:val="sq-AL"/>
        </w:rPr>
      </w:pPr>
      <w:r w:rsidRPr="00354D9B">
        <w:rPr>
          <w:sz w:val="21"/>
          <w:szCs w:val="21"/>
          <w:lang w:val="sq-AL"/>
        </w:rPr>
        <w:t>Sali Berisha</w:t>
      </w:r>
    </w:p>
    <w:p w:rsidR="00132FE9" w:rsidRPr="00132FE9" w:rsidRDefault="00132FE9" w:rsidP="00132FE9">
      <w:pPr>
        <w:pStyle w:val="Paragrafi"/>
      </w:pPr>
    </w:p>
    <w:p w:rsidR="00132FE9" w:rsidRPr="00B77016" w:rsidRDefault="00132FE9" w:rsidP="00132FE9">
      <w:pPr>
        <w:pStyle w:val="TitulliTitull"/>
        <w:keepNext w:val="0"/>
        <w:rPr>
          <w:lang w:val="sq-AL"/>
        </w:rPr>
      </w:pPr>
      <w:r w:rsidRPr="00B77016">
        <w:rPr>
          <w:lang w:val="sq-AL"/>
        </w:rPr>
        <w:t>Të dhënat mbi listën emërore të personave dhe pronave që do të SHPRONËSOHEN për “Ndërtimin e shëtitores Orikum, faza e tretë</w:t>
      </w:r>
      <w:r>
        <w:rPr>
          <w:lang w:val="sq-AL"/>
        </w:rPr>
        <w:t>”</w:t>
      </w:r>
      <w:r w:rsidRPr="00B77016">
        <w:rPr>
          <w:lang w:val="sq-AL"/>
        </w:rPr>
        <w:t xml:space="preserve"> </w:t>
      </w:r>
    </w:p>
    <w:p w:rsidR="00132FE9" w:rsidRPr="00B77016" w:rsidRDefault="00132FE9" w:rsidP="00132FE9">
      <w:pPr>
        <w:pStyle w:val="TitulliTitull"/>
        <w:keepNext w:val="0"/>
        <w:rPr>
          <w:lang w:val="sq-AL"/>
        </w:rPr>
      </w:pPr>
      <w:r w:rsidRPr="00B77016">
        <w:rPr>
          <w:lang w:val="sq-AL"/>
        </w:rPr>
        <w:t>në bashkinë e Orikumit</w:t>
      </w:r>
    </w:p>
    <w:p w:rsidR="00132FE9" w:rsidRPr="00B77016" w:rsidRDefault="00132FE9" w:rsidP="00132FE9">
      <w:pPr>
        <w:pStyle w:val="Paragrafi"/>
        <w:rPr>
          <w:sz w:val="21"/>
          <w:szCs w:val="21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"/>
        <w:gridCol w:w="1876"/>
        <w:gridCol w:w="1287"/>
        <w:gridCol w:w="1260"/>
        <w:gridCol w:w="1238"/>
        <w:gridCol w:w="1271"/>
        <w:gridCol w:w="1297"/>
      </w:tblGrid>
      <w:tr w:rsidR="00132FE9" w:rsidRPr="00F51237" w:rsidTr="00132FE9">
        <w:tc>
          <w:tcPr>
            <w:tcW w:w="648" w:type="dxa"/>
          </w:tcPr>
          <w:p w:rsidR="00132FE9" w:rsidRPr="00F51237" w:rsidRDefault="00132FE9" w:rsidP="00132FE9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 w:rsidRPr="00F51237">
              <w:rPr>
                <w:b/>
                <w:sz w:val="20"/>
                <w:lang w:val="sq-AL"/>
              </w:rPr>
              <w:t>Nr.</w:t>
            </w:r>
          </w:p>
        </w:tc>
        <w:tc>
          <w:tcPr>
            <w:tcW w:w="2004" w:type="dxa"/>
          </w:tcPr>
          <w:p w:rsidR="00132FE9" w:rsidRPr="00F51237" w:rsidRDefault="00132FE9" w:rsidP="00132FE9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 w:rsidRPr="00F51237">
              <w:rPr>
                <w:b/>
                <w:sz w:val="20"/>
                <w:lang w:val="sq-AL"/>
              </w:rPr>
              <w:t>Emër, mbiemër</w:t>
            </w:r>
          </w:p>
        </w:tc>
        <w:tc>
          <w:tcPr>
            <w:tcW w:w="1327" w:type="dxa"/>
          </w:tcPr>
          <w:p w:rsidR="00132FE9" w:rsidRPr="00F51237" w:rsidRDefault="00132FE9" w:rsidP="00132FE9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 xml:space="preserve">Sipërfaqe </w:t>
            </w:r>
            <w:r w:rsidRPr="00F51237">
              <w:rPr>
                <w:b/>
                <w:sz w:val="20"/>
                <w:lang w:val="sq-AL"/>
              </w:rPr>
              <w:t>truall</w:t>
            </w:r>
            <w:r>
              <w:rPr>
                <w:b/>
                <w:sz w:val="20"/>
                <w:lang w:val="sq-AL"/>
              </w:rPr>
              <w:t>i</w:t>
            </w:r>
            <w:r w:rsidRPr="00F51237">
              <w:rPr>
                <w:b/>
                <w:sz w:val="20"/>
                <w:lang w:val="sq-AL"/>
              </w:rPr>
              <w:t xml:space="preserve"> m</w:t>
            </w:r>
            <w:r w:rsidRPr="00F51237">
              <w:rPr>
                <w:b/>
                <w:sz w:val="20"/>
                <w:vertAlign w:val="superscript"/>
                <w:lang w:val="sq-AL"/>
              </w:rPr>
              <w:t>2</w:t>
            </w:r>
          </w:p>
        </w:tc>
        <w:tc>
          <w:tcPr>
            <w:tcW w:w="1327" w:type="dxa"/>
          </w:tcPr>
          <w:p w:rsidR="00132FE9" w:rsidRPr="00F51237" w:rsidRDefault="00132FE9" w:rsidP="00132FE9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 w:rsidRPr="00F51237">
              <w:rPr>
                <w:b/>
                <w:sz w:val="20"/>
                <w:lang w:val="sq-AL"/>
              </w:rPr>
              <w:t>Çmimi lekë/m</w:t>
            </w:r>
            <w:r w:rsidRPr="00F51237">
              <w:rPr>
                <w:b/>
                <w:sz w:val="20"/>
                <w:vertAlign w:val="superscript"/>
                <w:lang w:val="sq-AL"/>
              </w:rPr>
              <w:t>2</w:t>
            </w:r>
          </w:p>
        </w:tc>
        <w:tc>
          <w:tcPr>
            <w:tcW w:w="1327" w:type="dxa"/>
          </w:tcPr>
          <w:p w:rsidR="00132FE9" w:rsidRPr="00F51237" w:rsidRDefault="00132FE9" w:rsidP="00132FE9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 w:rsidRPr="00F51237">
              <w:rPr>
                <w:b/>
                <w:sz w:val="20"/>
                <w:lang w:val="sq-AL"/>
              </w:rPr>
              <w:t>Vlera në lekë</w:t>
            </w:r>
          </w:p>
        </w:tc>
        <w:tc>
          <w:tcPr>
            <w:tcW w:w="1327" w:type="dxa"/>
          </w:tcPr>
          <w:p w:rsidR="00132FE9" w:rsidRPr="00F51237" w:rsidRDefault="00132FE9" w:rsidP="00132FE9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 w:rsidRPr="00F51237">
              <w:rPr>
                <w:b/>
                <w:sz w:val="20"/>
                <w:lang w:val="sq-AL"/>
              </w:rPr>
              <w:t>Numri i pasurisë</w:t>
            </w:r>
          </w:p>
        </w:tc>
        <w:tc>
          <w:tcPr>
            <w:tcW w:w="1327" w:type="dxa"/>
          </w:tcPr>
          <w:p w:rsidR="00132FE9" w:rsidRPr="00F51237" w:rsidRDefault="00132FE9" w:rsidP="00132FE9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 w:rsidRPr="00F51237">
              <w:rPr>
                <w:b/>
                <w:sz w:val="20"/>
                <w:lang w:val="sq-AL"/>
              </w:rPr>
              <w:t>Zona kadastrale</w:t>
            </w:r>
          </w:p>
        </w:tc>
      </w:tr>
      <w:tr w:rsidR="00132FE9" w:rsidRPr="00B77016" w:rsidTr="00132FE9">
        <w:tc>
          <w:tcPr>
            <w:tcW w:w="648" w:type="dxa"/>
          </w:tcPr>
          <w:p w:rsidR="00132FE9" w:rsidRPr="00F51237" w:rsidRDefault="00132FE9" w:rsidP="00132FE9">
            <w:pPr>
              <w:pStyle w:val="Paragrafi"/>
              <w:ind w:firstLine="0"/>
              <w:rPr>
                <w:sz w:val="20"/>
                <w:lang w:val="sq-AL"/>
              </w:rPr>
            </w:pPr>
            <w:r w:rsidRPr="00F51237">
              <w:rPr>
                <w:sz w:val="20"/>
                <w:lang w:val="sq-AL"/>
              </w:rPr>
              <w:t>1</w:t>
            </w:r>
          </w:p>
        </w:tc>
        <w:tc>
          <w:tcPr>
            <w:tcW w:w="2004" w:type="dxa"/>
          </w:tcPr>
          <w:p w:rsidR="00132FE9" w:rsidRPr="00F51237" w:rsidRDefault="00132FE9" w:rsidP="00132FE9">
            <w:pPr>
              <w:pStyle w:val="Paragrafi"/>
              <w:ind w:firstLine="0"/>
              <w:rPr>
                <w:sz w:val="20"/>
                <w:lang w:val="sq-AL"/>
              </w:rPr>
            </w:pPr>
            <w:r w:rsidRPr="00F51237">
              <w:rPr>
                <w:sz w:val="20"/>
                <w:lang w:val="sq-AL"/>
              </w:rPr>
              <w:t>Zyber Kumanaku</w:t>
            </w:r>
          </w:p>
        </w:tc>
        <w:tc>
          <w:tcPr>
            <w:tcW w:w="1327" w:type="dxa"/>
          </w:tcPr>
          <w:p w:rsidR="00132FE9" w:rsidRPr="00F51237" w:rsidRDefault="00132FE9" w:rsidP="00132FE9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 w:rsidRPr="00F51237">
              <w:rPr>
                <w:sz w:val="20"/>
                <w:lang w:val="sq-AL"/>
              </w:rPr>
              <w:t>50</w:t>
            </w:r>
          </w:p>
        </w:tc>
        <w:tc>
          <w:tcPr>
            <w:tcW w:w="1327" w:type="dxa"/>
          </w:tcPr>
          <w:p w:rsidR="00132FE9" w:rsidRPr="00F51237" w:rsidRDefault="00132FE9" w:rsidP="00132FE9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 w:rsidRPr="00F51237">
              <w:rPr>
                <w:sz w:val="20"/>
                <w:lang w:val="sq-AL"/>
              </w:rPr>
              <w:t>17 867</w:t>
            </w:r>
          </w:p>
        </w:tc>
        <w:tc>
          <w:tcPr>
            <w:tcW w:w="1327" w:type="dxa"/>
          </w:tcPr>
          <w:p w:rsidR="00132FE9" w:rsidRPr="00F51237" w:rsidRDefault="00132FE9" w:rsidP="00132FE9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 w:rsidRPr="00F51237">
              <w:rPr>
                <w:sz w:val="20"/>
                <w:lang w:val="sq-AL"/>
              </w:rPr>
              <w:t>893 350</w:t>
            </w:r>
          </w:p>
        </w:tc>
        <w:tc>
          <w:tcPr>
            <w:tcW w:w="1327" w:type="dxa"/>
          </w:tcPr>
          <w:p w:rsidR="00132FE9" w:rsidRPr="00F51237" w:rsidRDefault="00132FE9" w:rsidP="00132FE9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 w:rsidRPr="00F51237">
              <w:rPr>
                <w:sz w:val="20"/>
                <w:lang w:val="sq-AL"/>
              </w:rPr>
              <w:t>408/183</w:t>
            </w:r>
          </w:p>
        </w:tc>
        <w:tc>
          <w:tcPr>
            <w:tcW w:w="1327" w:type="dxa"/>
          </w:tcPr>
          <w:p w:rsidR="00132FE9" w:rsidRPr="00F51237" w:rsidRDefault="00132FE9" w:rsidP="00132FE9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 w:rsidRPr="00F51237">
              <w:rPr>
                <w:sz w:val="20"/>
                <w:lang w:val="sq-AL"/>
              </w:rPr>
              <w:t>2832</w:t>
            </w:r>
          </w:p>
        </w:tc>
      </w:tr>
      <w:tr w:rsidR="00132FE9" w:rsidRPr="00AE21DA" w:rsidTr="00132FE9">
        <w:tc>
          <w:tcPr>
            <w:tcW w:w="648" w:type="dxa"/>
          </w:tcPr>
          <w:p w:rsidR="00132FE9" w:rsidRPr="00AE21DA" w:rsidRDefault="00132FE9" w:rsidP="00132FE9">
            <w:pPr>
              <w:pStyle w:val="Paragrafi"/>
              <w:ind w:firstLine="0"/>
              <w:rPr>
                <w:b/>
                <w:sz w:val="20"/>
                <w:lang w:val="sq-AL"/>
              </w:rPr>
            </w:pPr>
          </w:p>
        </w:tc>
        <w:tc>
          <w:tcPr>
            <w:tcW w:w="2004" w:type="dxa"/>
          </w:tcPr>
          <w:p w:rsidR="00132FE9" w:rsidRPr="00AE21DA" w:rsidRDefault="00132FE9" w:rsidP="00132FE9">
            <w:pPr>
              <w:pStyle w:val="Paragrafi"/>
              <w:ind w:firstLine="0"/>
              <w:rPr>
                <w:b/>
                <w:sz w:val="20"/>
                <w:lang w:val="sq-AL"/>
              </w:rPr>
            </w:pPr>
            <w:r w:rsidRPr="00AE21DA">
              <w:rPr>
                <w:b/>
                <w:sz w:val="20"/>
                <w:lang w:val="sq-AL"/>
              </w:rPr>
              <w:t>Totali</w:t>
            </w:r>
          </w:p>
        </w:tc>
        <w:tc>
          <w:tcPr>
            <w:tcW w:w="1327" w:type="dxa"/>
          </w:tcPr>
          <w:p w:rsidR="00132FE9" w:rsidRPr="00AE21DA" w:rsidRDefault="00132FE9" w:rsidP="00132FE9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 w:rsidRPr="00AE21DA">
              <w:rPr>
                <w:b/>
                <w:sz w:val="20"/>
                <w:lang w:val="sq-AL"/>
              </w:rPr>
              <w:t>50</w:t>
            </w:r>
          </w:p>
        </w:tc>
        <w:tc>
          <w:tcPr>
            <w:tcW w:w="1327" w:type="dxa"/>
          </w:tcPr>
          <w:p w:rsidR="00132FE9" w:rsidRPr="00AE21DA" w:rsidRDefault="00132FE9" w:rsidP="00132FE9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</w:p>
        </w:tc>
        <w:tc>
          <w:tcPr>
            <w:tcW w:w="1327" w:type="dxa"/>
          </w:tcPr>
          <w:p w:rsidR="00132FE9" w:rsidRPr="00AE21DA" w:rsidRDefault="00132FE9" w:rsidP="00132FE9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 w:rsidRPr="00AE21DA">
              <w:rPr>
                <w:b/>
                <w:sz w:val="20"/>
                <w:lang w:val="sq-AL"/>
              </w:rPr>
              <w:t>893 350</w:t>
            </w:r>
          </w:p>
        </w:tc>
        <w:tc>
          <w:tcPr>
            <w:tcW w:w="1327" w:type="dxa"/>
          </w:tcPr>
          <w:p w:rsidR="00132FE9" w:rsidRPr="00AE21DA" w:rsidRDefault="00132FE9" w:rsidP="00132FE9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</w:p>
        </w:tc>
        <w:tc>
          <w:tcPr>
            <w:tcW w:w="1327" w:type="dxa"/>
          </w:tcPr>
          <w:p w:rsidR="00132FE9" w:rsidRPr="00AE21DA" w:rsidRDefault="00132FE9" w:rsidP="00132FE9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</w:p>
        </w:tc>
      </w:tr>
    </w:tbl>
    <w:p w:rsidR="00132FE9" w:rsidRPr="00B77016" w:rsidRDefault="00132FE9" w:rsidP="00132FE9">
      <w:pPr>
        <w:pStyle w:val="Paragrafi"/>
        <w:rPr>
          <w:sz w:val="21"/>
          <w:szCs w:val="21"/>
          <w:lang w:val="sq-AL"/>
        </w:rPr>
      </w:pPr>
    </w:p>
    <w:sectPr w:rsidR="00132FE9" w:rsidRPr="00B770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32FE9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2FE9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A6519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95BEFE-8F15-42D1-81A0-14176F1BB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2FE9"/>
    <w:rPr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132FE9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32FE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32FE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132FE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132FE9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2019-03-17T18:12:00Z</dcterms:created>
  <dcterms:modified xsi:type="dcterms:W3CDTF">2019-03-17T18:12:00Z</dcterms:modified>
</cp:coreProperties>
</file>