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42F" w:rsidRPr="003B2472" w:rsidRDefault="00AB342F" w:rsidP="00AB342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B2472">
        <w:rPr>
          <w:sz w:val="21"/>
          <w:szCs w:val="21"/>
        </w:rPr>
        <w:t>Vendim</w:t>
      </w:r>
    </w:p>
    <w:p w:rsidR="00AB342F" w:rsidRPr="003B2472" w:rsidRDefault="00AB342F" w:rsidP="00AB342F">
      <w:pPr>
        <w:pStyle w:val="NumriData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Nr.966, datë 2.12.2010</w:t>
      </w:r>
    </w:p>
    <w:p w:rsidR="00AB342F" w:rsidRPr="003B2472" w:rsidRDefault="00AB342F" w:rsidP="00AB342F">
      <w:pPr>
        <w:pStyle w:val="Paragrafi"/>
        <w:rPr>
          <w:sz w:val="21"/>
          <w:szCs w:val="21"/>
        </w:rPr>
      </w:pPr>
    </w:p>
    <w:p w:rsidR="00AB342F" w:rsidRPr="003B2472" w:rsidRDefault="00AB342F" w:rsidP="00AB342F">
      <w:pPr>
        <w:pStyle w:val="Titull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Për lejimin e drejtorisë së përgjithshme të rrugëve, si autoritet kontraktor, për kryerjen e procedurave të prokurimit</w:t>
      </w:r>
    </w:p>
    <w:p w:rsidR="00AB342F" w:rsidRPr="003B2472" w:rsidRDefault="00AB342F" w:rsidP="00AB342F">
      <w:pPr>
        <w:pStyle w:val="Paragrafi"/>
        <w:rPr>
          <w:sz w:val="21"/>
          <w:szCs w:val="21"/>
        </w:rPr>
      </w:pPr>
    </w:p>
    <w:p w:rsidR="00AB342F" w:rsidRPr="003B2472" w:rsidRDefault="00AB342F" w:rsidP="00AB342F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Në mbështetje të nenit 100 të Kushtetutës, të nenit 75 të ligjit nr.9643, datë 20.11.2006 “Për prokurimin publik”, të ndryshuar, dhe të paragrafit të tretë të shkronjës “ç” të pikës 3 të kreut I të vendimit nr.1, datë 10.1.2007 të Këshillit të Ministrave “Për miratimin e rregullave të prokurimit publik”, të ndryshuar, me propozimin e Ministrit të Punëve Publike dhe Transportit, Këshilli i Ministrave</w:t>
      </w:r>
    </w:p>
    <w:p w:rsidR="00AB342F" w:rsidRPr="003B2472" w:rsidRDefault="00AB342F" w:rsidP="00AB342F">
      <w:pPr>
        <w:pStyle w:val="Paragrafi"/>
        <w:rPr>
          <w:sz w:val="21"/>
          <w:szCs w:val="21"/>
        </w:rPr>
      </w:pPr>
    </w:p>
    <w:p w:rsidR="00AB342F" w:rsidRPr="003B2472" w:rsidRDefault="00AB342F" w:rsidP="00AB342F">
      <w:pPr>
        <w:pStyle w:val="VENDOS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Vendosi:</w:t>
      </w:r>
    </w:p>
    <w:p w:rsidR="00AB342F" w:rsidRPr="003B2472" w:rsidRDefault="00AB342F" w:rsidP="00AB342F">
      <w:pPr>
        <w:pStyle w:val="Paragrafi"/>
        <w:rPr>
          <w:sz w:val="21"/>
          <w:szCs w:val="21"/>
        </w:rPr>
      </w:pPr>
    </w:p>
    <w:p w:rsidR="00AB342F" w:rsidRPr="003B2472" w:rsidRDefault="00AB342F" w:rsidP="00AB342F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1. Lejimin e Drejtorisë së Përgjithshme të Rrugëve, si autoritet kontraktor, për vazhdimin e procedurave të prokurimit për objektin “Supervizion punime, ndërtim tuneli në aksin Tiranë-Elbasan”.</w:t>
      </w:r>
    </w:p>
    <w:p w:rsidR="00AB342F" w:rsidRPr="003B2472" w:rsidRDefault="00AB342F" w:rsidP="00AB342F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2. Ngarkohen Drejtoria e Përgjithshme e Rrugëve dhe Agjencia e Prokurimit Publik për zbatimin e këtij vendimi.</w:t>
      </w:r>
    </w:p>
    <w:p w:rsidR="00AB342F" w:rsidRPr="003B2472" w:rsidRDefault="00AB342F" w:rsidP="00AB342F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Ky vendim hyn në fuqi menjëherë dhe botohet në Fletoren Zyrtare.</w:t>
      </w:r>
    </w:p>
    <w:p w:rsidR="00AB342F" w:rsidRPr="003B2472" w:rsidRDefault="00AB342F" w:rsidP="00AB342F">
      <w:pPr>
        <w:pStyle w:val="Paragrafi"/>
        <w:rPr>
          <w:sz w:val="21"/>
          <w:szCs w:val="21"/>
        </w:rPr>
      </w:pPr>
    </w:p>
    <w:p w:rsidR="00AB342F" w:rsidRPr="003B2472" w:rsidRDefault="00AB342F" w:rsidP="00AB342F">
      <w:pPr>
        <w:pStyle w:val="Autoritet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Kryeministri</w:t>
      </w:r>
    </w:p>
    <w:p w:rsidR="00AB342F" w:rsidRPr="003B2472" w:rsidRDefault="00AB342F" w:rsidP="00AB342F">
      <w:pPr>
        <w:pStyle w:val="AutoritetiEmer"/>
        <w:rPr>
          <w:sz w:val="21"/>
          <w:szCs w:val="21"/>
        </w:rPr>
      </w:pPr>
      <w:r w:rsidRPr="003B2472">
        <w:rPr>
          <w:sz w:val="21"/>
          <w:szCs w:val="21"/>
        </w:rPr>
        <w:t>Sali Berisha</w:t>
      </w:r>
    </w:p>
    <w:sectPr w:rsidR="00AB342F" w:rsidRPr="003B24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342F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342F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3FD1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ECB29F-7CB7-4751-B540-CAC6DFEF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AB342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B342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2019-03-17T18:08:00Z</dcterms:created>
  <dcterms:modified xsi:type="dcterms:W3CDTF">2019-03-17T18:08:00Z</dcterms:modified>
</cp:coreProperties>
</file>