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A81" w:rsidRPr="00A8280C" w:rsidRDefault="00863A81" w:rsidP="00863A81">
      <w:pPr>
        <w:pStyle w:val="Akti"/>
        <w:keepNext w:val="0"/>
      </w:pPr>
      <w:bookmarkStart w:id="0" w:name="_GoBack"/>
      <w:bookmarkEnd w:id="0"/>
      <w:r w:rsidRPr="00A8280C">
        <w:t xml:space="preserve">VENDIM </w:t>
      </w:r>
    </w:p>
    <w:p w:rsidR="00863A81" w:rsidRDefault="00863A81" w:rsidP="00863A81">
      <w:pPr>
        <w:pStyle w:val="NumriData"/>
        <w:keepNext w:val="0"/>
      </w:pPr>
      <w:r>
        <w:t>Nr.</w:t>
      </w:r>
      <w:r w:rsidRPr="00A8280C">
        <w:t xml:space="preserve">1077, datë 29.12.2010 </w:t>
      </w:r>
    </w:p>
    <w:p w:rsidR="00863A81" w:rsidRDefault="00863A81" w:rsidP="00863A81">
      <w:pPr>
        <w:pStyle w:val="Paragrafi"/>
      </w:pPr>
    </w:p>
    <w:p w:rsidR="00863A81" w:rsidRDefault="00863A81" w:rsidP="00863A81">
      <w:pPr>
        <w:pStyle w:val="Titulli"/>
        <w:keepNext w:val="0"/>
      </w:pPr>
      <w:r w:rsidRPr="00A8280C">
        <w:t>P</w:t>
      </w:r>
      <w:r>
        <w:t>ë</w:t>
      </w:r>
      <w:r w:rsidRPr="00A8280C">
        <w:t>R KUOTAT E PRANIMIT DHE TARIFAT E SHKOLLIMIT P</w:t>
      </w:r>
      <w:r>
        <w:t>ë</w:t>
      </w:r>
      <w:r w:rsidRPr="00A8280C">
        <w:t>R CIKLIN E DYT</w:t>
      </w:r>
      <w:r>
        <w:t>ë</w:t>
      </w:r>
      <w:r w:rsidRPr="00A8280C">
        <w:t xml:space="preserve"> T</w:t>
      </w:r>
      <w:r>
        <w:t>ë</w:t>
      </w:r>
      <w:r w:rsidRPr="00A8280C">
        <w:t xml:space="preserve"> STUDIMEVE, ME KOH</w:t>
      </w:r>
      <w:r>
        <w:t>ë</w:t>
      </w:r>
      <w:r w:rsidRPr="00A8280C">
        <w:t xml:space="preserve"> T</w:t>
      </w:r>
      <w:r>
        <w:t>ë</w:t>
      </w:r>
      <w:r w:rsidRPr="00A8280C">
        <w:t xml:space="preserve"> PJESSHME, DHE EDUKIMIN</w:t>
      </w:r>
      <w:r>
        <w:t xml:space="preserve"> në </w:t>
      </w:r>
      <w:r w:rsidRPr="00A8280C">
        <w:t>DISTANC</w:t>
      </w:r>
      <w:r>
        <w:t>ë</w:t>
      </w:r>
      <w:r w:rsidRPr="00A8280C">
        <w:t>, N</w:t>
      </w:r>
      <w:r>
        <w:t xml:space="preserve">ë </w:t>
      </w:r>
      <w:r w:rsidRPr="00A8280C">
        <w:t>INSTITUCIONET PUBLIKE T</w:t>
      </w:r>
      <w:r>
        <w:t>ë</w:t>
      </w:r>
      <w:r w:rsidRPr="00A8280C">
        <w:t xml:space="preserve"> ARSIMIT T</w:t>
      </w:r>
      <w:r>
        <w:t>ë</w:t>
      </w:r>
      <w:r w:rsidRPr="00A8280C">
        <w:t xml:space="preserve"> LART</w:t>
      </w:r>
      <w:r>
        <w:t>ë</w:t>
      </w:r>
      <w:r w:rsidRPr="00A8280C">
        <w:t>, P</w:t>
      </w:r>
      <w:r>
        <w:t>ë</w:t>
      </w:r>
      <w:r w:rsidRPr="00A8280C">
        <w:t xml:space="preserve">R VITIN AKADEMIK </w:t>
      </w:r>
    </w:p>
    <w:p w:rsidR="00863A81" w:rsidRDefault="00863A81" w:rsidP="00863A81">
      <w:pPr>
        <w:pStyle w:val="Titulli"/>
        <w:keepNext w:val="0"/>
      </w:pPr>
      <w:r w:rsidRPr="00A8280C">
        <w:t xml:space="preserve">2010 - 2011 </w:t>
      </w:r>
    </w:p>
    <w:p w:rsidR="00863A81" w:rsidRDefault="00863A81" w:rsidP="00863A81">
      <w:pPr>
        <w:pStyle w:val="Paragrafi"/>
      </w:pPr>
    </w:p>
    <w:p w:rsidR="00863A81" w:rsidRDefault="00863A81" w:rsidP="00863A81">
      <w:pPr>
        <w:pStyle w:val="BazLigjPropozues"/>
        <w:keepNext w:val="0"/>
      </w:pPr>
      <w:r w:rsidRPr="00A8280C">
        <w:t>N</w:t>
      </w:r>
      <w:r>
        <w:t>ë</w:t>
      </w:r>
      <w:r w:rsidRPr="00A8280C">
        <w:t xml:space="preserve"> mbështetje të nenit 100 të Kushtetutës,</w:t>
      </w:r>
      <w:r>
        <w:t xml:space="preserve"> të </w:t>
      </w:r>
      <w:r w:rsidRPr="00A8280C">
        <w:t>neneve 33, 35, 36 e 75 t</w:t>
      </w:r>
      <w:r>
        <w:t>ë</w:t>
      </w:r>
      <w:r w:rsidRPr="00A8280C">
        <w:t xml:space="preserve"> ligjit nr.9741, dat</w:t>
      </w:r>
      <w:r>
        <w:t>ë 21.5.2007</w:t>
      </w:r>
      <w:r w:rsidRPr="00A8280C">
        <w:t xml:space="preserve"> “P</w:t>
      </w:r>
      <w:r>
        <w:t>ë</w:t>
      </w:r>
      <w:r w:rsidRPr="00A8280C">
        <w:t>r arsimin e lartë në Republik</w:t>
      </w:r>
      <w:r>
        <w:t>ë</w:t>
      </w:r>
      <w:r w:rsidRPr="00A8280C">
        <w:t>n e Shqip</w:t>
      </w:r>
      <w:r>
        <w:t>ë</w:t>
      </w:r>
      <w:r w:rsidRPr="00A8280C">
        <w:t>risë”, të ndryshuar</w:t>
      </w:r>
      <w:r>
        <w:t>,</w:t>
      </w:r>
      <w:r w:rsidRPr="00A8280C">
        <w:t xml:space="preserve"> të ligjit nr.7889, dat</w:t>
      </w:r>
      <w:r>
        <w:t>ë 14.12.1994</w:t>
      </w:r>
      <w:r w:rsidRPr="00A8280C">
        <w:t xml:space="preserve"> “P</w:t>
      </w:r>
      <w:r>
        <w:t>ë</w:t>
      </w:r>
      <w:r w:rsidRPr="00A8280C">
        <w:t>r statusin e invalidëve të punës”, të ndryshuar</w:t>
      </w:r>
      <w:r>
        <w:t>,</w:t>
      </w:r>
      <w:r w:rsidRPr="00A8280C">
        <w:t xml:space="preserve"> të ligjit nr.8626, dat</w:t>
      </w:r>
      <w:r>
        <w:t>ë</w:t>
      </w:r>
      <w:r w:rsidRPr="00A8280C">
        <w:t xml:space="preserve"> 22.</w:t>
      </w:r>
      <w:r>
        <w:t>6.2000</w:t>
      </w:r>
      <w:r w:rsidRPr="00A8280C">
        <w:t xml:space="preserve"> “P</w:t>
      </w:r>
      <w:r>
        <w:t>ë</w:t>
      </w:r>
      <w:r w:rsidRPr="00A8280C">
        <w:t>r statusin e invalidit paraplegjik dhe tetraplegjik</w:t>
      </w:r>
      <w:r>
        <w:t>”</w:t>
      </w:r>
      <w:r w:rsidRPr="00A8280C">
        <w:t>, të ndryshuar</w:t>
      </w:r>
      <w:r>
        <w:t>,</w:t>
      </w:r>
      <w:r w:rsidRPr="00A8280C">
        <w:t xml:space="preserve"> të ligjit nr.10289, dat</w:t>
      </w:r>
      <w:r>
        <w:t>ë</w:t>
      </w:r>
      <w:r w:rsidRPr="00A8280C">
        <w:t xml:space="preserve"> 17.6.2010 “P</w:t>
      </w:r>
      <w:r>
        <w:t>ë</w:t>
      </w:r>
      <w:r w:rsidRPr="00A8280C">
        <w:t>r mënyr</w:t>
      </w:r>
      <w:r>
        <w:t>ë</w:t>
      </w:r>
      <w:r w:rsidRPr="00A8280C">
        <w:t>n e trajtimit ekonomik e financiar dhe p</w:t>
      </w:r>
      <w:r>
        <w:t>ë</w:t>
      </w:r>
      <w:r w:rsidRPr="00A8280C">
        <w:t>r dhënie ndihme të menjëhershme familjeve të punonjësve të Policisë së Shtetit, të Gardës së Republik</w:t>
      </w:r>
      <w:r>
        <w:t>ë</w:t>
      </w:r>
      <w:r w:rsidRPr="00A8280C">
        <w:t>s, të Shërbimit të Kontrollit të Brendshëm, të Policisë së Mbrojtjes nga Zjarri dhe të Shp</w:t>
      </w:r>
      <w:r>
        <w:t>ë</w:t>
      </w:r>
      <w:r w:rsidRPr="00A8280C">
        <w:t>timit, të Forcave të Armatosura, të Shërbimit Informativ Shtetëror dhe të Policisë s</w:t>
      </w:r>
      <w:r>
        <w:t>ë</w:t>
      </w:r>
      <w:r w:rsidRPr="00A8280C">
        <w:t xml:space="preserve"> Burgjeve, që humbin jetën në krye apo p</w:t>
      </w:r>
      <w:r>
        <w:t>ë</w:t>
      </w:r>
      <w:r w:rsidRPr="00A8280C">
        <w:t>r shkak të detyrës”</w:t>
      </w:r>
      <w:r>
        <w:t>,</w:t>
      </w:r>
      <w:r w:rsidRPr="00A8280C">
        <w:t xml:space="preserve"> të </w:t>
      </w:r>
      <w:r>
        <w:t>ligjit nr.8153, datë 31.10.1996</w:t>
      </w:r>
      <w:r w:rsidRPr="00A8280C">
        <w:t xml:space="preserve"> “P</w:t>
      </w:r>
      <w:r>
        <w:t>ë</w:t>
      </w:r>
      <w:r w:rsidRPr="00A8280C">
        <w:t>r statusin e jetimit”, të ndryshuar</w:t>
      </w:r>
      <w:r>
        <w:t>,</w:t>
      </w:r>
      <w:r w:rsidRPr="00A8280C">
        <w:t xml:space="preserve"> të ligjit nr.8098, dat</w:t>
      </w:r>
      <w:r>
        <w:t>ë 28.3.1996</w:t>
      </w:r>
      <w:r w:rsidRPr="00A8280C">
        <w:t xml:space="preserve"> “P</w:t>
      </w:r>
      <w:r>
        <w:t>ër statusin e të verbrit”</w:t>
      </w:r>
      <w:r w:rsidRPr="00A8280C">
        <w:t xml:space="preserve"> dhe të ligjit nr.7748, dat</w:t>
      </w:r>
      <w:r>
        <w:t>ë 29.7.1993</w:t>
      </w:r>
      <w:r w:rsidRPr="00A8280C">
        <w:t xml:space="preserve"> “P</w:t>
      </w:r>
      <w:r>
        <w:t xml:space="preserve">ër statusin e ish-të </w:t>
      </w:r>
      <w:r w:rsidRPr="00A8280C">
        <w:t>dënuarve dhe të p</w:t>
      </w:r>
      <w:r>
        <w:t>ë</w:t>
      </w:r>
      <w:r w:rsidRPr="00A8280C">
        <w:t>rndjekurve politikë nga sistemi komunist”, t</w:t>
      </w:r>
      <w:r>
        <w:t>ë</w:t>
      </w:r>
      <w:r w:rsidRPr="00A8280C">
        <w:t xml:space="preserve"> ndryshuar, me propozimin e Ministrit</w:t>
      </w:r>
      <w:r>
        <w:t xml:space="preserve"> të </w:t>
      </w:r>
      <w:r w:rsidRPr="00A8280C">
        <w:t xml:space="preserve">Arsimit dhe Shkencës, Këshilli i Ministrave </w:t>
      </w:r>
    </w:p>
    <w:p w:rsidR="00863A81" w:rsidRDefault="00863A81" w:rsidP="00863A81">
      <w:pPr>
        <w:pStyle w:val="Paragrafi"/>
      </w:pPr>
    </w:p>
    <w:p w:rsidR="00863A81" w:rsidRDefault="00863A81" w:rsidP="00863A81">
      <w:pPr>
        <w:pStyle w:val="Paragrafi"/>
      </w:pPr>
    </w:p>
    <w:p w:rsidR="00863A81" w:rsidRDefault="00863A81" w:rsidP="00863A81">
      <w:pPr>
        <w:pStyle w:val="VENDOSI"/>
        <w:keepNext w:val="0"/>
      </w:pPr>
      <w:r w:rsidRPr="00A8280C">
        <w:t xml:space="preserve">VENDOSI: </w:t>
      </w:r>
    </w:p>
    <w:p w:rsidR="00863A81" w:rsidRDefault="00863A81" w:rsidP="00863A81">
      <w:pPr>
        <w:pStyle w:val="Paragrafi"/>
      </w:pPr>
    </w:p>
    <w:p w:rsidR="00863A81" w:rsidRDefault="00863A81" w:rsidP="00863A81">
      <w:pPr>
        <w:pStyle w:val="Paragrafi"/>
      </w:pPr>
      <w:r w:rsidRPr="00A8280C">
        <w:t xml:space="preserve">1. </w:t>
      </w:r>
      <w:r>
        <w:t xml:space="preserve">Kuota e përgjithshme e pranimeve, në institucionet publike të arsimit të lartë, për studimet e ciklit të dytë “Master profesional”, me kohë të pjesshme, dhe edukimin në distancë, për vitin akademik 2010-2011, të jetë 1180, e cila ndahet si më poshtë vijon: </w:t>
      </w:r>
    </w:p>
    <w:p w:rsidR="00863A81" w:rsidRDefault="00863A81" w:rsidP="00863A81">
      <w:pPr>
        <w:pStyle w:val="Paragrafi"/>
        <w:rPr>
          <w:lang w:val="it-IT"/>
        </w:rPr>
      </w:pPr>
      <w:r w:rsidRPr="0020587A">
        <w:rPr>
          <w:lang w:val="it-IT"/>
        </w:rPr>
        <w:t xml:space="preserve">a) Kuota e pranimeve të reja në programet e studimit </w:t>
      </w:r>
    </w:p>
    <w:p w:rsidR="00863A81" w:rsidRPr="0020587A" w:rsidRDefault="00863A81" w:rsidP="00863A81">
      <w:pPr>
        <w:pStyle w:val="Paragrafi"/>
        <w:rPr>
          <w:lang w:val="it-IT"/>
        </w:rPr>
      </w:pPr>
      <w:r w:rsidRPr="0020587A">
        <w:rPr>
          <w:lang w:val="it-IT"/>
        </w:rPr>
        <w:t>t</w:t>
      </w:r>
      <w:r>
        <w:rPr>
          <w:lang w:val="it-IT"/>
        </w:rPr>
        <w:t>ë</w:t>
      </w:r>
      <w:r w:rsidRPr="0020587A">
        <w:rPr>
          <w:lang w:val="it-IT"/>
        </w:rPr>
        <w:t xml:space="preserve"> ciklit të dytë me kohë të pjesshme</w:t>
      </w:r>
      <w:r>
        <w:rPr>
          <w:lang w:val="it-IT"/>
        </w:rPr>
        <w:tab/>
      </w:r>
      <w:r>
        <w:rPr>
          <w:lang w:val="it-IT"/>
        </w:rPr>
        <w:tab/>
      </w:r>
      <w:r>
        <w:rPr>
          <w:lang w:val="it-IT"/>
        </w:rPr>
        <w:tab/>
      </w:r>
      <w:r>
        <w:rPr>
          <w:lang w:val="it-IT"/>
        </w:rPr>
        <w:tab/>
      </w:r>
      <w:r w:rsidRPr="0020587A">
        <w:rPr>
          <w:lang w:val="it-IT"/>
        </w:rPr>
        <w:t xml:space="preserve"> 1040; </w:t>
      </w:r>
    </w:p>
    <w:p w:rsidR="00863A81" w:rsidRPr="0020587A" w:rsidRDefault="00863A81" w:rsidP="00863A81">
      <w:pPr>
        <w:pStyle w:val="Paragrafi"/>
      </w:pPr>
      <w:r w:rsidRPr="0020587A">
        <w:t>b) Kuota p</w:t>
      </w:r>
      <w:r>
        <w:t>ë</w:t>
      </w:r>
      <w:r w:rsidRPr="0020587A">
        <w:t xml:space="preserve">r transferim studimesh </w:t>
      </w:r>
      <w:r w:rsidRPr="0020587A">
        <w:tab/>
      </w:r>
      <w:r w:rsidRPr="0020587A">
        <w:tab/>
      </w:r>
      <w:r w:rsidRPr="0020587A">
        <w:tab/>
      </w:r>
      <w:r w:rsidRPr="0020587A">
        <w:tab/>
        <w:t xml:space="preserve">    40; </w:t>
      </w:r>
    </w:p>
    <w:p w:rsidR="00863A81" w:rsidRDefault="00863A81" w:rsidP="00863A81">
      <w:pPr>
        <w:pStyle w:val="Paragrafi"/>
      </w:pPr>
      <w:r w:rsidRPr="0020587A">
        <w:t>c) Kuota p</w:t>
      </w:r>
      <w:r>
        <w:t>ë</w:t>
      </w:r>
      <w:r w:rsidRPr="0020587A">
        <w:t>r shqiptar</w:t>
      </w:r>
      <w:r>
        <w:t>ë</w:t>
      </w:r>
      <w:r w:rsidRPr="0020587A">
        <w:t xml:space="preserve"> nga trojet jashtë kufijve të vendit </w:t>
      </w:r>
    </w:p>
    <w:p w:rsidR="00863A81" w:rsidRDefault="00863A81" w:rsidP="00863A81">
      <w:pPr>
        <w:pStyle w:val="Paragrafi"/>
      </w:pPr>
      <w:r w:rsidRPr="0020587A">
        <w:t xml:space="preserve">dhe shtetas të huaj </w:t>
      </w:r>
      <w:r>
        <w:tab/>
      </w:r>
      <w:r>
        <w:tab/>
      </w:r>
      <w:r>
        <w:tab/>
      </w:r>
      <w:r>
        <w:tab/>
      </w:r>
      <w:r>
        <w:tab/>
      </w:r>
      <w:r>
        <w:tab/>
        <w:t xml:space="preserve">    </w:t>
      </w:r>
      <w:r w:rsidRPr="0020587A">
        <w:t xml:space="preserve">60; </w:t>
      </w:r>
    </w:p>
    <w:p w:rsidR="00863A81" w:rsidRDefault="00863A81" w:rsidP="00863A81">
      <w:pPr>
        <w:pStyle w:val="Paragrafi"/>
      </w:pPr>
      <w:r w:rsidRPr="0020587A">
        <w:t>c) Kuota p</w:t>
      </w:r>
      <w:r>
        <w:t>ë</w:t>
      </w:r>
      <w:r w:rsidRPr="0020587A">
        <w:t>r të p</w:t>
      </w:r>
      <w:r>
        <w:t>ërn</w:t>
      </w:r>
      <w:r w:rsidRPr="0020587A">
        <w:t xml:space="preserve">djekurit politikë </w:t>
      </w:r>
      <w:r>
        <w:tab/>
      </w:r>
      <w:r>
        <w:tab/>
      </w:r>
      <w:r>
        <w:tab/>
      </w:r>
      <w:r>
        <w:tab/>
        <w:t xml:space="preserve">    </w:t>
      </w:r>
      <w:r w:rsidRPr="0020587A">
        <w:t>40</w:t>
      </w:r>
      <w:r>
        <w:t xml:space="preserve">. </w:t>
      </w:r>
    </w:p>
    <w:p w:rsidR="00863A81" w:rsidRDefault="00863A81" w:rsidP="00863A81">
      <w:pPr>
        <w:pStyle w:val="Paragrafi"/>
      </w:pPr>
      <w:r>
        <w:t xml:space="preserve">2. Kuota e pranimeve të reja, për programet e studimit të ciklit të dytë, me kohë të pjesshme, dhe edukimin në distancë, e përcaktuar në shkronjën “a” të pikës 1 të këtij vendimi, të shpërndahet sipas tabelës nr.1, bashkëlidhur. </w:t>
      </w:r>
    </w:p>
    <w:p w:rsidR="00863A81" w:rsidRDefault="00863A81" w:rsidP="00863A81">
      <w:pPr>
        <w:pStyle w:val="Paragrafi"/>
      </w:pPr>
      <w:r>
        <w:t xml:space="preserve">3. Kuota për transferim studimesh, e përcaktuar në shkronjën “b” të pikës 1 të këtij vendimi, shpërndahet nga Ministria e Arsimit dhe Shkencës, sipas kërkesave të institucioneve publike të arsimit të lartë. </w:t>
      </w:r>
    </w:p>
    <w:p w:rsidR="00863A81" w:rsidRDefault="00863A81" w:rsidP="00863A81">
      <w:pPr>
        <w:pStyle w:val="Paragrafi"/>
      </w:pPr>
      <w:r>
        <w:t xml:space="preserve">4. Kuota për shqiptarët nga trojet jashtë kufijve të vendit, që do të studiojnë në institucionet publike të arsimit të lartë, e përcaktuar në shkronjën “c” të pikës 1 të këtij vendimi, ndahet ndërmjet aplikantëve shqiptarë nga trojet jashtë kufijve të vendit: Republika e Kosovës, Maqedonia, Mali i Zi, Presheva, Bujanovci dhe Medvegja. Këto kuota administrohen nga Ministria e Arsimit dhe Shkencës, në bazë të legjislacionit në fuqi dhe të marrëveshjeve dypalëshe ose shumëpalëshe. </w:t>
      </w:r>
    </w:p>
    <w:p w:rsidR="00863A81" w:rsidRDefault="00863A81" w:rsidP="00863A81">
      <w:pPr>
        <w:pStyle w:val="Paragrafi"/>
      </w:pPr>
      <w:r>
        <w:t xml:space="preserve">5. Kuota për shtetasit e huaj, që do të studiojnë në institucionet publike të arsimit të lartë, e përcaktuar në shkronjën “c” të pikës 1 të këtij vendimi, administrohet nga Ministria e Arsimit dhe Shkencës dhe shpërndahet në bazë të legjislacionit në fuqi dhe marrëveshjeve dypalëshe ose shumëpalëshe. </w:t>
      </w:r>
    </w:p>
    <w:p w:rsidR="00863A81" w:rsidRDefault="00863A81" w:rsidP="00863A81">
      <w:pPr>
        <w:pStyle w:val="Paragrafi"/>
      </w:pPr>
      <w:r>
        <w:t xml:space="preserve">6. Kuota e pranimeve për ish-të përndjekurit politikë ndahet nga Ministria e Arsimit dhe Shkencës, në bazë të listës së hartuar nga Instituti i Integrimit të të Përndjekurve Politikë. </w:t>
      </w:r>
      <w:r>
        <w:lastRenderedPageBreak/>
        <w:t xml:space="preserve">Pranimet do të bëhen vetëm në rast të plotësimit të kritereve të vendosura nga institucionet publike të arsimit të lartë. </w:t>
      </w:r>
    </w:p>
    <w:p w:rsidR="00863A81" w:rsidRDefault="00863A81" w:rsidP="00863A81">
      <w:pPr>
        <w:pStyle w:val="Paragrafi"/>
      </w:pPr>
    </w:p>
    <w:p w:rsidR="00863A81" w:rsidRDefault="00863A81" w:rsidP="00863A81">
      <w:pPr>
        <w:pStyle w:val="Paragrafi"/>
      </w:pPr>
      <w:r>
        <w:t xml:space="preserve">7. Çdo shtetas shqiptar, që zotëron një diplomë universitare, së paku “Bachelor”, të fituar brenda ose jashtë vendit, të barasvlershme me të, ka të drejtë të aplikojë në programet e studimit të ciklit të dytë, me kohë të pjesshme, dhe edukimin në distancë, në institucionet publike të arsimit të lartë. </w:t>
      </w:r>
    </w:p>
    <w:p w:rsidR="00863A81" w:rsidRDefault="00863A81" w:rsidP="00863A81">
      <w:pPr>
        <w:pStyle w:val="Paragrafi"/>
      </w:pPr>
      <w:r>
        <w:t xml:space="preserve">8. Transferimet e studentëve në numrin përkatës të kuotës, të përcaktuar shkronjën “b” të pikës 1 të këtij vendimi, bëhen nga vetë institucionet publike të arsimit të lartë, në përputhje me kriteret e përcaktuara e të bëra publike paraprakisht. </w:t>
      </w:r>
    </w:p>
    <w:p w:rsidR="00863A81" w:rsidRDefault="00863A81" w:rsidP="00863A81">
      <w:pPr>
        <w:pStyle w:val="Paragrafi"/>
      </w:pPr>
      <w:r>
        <w:t xml:space="preserve">9. Tarifat e shkollimit për 90 kredite dhe tarifat e shkollimit për çdo kredit, për aplikantët që do të regjistrohen në vitin e parë, në programet e studimit të ciklit të dytë, me kohë të pjesshme, dhe edukimin në distancë, në vitin akademik 2010-2011, të jenë për çdo program studimi dhe institucion publik të arsimit të lartë, sipas përcaktimeve të bëra në tabelën nr.2, që i bashkëlidhet këtij vendimi. </w:t>
      </w:r>
    </w:p>
    <w:p w:rsidR="00863A81" w:rsidRDefault="00863A81" w:rsidP="00863A81">
      <w:pPr>
        <w:pStyle w:val="Paragrafi"/>
      </w:pPr>
      <w:r>
        <w:t xml:space="preserve">10. Përjashtohen nga tarifa e shkollimit aplikantët që fitojnë të drejtën për të studiuar në një program studimi të ciklit të dytë, me kohë të pjesshme, dhe edukim në distancë, në institucionet publike të arsimit të lartë, në vitin akademik 2010-2011, të cilët u përkasin këtyre kategorive sociale: të verbrit, të shurdhrit, invalidët, paraplegjikë dhe tetraplegjikë, fëmijët që gëzojnë statusin ligjor të jetimit, fëmijët 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apo për shkak të detyrës, fëmijët e ish-të përndjekurve politikë, fëmijët romë dhe ballkano-egjiptianë. </w:t>
      </w:r>
    </w:p>
    <w:p w:rsidR="00863A81" w:rsidRPr="00CB5AB3" w:rsidRDefault="00863A81" w:rsidP="00863A81">
      <w:pPr>
        <w:pStyle w:val="Paragrafi"/>
      </w:pPr>
      <w:r>
        <w:t xml:space="preserve">11. Studentët e paguajnë tarifën e shkollimit, të ndarë në këste, në përputhje me kreditet e lëndëve që do të frekuentojnë në çdo vit akademik. </w:t>
      </w:r>
      <w:r w:rsidRPr="00CB5AB3">
        <w:t>Studenti i nënshtrohet tarifës së shkollimit për një lëndë sa her</w:t>
      </w:r>
      <w:r>
        <w:t>ë</w:t>
      </w:r>
      <w:r w:rsidRPr="00CB5AB3">
        <w:t xml:space="preserve"> e frekuenton atë. </w:t>
      </w:r>
    </w:p>
    <w:p w:rsidR="00863A81" w:rsidRDefault="00863A81" w:rsidP="00863A81">
      <w:pPr>
        <w:pStyle w:val="Paragrafi"/>
        <w:rPr>
          <w:lang w:val="it-IT"/>
        </w:rPr>
      </w:pPr>
      <w:r w:rsidRPr="00F15039">
        <w:rPr>
          <w:lang w:val="it-IT"/>
        </w:rPr>
        <w:t>12. Studentët e</w:t>
      </w:r>
      <w:r>
        <w:rPr>
          <w:lang w:val="it-IT"/>
        </w:rPr>
        <w:t xml:space="preserve"> shkëlqyer nuk e paguajnë tarifën e shkoll</w:t>
      </w:r>
      <w:r w:rsidRPr="00F15039">
        <w:rPr>
          <w:lang w:val="it-IT"/>
        </w:rPr>
        <w:t xml:space="preserve">imit. </w:t>
      </w:r>
    </w:p>
    <w:p w:rsidR="00863A81" w:rsidRDefault="00863A81" w:rsidP="00863A81">
      <w:pPr>
        <w:pStyle w:val="Paragrafi"/>
        <w:rPr>
          <w:lang w:val="it-IT"/>
        </w:rPr>
      </w:pPr>
      <w:r w:rsidRPr="00F15039">
        <w:rPr>
          <w:lang w:val="it-IT"/>
        </w:rPr>
        <w:t>13. Shqiptar</w:t>
      </w:r>
      <w:r w:rsidRPr="0096577F">
        <w:rPr>
          <w:lang w:val="it-IT"/>
        </w:rPr>
        <w:t>ë</w:t>
      </w:r>
      <w:r w:rsidRPr="00F15039">
        <w:rPr>
          <w:lang w:val="it-IT"/>
        </w:rPr>
        <w:t>t nga trojet jashtë kufijve të vendit dhe shtetasit e huaj, që do të vazhdojnë studimet në nj</w:t>
      </w:r>
      <w:r>
        <w:rPr>
          <w:lang w:val="it-IT"/>
        </w:rPr>
        <w:t>ë</w:t>
      </w:r>
      <w:r w:rsidRPr="00F15039">
        <w:rPr>
          <w:lang w:val="it-IT"/>
        </w:rPr>
        <w:t xml:space="preserve"> program studimi me kohë të pjesshme dhe edukimin në distanc</w:t>
      </w:r>
      <w:r>
        <w:rPr>
          <w:lang w:val="it-IT"/>
        </w:rPr>
        <w:t>ë</w:t>
      </w:r>
      <w:r w:rsidRPr="00F15039">
        <w:rPr>
          <w:lang w:val="it-IT"/>
        </w:rPr>
        <w:t>, në institucionet publike të arsimit të lart</w:t>
      </w:r>
      <w:r>
        <w:rPr>
          <w:lang w:val="it-IT"/>
        </w:rPr>
        <w:t>ë, i në</w:t>
      </w:r>
      <w:r w:rsidRPr="00F15039">
        <w:rPr>
          <w:lang w:val="it-IT"/>
        </w:rPr>
        <w:t>nshtrohen s</w:t>
      </w:r>
      <w:r>
        <w:rPr>
          <w:lang w:val="it-IT"/>
        </w:rPr>
        <w:t>ë</w:t>
      </w:r>
      <w:r w:rsidRPr="00F15039">
        <w:rPr>
          <w:lang w:val="it-IT"/>
        </w:rPr>
        <w:t xml:space="preserve"> njëjtës tarif</w:t>
      </w:r>
      <w:r>
        <w:rPr>
          <w:lang w:val="it-IT"/>
        </w:rPr>
        <w:t>ë shkollimi</w:t>
      </w:r>
      <w:r w:rsidRPr="00F15039">
        <w:rPr>
          <w:lang w:val="it-IT"/>
        </w:rPr>
        <w:t xml:space="preserve"> si shtetasit shqiptar</w:t>
      </w:r>
      <w:r>
        <w:rPr>
          <w:lang w:val="it-IT"/>
        </w:rPr>
        <w:t>ë</w:t>
      </w:r>
      <w:r w:rsidRPr="00F15039">
        <w:rPr>
          <w:lang w:val="it-IT"/>
        </w:rPr>
        <w:t>, me p</w:t>
      </w:r>
      <w:r>
        <w:rPr>
          <w:lang w:val="it-IT"/>
        </w:rPr>
        <w:t>ë</w:t>
      </w:r>
      <w:r w:rsidRPr="00F15039">
        <w:rPr>
          <w:lang w:val="it-IT"/>
        </w:rPr>
        <w:t>r</w:t>
      </w:r>
      <w:r>
        <w:rPr>
          <w:lang w:val="it-IT"/>
        </w:rPr>
        <w:t>jashtim të rasteve kur, me marrë</w:t>
      </w:r>
      <w:r w:rsidRPr="00F15039">
        <w:rPr>
          <w:lang w:val="it-IT"/>
        </w:rPr>
        <w:t>veshje zyrtare, shtetërore</w:t>
      </w:r>
      <w:r>
        <w:rPr>
          <w:lang w:val="it-IT"/>
        </w:rPr>
        <w:t>, janë</w:t>
      </w:r>
      <w:r w:rsidRPr="00F15039">
        <w:rPr>
          <w:lang w:val="it-IT"/>
        </w:rPr>
        <w:t xml:space="preserve"> përcaktuar m</w:t>
      </w:r>
      <w:r>
        <w:rPr>
          <w:lang w:val="it-IT"/>
        </w:rPr>
        <w:t>ë</w:t>
      </w:r>
      <w:r w:rsidRPr="00F15039">
        <w:rPr>
          <w:lang w:val="it-IT"/>
        </w:rPr>
        <w:t xml:space="preserve">nyra të tjera për tarifat. </w:t>
      </w:r>
    </w:p>
    <w:p w:rsidR="00863A81" w:rsidRDefault="00863A81" w:rsidP="00863A81">
      <w:pPr>
        <w:pStyle w:val="Paragrafi"/>
        <w:rPr>
          <w:lang w:val="it-IT"/>
        </w:rPr>
      </w:pPr>
      <w:r w:rsidRPr="00F15039">
        <w:rPr>
          <w:lang w:val="it-IT"/>
        </w:rPr>
        <w:t xml:space="preserve">14. Ngarkohen Ministria e Arsimit dhe Shkencës dhe institucionet publike të arsimit të lartë për zbatimin e këtij vendimi. </w:t>
      </w:r>
    </w:p>
    <w:p w:rsidR="00863A81" w:rsidRDefault="00863A81" w:rsidP="00863A81">
      <w:pPr>
        <w:pStyle w:val="Paragrafi"/>
        <w:rPr>
          <w:lang w:val="it-IT"/>
        </w:rPr>
      </w:pPr>
      <w:r w:rsidRPr="00F15039">
        <w:rPr>
          <w:lang w:val="it-IT"/>
        </w:rPr>
        <w:t>Ky ven</w:t>
      </w:r>
      <w:r>
        <w:rPr>
          <w:lang w:val="it-IT"/>
        </w:rPr>
        <w:t xml:space="preserve">dim hyn në fuqi pas botimit në </w:t>
      </w:r>
      <w:r w:rsidRPr="00F15039">
        <w:rPr>
          <w:lang w:val="it-IT"/>
        </w:rPr>
        <w:t>Fletoren Zyrtare.</w:t>
      </w:r>
    </w:p>
    <w:p w:rsidR="00863A81" w:rsidRPr="00704C1E" w:rsidRDefault="00863A81" w:rsidP="00863A81">
      <w:pPr>
        <w:pStyle w:val="Paragrafi"/>
        <w:rPr>
          <w:lang w:val="it-IT"/>
        </w:rPr>
      </w:pPr>
    </w:p>
    <w:p w:rsidR="00863A81" w:rsidRPr="00704C1E" w:rsidRDefault="00863A81" w:rsidP="00863A81">
      <w:pPr>
        <w:pStyle w:val="Autoriteti"/>
        <w:keepNext w:val="0"/>
        <w:rPr>
          <w:lang w:val="it-IT"/>
        </w:rPr>
      </w:pPr>
      <w:r w:rsidRPr="00704C1E">
        <w:rPr>
          <w:lang w:val="it-IT"/>
        </w:rPr>
        <w:t>K</w:t>
      </w:r>
      <w:r>
        <w:rPr>
          <w:lang w:val="it-IT"/>
        </w:rPr>
        <w:t>r</w:t>
      </w:r>
      <w:r w:rsidRPr="00704C1E">
        <w:rPr>
          <w:lang w:val="it-IT"/>
        </w:rPr>
        <w:t xml:space="preserve">yeministri </w:t>
      </w:r>
    </w:p>
    <w:p w:rsidR="00863A81" w:rsidRPr="00704C1E" w:rsidRDefault="00863A81" w:rsidP="00863A81">
      <w:pPr>
        <w:pStyle w:val="AutoritetiEmer"/>
        <w:rPr>
          <w:lang w:val="it-IT"/>
        </w:rPr>
      </w:pPr>
      <w:r w:rsidRPr="00704C1E">
        <w:rPr>
          <w:lang w:val="it-IT"/>
        </w:rPr>
        <w:t>Sali Berisha</w:t>
      </w:r>
    </w:p>
    <w:p w:rsidR="00863A81" w:rsidRPr="00704C1E" w:rsidRDefault="00863A81" w:rsidP="00863A81">
      <w:pPr>
        <w:pStyle w:val="Paragrafi"/>
        <w:rPr>
          <w:lang w:val="it-IT"/>
        </w:rPr>
      </w:pPr>
    </w:p>
    <w:p w:rsidR="00863A81" w:rsidRPr="00A8280C" w:rsidRDefault="00863A81" w:rsidP="00863A81">
      <w:pPr>
        <w:pStyle w:val="Paragrafi"/>
        <w:rPr>
          <w:lang w:val="sq-AL"/>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Default="00863A81" w:rsidP="00863A81">
      <w:pPr>
        <w:pStyle w:val="TitulliNr"/>
        <w:keepNext w:val="0"/>
        <w:rPr>
          <w:lang w:val="it-IT"/>
        </w:rPr>
      </w:pPr>
    </w:p>
    <w:p w:rsidR="00863A81" w:rsidRPr="00704C1E" w:rsidRDefault="00863A81" w:rsidP="00863A81">
      <w:pPr>
        <w:pStyle w:val="TitulliNr"/>
        <w:keepNext w:val="0"/>
        <w:rPr>
          <w:lang w:val="it-IT"/>
        </w:rPr>
      </w:pPr>
      <w:r>
        <w:rPr>
          <w:lang w:val="it-IT"/>
        </w:rPr>
        <w:t>Tabel</w:t>
      </w:r>
      <w:r w:rsidRPr="00704C1E">
        <w:rPr>
          <w:lang w:val="it-IT"/>
        </w:rPr>
        <w:t xml:space="preserve">a Nr.1 </w:t>
      </w:r>
    </w:p>
    <w:p w:rsidR="00863A81" w:rsidRPr="00704C1E" w:rsidRDefault="00863A81" w:rsidP="00863A81">
      <w:pPr>
        <w:pStyle w:val="TitulliTitull"/>
        <w:keepNext w:val="0"/>
        <w:rPr>
          <w:lang w:val="it-IT"/>
        </w:rPr>
      </w:pPr>
      <w:r w:rsidRPr="00704C1E">
        <w:rPr>
          <w:lang w:val="it-IT"/>
        </w:rPr>
        <w:t xml:space="preserve">TABELA E KUOTAVE </w:t>
      </w:r>
      <w:r>
        <w:rPr>
          <w:lang w:val="it-IT"/>
        </w:rPr>
        <w:t>“</w:t>
      </w:r>
      <w:r w:rsidRPr="00704C1E">
        <w:rPr>
          <w:lang w:val="it-IT"/>
        </w:rPr>
        <w:t xml:space="preserve">MASTER PROFESIONAL”, Në SISTEMIN E STUDIMEVE ME KOHë Të PJESSHME </w:t>
      </w:r>
    </w:p>
    <w:p w:rsidR="00863A81" w:rsidRPr="00F15039" w:rsidRDefault="00863A81" w:rsidP="00863A81">
      <w:pPr>
        <w:pStyle w:val="Paragrafi"/>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6059"/>
        <w:gridCol w:w="641"/>
        <w:gridCol w:w="641"/>
        <w:gridCol w:w="964"/>
      </w:tblGrid>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Nr.</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lang w:val="it-IT"/>
              </w:rPr>
            </w:pPr>
            <w:r w:rsidRPr="00436C7B">
              <w:rPr>
                <w:b/>
                <w:sz w:val="21"/>
                <w:szCs w:val="21"/>
                <w:lang w:val="it-IT"/>
              </w:rPr>
              <w:t>Emërtimet e programeve të studimit</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UT</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UE</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Shuma</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Edukatë qytetare-histori, me profil minor “Gjeografi”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2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Edukatë qytetare-gjeografi, me profil minor “Histori”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4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Gjuhë gjermane, me profil minor “Gjuhë shqipe”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5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Gjuh</w:t>
            </w:r>
            <w:r w:rsidRPr="00436C7B">
              <w:rPr>
                <w:sz w:val="21"/>
                <w:szCs w:val="21"/>
                <w:lang w:val="en-US"/>
              </w:rPr>
              <w:t>ë</w:t>
            </w:r>
            <w:r w:rsidRPr="00436C7B">
              <w:rPr>
                <w:sz w:val="21"/>
                <w:szCs w:val="21"/>
              </w:rPr>
              <w:t xml:space="preserve"> frënge, me profil minor “Gjuhë shqipe”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6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Gjuhë angleze, me profil minor “Gjuhë shqipe”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7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Gjuhë italiane, me profil minor “Gjuhë shqipe”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8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Matematikë-fizikë, profil minor “Informatikë”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9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Matematikë-informatikë, profil minor “Fizikë”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10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lang w:val="en-US"/>
              </w:rPr>
              <w:t xml:space="preserve">Biologji-kimi, me profil minor “Edukim </w:t>
            </w:r>
            <w:r w:rsidRPr="00436C7B">
              <w:rPr>
                <w:sz w:val="21"/>
                <w:szCs w:val="21"/>
              </w:rPr>
              <w:t xml:space="preserve">shëndetësor dhe mjedisor”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Pr>
                <w:sz w:val="21"/>
                <w:szCs w:val="21"/>
              </w:rPr>
              <w:t xml:space="preserve">50 </w:t>
            </w:r>
            <w:r w:rsidRPr="00436C7B">
              <w:rPr>
                <w:sz w:val="21"/>
                <w:szCs w:val="21"/>
              </w:rPr>
              <w:t xml:space="preserve">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11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Histori-gjeografi, me profil minor “Edukatë qytetare”</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50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12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Punonjës social me fëmijët dhe familjen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80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80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13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Psikolog në institucione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80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80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14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Kontabilitet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15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Administrim publik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70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70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18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Administrim biznesi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100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100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17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Marketing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70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70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18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Menaxhim turizmi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19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Financë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20 </w:t>
            </w: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Studime ekonomike europiane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sz w:val="21"/>
                <w:szCs w:val="21"/>
              </w:rPr>
            </w:pPr>
            <w:r w:rsidRPr="00436C7B">
              <w:rPr>
                <w:sz w:val="21"/>
                <w:szCs w:val="21"/>
              </w:rPr>
              <w:t xml:space="preserve">35 </w:t>
            </w:r>
          </w:p>
        </w:tc>
      </w:tr>
      <w:tr w:rsidR="00863A81" w:rsidRPr="00436C7B">
        <w:tc>
          <w:tcPr>
            <w:tcW w:w="311"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b/>
                <w:sz w:val="21"/>
                <w:szCs w:val="21"/>
              </w:rPr>
            </w:pPr>
          </w:p>
        </w:tc>
        <w:tc>
          <w:tcPr>
            <w:tcW w:w="3420"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b/>
                <w:sz w:val="21"/>
                <w:szCs w:val="21"/>
              </w:rPr>
            </w:pPr>
            <w:r w:rsidRPr="00436C7B">
              <w:rPr>
                <w:b/>
                <w:sz w:val="21"/>
                <w:szCs w:val="21"/>
              </w:rPr>
              <w:t xml:space="preserve">Totali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b/>
                <w:sz w:val="21"/>
                <w:szCs w:val="21"/>
              </w:rPr>
            </w:pPr>
            <w:r w:rsidRPr="00436C7B">
              <w:rPr>
                <w:b/>
                <w:sz w:val="21"/>
                <w:szCs w:val="21"/>
              </w:rPr>
              <w:t xml:space="preserve">380 </w:t>
            </w:r>
          </w:p>
        </w:tc>
        <w:tc>
          <w:tcPr>
            <w:tcW w:w="362"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b/>
                <w:sz w:val="21"/>
                <w:szCs w:val="21"/>
              </w:rPr>
            </w:pPr>
            <w:r w:rsidRPr="00436C7B">
              <w:rPr>
                <w:b/>
                <w:sz w:val="21"/>
                <w:szCs w:val="21"/>
              </w:rPr>
              <w:t xml:space="preserve">660 </w:t>
            </w:r>
          </w:p>
        </w:tc>
        <w:tc>
          <w:tcPr>
            <w:tcW w:w="544" w:type="pct"/>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right"/>
              <w:rPr>
                <w:b/>
                <w:sz w:val="21"/>
                <w:szCs w:val="21"/>
              </w:rPr>
            </w:pPr>
            <w:r w:rsidRPr="00436C7B">
              <w:rPr>
                <w:b/>
                <w:sz w:val="21"/>
                <w:szCs w:val="21"/>
              </w:rPr>
              <w:t xml:space="preserve">1040 </w:t>
            </w:r>
          </w:p>
        </w:tc>
      </w:tr>
    </w:tbl>
    <w:p w:rsidR="00863A81" w:rsidRPr="00F15039" w:rsidRDefault="00863A81" w:rsidP="00863A81">
      <w:pPr>
        <w:pStyle w:val="Paragrafi"/>
        <w:ind w:firstLine="0"/>
      </w:pPr>
    </w:p>
    <w:p w:rsidR="00863A81" w:rsidRDefault="00863A81" w:rsidP="00863A81">
      <w:pPr>
        <w:pStyle w:val="TitulliNr"/>
        <w:keepNext w:val="0"/>
      </w:pPr>
      <w:r>
        <w:t xml:space="preserve">Tabela Nr.2 </w:t>
      </w:r>
    </w:p>
    <w:p w:rsidR="00863A81" w:rsidRDefault="00863A81" w:rsidP="00863A81">
      <w:pPr>
        <w:pStyle w:val="TitulliTitull"/>
        <w:keepNext w:val="0"/>
      </w:pPr>
      <w:r>
        <w:t>Tarifat e shkolli</w:t>
      </w:r>
      <w:r w:rsidRPr="00F15039">
        <w:t>m</w:t>
      </w:r>
      <w:r>
        <w:t>it pë</w:t>
      </w:r>
      <w:r w:rsidRPr="00F15039">
        <w:t xml:space="preserve">r </w:t>
      </w:r>
      <w:r>
        <w:t>“</w:t>
      </w:r>
      <w:r w:rsidRPr="00F15039">
        <w:t>Master Profesional”, me kohë të pje</w:t>
      </w:r>
      <w:r>
        <w:t>S</w:t>
      </w:r>
      <w:r w:rsidRPr="00F15039">
        <w:t xml:space="preserve">shme </w:t>
      </w:r>
    </w:p>
    <w:p w:rsidR="00863A81" w:rsidRPr="00F15039" w:rsidRDefault="00863A81" w:rsidP="00863A81">
      <w:pPr>
        <w:pStyle w:val="TitulliTitull"/>
        <w:keepNext w:val="0"/>
      </w:pPr>
      <w:r w:rsidRPr="00F15039">
        <w:t>për vitin akadem</w:t>
      </w:r>
      <w:r>
        <w:t>i</w:t>
      </w:r>
      <w:r w:rsidRPr="00F15039">
        <w:t xml:space="preserve">k 2010-2011 </w:t>
      </w:r>
    </w:p>
    <w:p w:rsidR="00863A81" w:rsidRPr="00F15039" w:rsidRDefault="00863A81" w:rsidP="00863A81">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
        <w:gridCol w:w="5402"/>
        <w:gridCol w:w="1613"/>
        <w:gridCol w:w="1327"/>
      </w:tblGrid>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Nr.</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Universiteti</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 xml:space="preserve">Tarifë </w:t>
            </w:r>
            <w:r w:rsidRPr="00436C7B">
              <w:rPr>
                <w:b/>
                <w:sz w:val="21"/>
                <w:szCs w:val="21"/>
              </w:rPr>
              <w:br/>
              <w:t xml:space="preserve">për kredit për </w:t>
            </w:r>
            <w:r w:rsidRPr="00436C7B">
              <w:rPr>
                <w:b/>
                <w:sz w:val="21"/>
                <w:szCs w:val="21"/>
              </w:rPr>
              <w:br/>
              <w:t>program të parë</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b/>
                <w:sz w:val="21"/>
                <w:szCs w:val="21"/>
              </w:rPr>
            </w:pPr>
            <w:r w:rsidRPr="00436C7B">
              <w:rPr>
                <w:b/>
                <w:sz w:val="21"/>
                <w:szCs w:val="21"/>
              </w:rPr>
              <w:t xml:space="preserve">Tarifë totale </w:t>
            </w:r>
            <w:r w:rsidRPr="00436C7B">
              <w:rPr>
                <w:b/>
                <w:sz w:val="21"/>
                <w:szCs w:val="21"/>
              </w:rPr>
              <w:br/>
              <w:t>për program</w:t>
            </w:r>
            <w:r w:rsidRPr="00436C7B">
              <w:rPr>
                <w:b/>
                <w:sz w:val="21"/>
                <w:szCs w:val="21"/>
              </w:rPr>
              <w:br/>
              <w:t>të parë</w:t>
            </w:r>
          </w:p>
        </w:tc>
      </w:tr>
      <w:tr w:rsidR="00863A81" w:rsidRPr="00436C7B">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Universiteti i Tiranës</w:t>
            </w:r>
          </w:p>
          <w:p w:rsidR="00863A81" w:rsidRPr="00436C7B" w:rsidRDefault="00863A81" w:rsidP="00863A81">
            <w:pPr>
              <w:pStyle w:val="Tabele"/>
              <w:widowControl w:val="0"/>
              <w:rPr>
                <w:sz w:val="21"/>
                <w:szCs w:val="21"/>
              </w:rPr>
            </w:pPr>
            <w:r w:rsidRPr="00436C7B">
              <w:rPr>
                <w:sz w:val="21"/>
                <w:szCs w:val="21"/>
              </w:rPr>
              <w:t>Fakulteti i Ekonomisë</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Financë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Administrim-biznes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Administrim publik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4.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Menaxhim turizmi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Marketing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6.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Kontabilitet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7.</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Studime ekonomike europiane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w:t>
            </w:r>
          </w:p>
        </w:tc>
      </w:tr>
      <w:tr w:rsidR="00863A81" w:rsidRPr="00436C7B">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lastRenderedPageBreak/>
              <w:t>Universiteti i Elbasanit</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p>
        </w:tc>
      </w:tr>
      <w:tr w:rsidR="00863A81" w:rsidRPr="00436C7B">
        <w:trPr>
          <w:jc w:val="center"/>
        </w:trPr>
        <w:tc>
          <w:tcPr>
            <w:tcW w:w="0" w:type="auto"/>
            <w:tcBorders>
              <w:top w:val="nil"/>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Fakulteti i Shkencave Humane</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Edukatë qytetare-histori, me profil minor “Gjeografi”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Edukatë qytetare-gjeografi, me profil minor “Histori”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lang w:val="it-IT"/>
              </w:rPr>
              <w:t>70</w:t>
            </w:r>
            <w:r w:rsidRPr="00436C7B">
              <w:rPr>
                <w:sz w:val="21"/>
                <w:szCs w:val="21"/>
              </w:rPr>
              <w:t>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sq-AL"/>
              </w:rPr>
            </w:pPr>
            <w:r w:rsidRPr="00436C7B">
              <w:rPr>
                <w:sz w:val="21"/>
                <w:szCs w:val="21"/>
                <w:lang w:val="sq-AL"/>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sq-AL"/>
              </w:rPr>
            </w:pPr>
            <w:r w:rsidRPr="00436C7B">
              <w:rPr>
                <w:sz w:val="21"/>
                <w:szCs w:val="21"/>
                <w:lang w:val="sq-AL"/>
              </w:rPr>
              <w:t xml:space="preserve">Gjuhë gjermane, me profil minor “Gjuhë shqipe”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sq-AL"/>
              </w:rPr>
            </w:pPr>
            <w:r w:rsidRPr="00436C7B">
              <w:rPr>
                <w:sz w:val="21"/>
                <w:szCs w:val="21"/>
                <w:lang w:val="sq-AL"/>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sq-AL"/>
              </w:rPr>
            </w:pPr>
            <w:r w:rsidRPr="00436C7B">
              <w:rPr>
                <w:sz w:val="21"/>
                <w:szCs w:val="21"/>
                <w:lang w:val="sq-AL"/>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sq-AL"/>
              </w:rPr>
            </w:pPr>
            <w:r w:rsidRPr="00436C7B">
              <w:rPr>
                <w:sz w:val="21"/>
                <w:szCs w:val="21"/>
                <w:lang w:val="sq-AL"/>
              </w:rPr>
              <w:t xml:space="preserve">4.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sq-AL"/>
              </w:rPr>
            </w:pPr>
            <w:r w:rsidRPr="00436C7B">
              <w:rPr>
                <w:sz w:val="21"/>
                <w:szCs w:val="21"/>
                <w:lang w:val="sq-AL"/>
              </w:rPr>
              <w:t xml:space="preserve">Gjuhë frënge, me profil minor “Gjuhë shqipe”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sq-AL"/>
              </w:rPr>
            </w:pPr>
            <w:r w:rsidRPr="00436C7B">
              <w:rPr>
                <w:sz w:val="21"/>
                <w:szCs w:val="21"/>
                <w:lang w:val="sq-AL"/>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sq-AL"/>
              </w:rPr>
            </w:pPr>
            <w:r w:rsidRPr="00436C7B">
              <w:rPr>
                <w:sz w:val="21"/>
                <w:szCs w:val="21"/>
                <w:lang w:val="sq-AL"/>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sq-AL"/>
              </w:rPr>
            </w:pPr>
            <w:r w:rsidRPr="00436C7B">
              <w:rPr>
                <w:sz w:val="21"/>
                <w:szCs w:val="21"/>
                <w:lang w:val="sq-AL"/>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lang w:val="sq-AL"/>
              </w:rPr>
              <w:t>Gju</w:t>
            </w:r>
            <w:r w:rsidRPr="00436C7B">
              <w:rPr>
                <w:sz w:val="21"/>
                <w:szCs w:val="21"/>
              </w:rPr>
              <w:t xml:space="preserve">hë angleze, me profil minor “Gjuhë shqipe”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6.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Gjuhë italiane, me profil minor “Gjuhë shqipe”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7.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Matematikë-fizikë, profil minor “Informatikë”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8.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Matematikë-informatikë, profil minor “Fizikë”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rPr>
            </w:pPr>
            <w:r w:rsidRPr="00436C7B">
              <w:rPr>
                <w:sz w:val="21"/>
                <w:szCs w:val="21"/>
              </w:rPr>
              <w:t xml:space="preserve">9.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Biologji-kimi, me profil minor “Edukim shëndetësor dhe mjedisor”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rPr>
            </w:pPr>
            <w:r w:rsidRPr="00436C7B">
              <w:rPr>
                <w:sz w:val="21"/>
                <w:szCs w:val="21"/>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10.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Histori-gjeografi, me profil minor “Edukatë qytetare”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11.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Punon</w:t>
            </w:r>
            <w:r>
              <w:rPr>
                <w:sz w:val="21"/>
                <w:szCs w:val="21"/>
                <w:lang w:val="it-IT"/>
              </w:rPr>
              <w:t>j</w:t>
            </w:r>
            <w:r w:rsidRPr="00436C7B">
              <w:rPr>
                <w:sz w:val="21"/>
                <w:szCs w:val="21"/>
                <w:lang w:val="it-IT"/>
              </w:rPr>
              <w:t xml:space="preserve">ës social me fëmijët dhe familjen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63,000</w:t>
            </w:r>
          </w:p>
        </w:tc>
      </w:tr>
      <w:tr w:rsidR="00863A81" w:rsidRPr="00436C7B">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12.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rPr>
                <w:sz w:val="21"/>
                <w:szCs w:val="21"/>
                <w:lang w:val="it-IT"/>
              </w:rPr>
            </w:pPr>
            <w:r w:rsidRPr="00436C7B">
              <w:rPr>
                <w:sz w:val="21"/>
                <w:szCs w:val="21"/>
                <w:lang w:val="it-IT"/>
              </w:rPr>
              <w:t xml:space="preserve">Psikolog në institucione </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700</w:t>
            </w:r>
          </w:p>
        </w:tc>
        <w:tc>
          <w:tcPr>
            <w:tcW w:w="0" w:type="auto"/>
            <w:tcBorders>
              <w:top w:val="outset" w:sz="6" w:space="0" w:color="auto"/>
              <w:left w:val="outset" w:sz="6" w:space="0" w:color="auto"/>
              <w:bottom w:val="outset" w:sz="6" w:space="0" w:color="auto"/>
              <w:right w:val="outset" w:sz="6" w:space="0" w:color="auto"/>
            </w:tcBorders>
            <w:vAlign w:val="center"/>
          </w:tcPr>
          <w:p w:rsidR="00863A81" w:rsidRPr="00436C7B" w:rsidRDefault="00863A81" w:rsidP="00863A81">
            <w:pPr>
              <w:pStyle w:val="Tabele"/>
              <w:widowControl w:val="0"/>
              <w:jc w:val="center"/>
              <w:rPr>
                <w:sz w:val="21"/>
                <w:szCs w:val="21"/>
                <w:lang w:val="it-IT"/>
              </w:rPr>
            </w:pPr>
            <w:r w:rsidRPr="00436C7B">
              <w:rPr>
                <w:sz w:val="21"/>
                <w:szCs w:val="21"/>
                <w:lang w:val="it-IT"/>
              </w:rPr>
              <w:t>63,000</w:t>
            </w:r>
          </w:p>
        </w:tc>
      </w:tr>
    </w:tbl>
    <w:p w:rsidR="00863A81" w:rsidRPr="006B7E0C" w:rsidRDefault="00863A81" w:rsidP="00863A81">
      <w:pPr>
        <w:pStyle w:val="Paragrafi"/>
        <w:rPr>
          <w:lang w:val="it-IT"/>
        </w:rPr>
      </w:pPr>
    </w:p>
    <w:sectPr w:rsidR="00863A81" w:rsidRPr="006B7E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3A81"/>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19"/>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A81"/>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12B"/>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E07"/>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ABB"/>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CAA18C5-3AC3-48FD-93E5-DDBFC109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A81"/>
    <w:rPr>
      <w:rFonts w:eastAsia="MS Mincho"/>
      <w:noProof/>
      <w:sz w:val="24"/>
      <w:szCs w:val="24"/>
      <w:lang w:val="sq-AL"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ktiChar">
    <w:name w:val="Akti Char"/>
    <w:basedOn w:val="DefaultParagraphFont"/>
    <w:link w:val="Akti"/>
    <w:rsid w:val="00863A81"/>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locked/>
    <w:rsid w:val="00863A81"/>
    <w:rPr>
      <w:rFonts w:ascii="CG Times" w:hAnsi="CG Times"/>
      <w:sz w:val="22"/>
      <w:lang w:val="en-US" w:eastAsia="en-US" w:bidi="ar-SA"/>
    </w:rPr>
  </w:style>
  <w:style w:type="character" w:customStyle="1" w:styleId="AutoritetiChar">
    <w:name w:val="Autoriteti Char"/>
    <w:basedOn w:val="DefaultParagraphFont"/>
    <w:link w:val="Autoriteti"/>
    <w:rsid w:val="00863A81"/>
    <w:rPr>
      <w:rFonts w:ascii="CG Times" w:hAnsi="CG Times"/>
      <w:caps/>
      <w:sz w:val="22"/>
      <w:szCs w:val="22"/>
      <w:lang w:val="en-GB" w:eastAsia="en-US" w:bidi="ar-SA"/>
    </w:rPr>
  </w:style>
  <w:style w:type="character" w:customStyle="1" w:styleId="VENDOSIChar">
    <w:name w:val="VENDOSI Char"/>
    <w:basedOn w:val="DefaultParagraphFont"/>
    <w:link w:val="VENDOSI"/>
    <w:rsid w:val="00863A8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8609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g.cicako</dc:creator>
  <cp:keywords/>
  <dc:description/>
  <cp:lastModifiedBy>Inida Noga</cp:lastModifiedBy>
  <cp:revision>2</cp:revision>
  <dcterms:created xsi:type="dcterms:W3CDTF">2019-03-17T18:41:00Z</dcterms:created>
  <dcterms:modified xsi:type="dcterms:W3CDTF">2019-03-17T18:41:00Z</dcterms:modified>
</cp:coreProperties>
</file>