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7B7" w:rsidRPr="00644D5C" w:rsidRDefault="008277B7" w:rsidP="008277B7">
      <w:pPr>
        <w:pStyle w:val="Akti"/>
        <w:rPr>
          <w:lang w:val="sq-AL"/>
        </w:rPr>
      </w:pPr>
      <w:bookmarkStart w:id="0" w:name="_GoBack"/>
      <w:bookmarkEnd w:id="0"/>
      <w:r w:rsidRPr="00644D5C">
        <w:rPr>
          <w:lang w:val="sq-AL"/>
        </w:rPr>
        <w:t>Vendim</w:t>
      </w:r>
    </w:p>
    <w:p w:rsidR="008277B7" w:rsidRPr="00644D5C" w:rsidRDefault="008277B7" w:rsidP="008277B7">
      <w:pPr>
        <w:pStyle w:val="NumriData"/>
        <w:rPr>
          <w:lang w:val="sq-AL"/>
        </w:rPr>
      </w:pPr>
      <w:r w:rsidRPr="00644D5C">
        <w:rPr>
          <w:lang w:val="sq-AL"/>
        </w:rPr>
        <w:t>Nr.98, datë 9.2.2011</w:t>
      </w:r>
    </w:p>
    <w:p w:rsidR="008277B7" w:rsidRPr="00644D5C" w:rsidRDefault="008277B7" w:rsidP="008277B7">
      <w:pPr>
        <w:pStyle w:val="NumriData"/>
        <w:rPr>
          <w:lang w:val="sq-AL"/>
        </w:rPr>
      </w:pPr>
    </w:p>
    <w:p w:rsidR="008277B7" w:rsidRPr="00644D5C" w:rsidRDefault="008277B7" w:rsidP="008277B7">
      <w:pPr>
        <w:pStyle w:val="Titulli"/>
        <w:rPr>
          <w:lang w:val="sq-AL"/>
        </w:rPr>
      </w:pPr>
      <w:r w:rsidRPr="00644D5C">
        <w:rPr>
          <w:lang w:val="sq-AL"/>
        </w:rPr>
        <w:t>Për strukturën e komisionit shtetëror për ndihmën juridike dhe organikën e sekretariatit të tij</w:t>
      </w:r>
    </w:p>
    <w:p w:rsidR="008277B7" w:rsidRPr="00644D5C" w:rsidRDefault="008277B7" w:rsidP="008277B7">
      <w:pPr>
        <w:pStyle w:val="Paragrafi"/>
        <w:rPr>
          <w:lang w:val="sq-AL"/>
        </w:rPr>
      </w:pPr>
    </w:p>
    <w:p w:rsidR="008277B7" w:rsidRPr="00644D5C" w:rsidRDefault="008277B7" w:rsidP="008277B7">
      <w:pPr>
        <w:pStyle w:val="Paragrafi"/>
        <w:rPr>
          <w:lang w:val="sq-AL"/>
        </w:rPr>
      </w:pPr>
      <w:r w:rsidRPr="00644D5C">
        <w:rPr>
          <w:lang w:val="sq-AL"/>
        </w:rPr>
        <w:t>Në mbështetje të nenit 100 të Kushtetutës dhe të pikës 7 të nenit 6 të ligjit nr.10 039, datë 22.12.2008 “Për ndihmën juridike”, me propozimin e Ministrit të Drejtësisë, Këshilli i Ministrave</w:t>
      </w:r>
    </w:p>
    <w:p w:rsidR="008277B7" w:rsidRPr="00644D5C" w:rsidRDefault="008277B7" w:rsidP="008277B7">
      <w:pPr>
        <w:pStyle w:val="Paragrafi"/>
        <w:rPr>
          <w:lang w:val="sq-AL"/>
        </w:rPr>
      </w:pPr>
    </w:p>
    <w:p w:rsidR="008277B7" w:rsidRPr="00644D5C" w:rsidRDefault="008277B7" w:rsidP="008277B7">
      <w:pPr>
        <w:pStyle w:val="VENDOSI"/>
        <w:rPr>
          <w:lang w:val="sq-AL"/>
        </w:rPr>
      </w:pPr>
      <w:r w:rsidRPr="00644D5C">
        <w:rPr>
          <w:lang w:val="sq-AL"/>
        </w:rPr>
        <w:t>Vendosi:</w:t>
      </w:r>
    </w:p>
    <w:p w:rsidR="008277B7" w:rsidRPr="00644D5C" w:rsidRDefault="008277B7" w:rsidP="008277B7">
      <w:pPr>
        <w:pStyle w:val="Paragrafi"/>
        <w:rPr>
          <w:lang w:val="sq-AL"/>
        </w:rPr>
      </w:pPr>
    </w:p>
    <w:p w:rsidR="008277B7" w:rsidRPr="00644D5C" w:rsidRDefault="008277B7" w:rsidP="008277B7">
      <w:pPr>
        <w:pStyle w:val="Paragrafi"/>
        <w:rPr>
          <w:lang w:val="sq-AL"/>
        </w:rPr>
      </w:pPr>
      <w:r w:rsidRPr="00644D5C">
        <w:rPr>
          <w:lang w:val="sq-AL"/>
        </w:rPr>
        <w:t>1. Struktura e Komisionit Shtetëror për Ndihmën Juridike është sipas lidhjes nr.1, që i bashkëlidhet këtij vendimi dhe është pjesë përbërëse e tij.</w:t>
      </w:r>
    </w:p>
    <w:p w:rsidR="008277B7" w:rsidRPr="00644D5C" w:rsidRDefault="008277B7" w:rsidP="008277B7">
      <w:pPr>
        <w:pStyle w:val="Paragrafi"/>
        <w:rPr>
          <w:lang w:val="sq-AL"/>
        </w:rPr>
      </w:pPr>
      <w:r w:rsidRPr="00644D5C">
        <w:rPr>
          <w:lang w:val="sq-AL"/>
        </w:rPr>
        <w:t>2. Organika e Sekretariatit të Komisionit Shtetëror për Ndihmën Juridike është sipas lidhjes nr.2, që i bashkëlidhet këtij vendimi dhe është pjesë përbërëse e tij.</w:t>
      </w:r>
    </w:p>
    <w:p w:rsidR="008277B7" w:rsidRPr="00644D5C" w:rsidRDefault="008277B7" w:rsidP="008277B7">
      <w:pPr>
        <w:pStyle w:val="Paragrafi"/>
        <w:rPr>
          <w:lang w:val="sq-AL"/>
        </w:rPr>
      </w:pPr>
      <w:r w:rsidRPr="00644D5C">
        <w:rPr>
          <w:lang w:val="sq-AL"/>
        </w:rPr>
        <w:t>3. Ngarkohen Ministria e Drejtësisë dhe Komisioni Shtetëror për Ndihmën Juridike për zbatimin e këtij vendimi.</w:t>
      </w:r>
    </w:p>
    <w:p w:rsidR="008277B7" w:rsidRPr="00644D5C" w:rsidRDefault="008277B7" w:rsidP="008277B7">
      <w:pPr>
        <w:pStyle w:val="Paragrafi"/>
        <w:rPr>
          <w:lang w:val="sq-AL"/>
        </w:rPr>
      </w:pPr>
      <w:r w:rsidRPr="00644D5C">
        <w:rPr>
          <w:lang w:val="sq-AL"/>
        </w:rPr>
        <w:t>Ky vendim hyn në fuqi pas botimit në Fletoren Zyrtare.</w:t>
      </w:r>
    </w:p>
    <w:p w:rsidR="008277B7" w:rsidRPr="00644D5C" w:rsidRDefault="008277B7" w:rsidP="008277B7">
      <w:pPr>
        <w:pStyle w:val="Paragrafi"/>
        <w:rPr>
          <w:lang w:val="sq-AL"/>
        </w:rPr>
      </w:pPr>
    </w:p>
    <w:p w:rsidR="008277B7" w:rsidRPr="00644D5C" w:rsidRDefault="008277B7" w:rsidP="008277B7">
      <w:pPr>
        <w:pStyle w:val="Autorite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Kryeministri</w:t>
      </w:r>
    </w:p>
    <w:p w:rsidR="008277B7" w:rsidRPr="00644D5C" w:rsidRDefault="008277B7" w:rsidP="008277B7">
      <w:pPr>
        <w:pStyle w:val="AutoritetiEmer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 xml:space="preserve">Sali Berisha </w:t>
      </w:r>
    </w:p>
    <w:p w:rsidR="008277B7" w:rsidRPr="00644D5C" w:rsidRDefault="008277B7" w:rsidP="008277B7">
      <w:pPr>
        <w:pStyle w:val="Paragrafi"/>
        <w:rPr>
          <w:lang w:val="sq-AL"/>
        </w:rPr>
      </w:pPr>
    </w:p>
    <w:p w:rsidR="008277B7" w:rsidRPr="00644D5C" w:rsidRDefault="008277B7" w:rsidP="008277B7">
      <w:pPr>
        <w:pStyle w:val="TitulliTitull"/>
        <w:rPr>
          <w:lang w:val="sq-AL"/>
        </w:rPr>
      </w:pPr>
      <w:r w:rsidRPr="00644D5C">
        <w:rPr>
          <w:lang w:val="sq-AL"/>
        </w:rPr>
        <w:t>Lidhja nr.1</w:t>
      </w:r>
    </w:p>
    <w:p w:rsidR="008277B7" w:rsidRPr="00644D5C" w:rsidRDefault="008277B7" w:rsidP="008277B7">
      <w:pPr>
        <w:pStyle w:val="TitulliTitull"/>
        <w:rPr>
          <w:lang w:val="sq-AL"/>
        </w:rPr>
      </w:pPr>
      <w:r w:rsidRPr="00644D5C">
        <w:rPr>
          <w:lang w:val="sq-AL"/>
        </w:rPr>
        <w:t xml:space="preserve">Struktura e Komisionit shtetëror për ndihmëN juridike </w:t>
      </w:r>
    </w:p>
    <w:p w:rsidR="008277B7" w:rsidRPr="00644D5C" w:rsidRDefault="008277B7" w:rsidP="008277B7">
      <w:pPr>
        <w:pStyle w:val="Paragrafi"/>
        <w:rPr>
          <w:lang w:val="sq-AL"/>
        </w:rPr>
      </w:pPr>
    </w:p>
    <w:p w:rsidR="008277B7" w:rsidRPr="00644D5C" w:rsidRDefault="008277B7" w:rsidP="008277B7">
      <w:pPr>
        <w:pStyle w:val="Paragrafi"/>
        <w:rPr>
          <w:sz w:val="10"/>
          <w:lang w:val="sq-AL"/>
        </w:rPr>
      </w:pPr>
    </w:p>
    <w:p w:rsidR="008277B7" w:rsidRPr="00644D5C" w:rsidRDefault="00F33904" w:rsidP="008277B7">
      <w:pPr>
        <w:pStyle w:val="Paragrafi"/>
        <w:ind w:firstLine="0"/>
        <w:jc w:val="center"/>
        <w:rPr>
          <w:lang w:val="sq-AL"/>
        </w:rPr>
      </w:pPr>
      <w:r w:rsidRPr="00803EE6">
        <w:rPr>
          <w:noProof/>
        </w:rPr>
        <w:drawing>
          <wp:inline distT="0" distB="0" distL="0" distR="0">
            <wp:extent cx="5772150" cy="2847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87" b="33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7B7" w:rsidRDefault="008277B7" w:rsidP="008277B7">
      <w:pPr>
        <w:pStyle w:val="Paragrafi"/>
        <w:rPr>
          <w:lang w:val="sq-AL"/>
        </w:rPr>
      </w:pPr>
    </w:p>
    <w:p w:rsidR="008277B7" w:rsidRPr="00644D5C" w:rsidRDefault="008277B7" w:rsidP="008277B7">
      <w:pPr>
        <w:pStyle w:val="Paragrafi"/>
        <w:rPr>
          <w:lang w:val="sq-AL"/>
        </w:rPr>
      </w:pPr>
    </w:p>
    <w:p w:rsidR="008277B7" w:rsidRPr="00644D5C" w:rsidRDefault="008277B7" w:rsidP="008277B7">
      <w:pPr>
        <w:pStyle w:val="TitulliTitull"/>
        <w:rPr>
          <w:lang w:val="sq-AL"/>
        </w:rPr>
      </w:pPr>
      <w:r w:rsidRPr="00644D5C">
        <w:rPr>
          <w:lang w:val="sq-AL"/>
        </w:rPr>
        <w:t>Lidhja nr.2</w:t>
      </w:r>
    </w:p>
    <w:p w:rsidR="008277B7" w:rsidRPr="00644D5C" w:rsidRDefault="008277B7" w:rsidP="008277B7">
      <w:pPr>
        <w:pStyle w:val="TitulliTitull"/>
        <w:rPr>
          <w:lang w:val="sq-AL"/>
        </w:rPr>
      </w:pPr>
    </w:p>
    <w:p w:rsidR="008277B7" w:rsidRPr="00644D5C" w:rsidRDefault="008277B7" w:rsidP="008277B7">
      <w:pPr>
        <w:pStyle w:val="TitulliTitull"/>
        <w:rPr>
          <w:lang w:val="sq-AL"/>
        </w:rPr>
      </w:pPr>
      <w:r w:rsidRPr="00644D5C">
        <w:rPr>
          <w:lang w:val="sq-AL"/>
        </w:rPr>
        <w:t>Organika e sekretariatit të komisionit shtetëror për ndihmën juridike</w:t>
      </w:r>
    </w:p>
    <w:p w:rsidR="008277B7" w:rsidRPr="00644D5C" w:rsidRDefault="008277B7" w:rsidP="008277B7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8277B7" w:rsidRPr="00644D5C">
        <w:tc>
          <w:tcPr>
            <w:tcW w:w="4643" w:type="dxa"/>
          </w:tcPr>
          <w:p w:rsidR="008277B7" w:rsidRPr="00644D5C" w:rsidRDefault="008277B7" w:rsidP="005A403D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44D5C">
              <w:rPr>
                <w:b/>
                <w:lang w:val="sq-AL"/>
              </w:rPr>
              <w:t>Pozicioni</w:t>
            </w:r>
          </w:p>
        </w:tc>
        <w:tc>
          <w:tcPr>
            <w:tcW w:w="4644" w:type="dxa"/>
          </w:tcPr>
          <w:p w:rsidR="008277B7" w:rsidRPr="00644D5C" w:rsidRDefault="008277B7" w:rsidP="005A403D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44D5C">
              <w:rPr>
                <w:b/>
                <w:lang w:val="sq-AL"/>
              </w:rPr>
              <w:t>Numri</w:t>
            </w:r>
          </w:p>
        </w:tc>
      </w:tr>
      <w:tr w:rsidR="008277B7" w:rsidRPr="00644D5C">
        <w:tc>
          <w:tcPr>
            <w:tcW w:w="4643" w:type="dxa"/>
          </w:tcPr>
          <w:p w:rsidR="008277B7" w:rsidRPr="00644D5C" w:rsidRDefault="008277B7" w:rsidP="005A403D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lastRenderedPageBreak/>
              <w:t>Specialist jurist</w:t>
            </w:r>
          </w:p>
        </w:tc>
        <w:tc>
          <w:tcPr>
            <w:tcW w:w="4644" w:type="dxa"/>
          </w:tcPr>
          <w:p w:rsidR="008277B7" w:rsidRPr="00644D5C" w:rsidRDefault="008277B7" w:rsidP="005A403D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</w:t>
            </w:r>
          </w:p>
        </w:tc>
      </w:tr>
      <w:tr w:rsidR="008277B7" w:rsidRPr="00644D5C">
        <w:tc>
          <w:tcPr>
            <w:tcW w:w="4643" w:type="dxa"/>
          </w:tcPr>
          <w:p w:rsidR="008277B7" w:rsidRPr="00644D5C" w:rsidRDefault="008277B7" w:rsidP="005A403D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Specialist shërbimi dhe kontrolli</w:t>
            </w:r>
          </w:p>
        </w:tc>
        <w:tc>
          <w:tcPr>
            <w:tcW w:w="4644" w:type="dxa"/>
          </w:tcPr>
          <w:p w:rsidR="008277B7" w:rsidRPr="00644D5C" w:rsidRDefault="008277B7" w:rsidP="005A403D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</w:t>
            </w:r>
          </w:p>
        </w:tc>
      </w:tr>
      <w:tr w:rsidR="008277B7" w:rsidRPr="00644D5C">
        <w:tc>
          <w:tcPr>
            <w:tcW w:w="4643" w:type="dxa"/>
          </w:tcPr>
          <w:p w:rsidR="008277B7" w:rsidRPr="00644D5C" w:rsidRDefault="008277B7" w:rsidP="005A403D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Specialist buxheti dhe finance</w:t>
            </w:r>
          </w:p>
        </w:tc>
        <w:tc>
          <w:tcPr>
            <w:tcW w:w="4644" w:type="dxa"/>
          </w:tcPr>
          <w:p w:rsidR="008277B7" w:rsidRPr="00644D5C" w:rsidRDefault="008277B7" w:rsidP="005A403D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</w:t>
            </w:r>
          </w:p>
        </w:tc>
      </w:tr>
      <w:tr w:rsidR="008277B7" w:rsidRPr="00644D5C">
        <w:tc>
          <w:tcPr>
            <w:tcW w:w="4643" w:type="dxa"/>
          </w:tcPr>
          <w:p w:rsidR="008277B7" w:rsidRPr="00644D5C" w:rsidRDefault="008277B7" w:rsidP="005A403D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Specialist arkivi dhe protokolli</w:t>
            </w:r>
          </w:p>
        </w:tc>
        <w:tc>
          <w:tcPr>
            <w:tcW w:w="4644" w:type="dxa"/>
          </w:tcPr>
          <w:p w:rsidR="008277B7" w:rsidRPr="00644D5C" w:rsidRDefault="008277B7" w:rsidP="005A403D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</w:t>
            </w:r>
          </w:p>
        </w:tc>
      </w:tr>
      <w:tr w:rsidR="008277B7" w:rsidRPr="00644D5C">
        <w:tc>
          <w:tcPr>
            <w:tcW w:w="4643" w:type="dxa"/>
          </w:tcPr>
          <w:p w:rsidR="008277B7" w:rsidRPr="00644D5C" w:rsidRDefault="008277B7" w:rsidP="005A403D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Sekretar i kryetarit</w:t>
            </w:r>
          </w:p>
        </w:tc>
        <w:tc>
          <w:tcPr>
            <w:tcW w:w="4644" w:type="dxa"/>
          </w:tcPr>
          <w:p w:rsidR="008277B7" w:rsidRPr="00644D5C" w:rsidRDefault="008277B7" w:rsidP="005A403D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</w:t>
            </w:r>
          </w:p>
        </w:tc>
      </w:tr>
      <w:tr w:rsidR="008277B7" w:rsidRPr="00644D5C">
        <w:tc>
          <w:tcPr>
            <w:tcW w:w="4643" w:type="dxa"/>
          </w:tcPr>
          <w:p w:rsidR="008277B7" w:rsidRPr="00644D5C" w:rsidRDefault="008277B7" w:rsidP="005A403D">
            <w:pPr>
              <w:pStyle w:val="Paragrafi"/>
              <w:ind w:firstLine="0"/>
              <w:rPr>
                <w:b/>
                <w:lang w:val="sq-AL"/>
              </w:rPr>
            </w:pPr>
            <w:r w:rsidRPr="00644D5C">
              <w:rPr>
                <w:b/>
                <w:lang w:val="sq-AL"/>
              </w:rPr>
              <w:t>Punonjës gjithsej</w:t>
            </w:r>
          </w:p>
        </w:tc>
        <w:tc>
          <w:tcPr>
            <w:tcW w:w="4644" w:type="dxa"/>
          </w:tcPr>
          <w:p w:rsidR="008277B7" w:rsidRPr="00644D5C" w:rsidRDefault="008277B7" w:rsidP="005A403D">
            <w:pPr>
              <w:pStyle w:val="Paragrafi"/>
              <w:ind w:firstLine="0"/>
              <w:rPr>
                <w:b/>
                <w:lang w:val="sq-AL"/>
              </w:rPr>
            </w:pPr>
            <w:r w:rsidRPr="00644D5C">
              <w:rPr>
                <w:b/>
                <w:lang w:val="sq-AL"/>
              </w:rPr>
              <w:t>5</w:t>
            </w:r>
          </w:p>
        </w:tc>
      </w:tr>
    </w:tbl>
    <w:p w:rsidR="008277B7" w:rsidRPr="00644D5C" w:rsidRDefault="008277B7" w:rsidP="008277B7">
      <w:pPr>
        <w:pStyle w:val="Paragrafi"/>
        <w:rPr>
          <w:lang w:val="sq-AL"/>
        </w:rPr>
      </w:pPr>
    </w:p>
    <w:sectPr w:rsidR="008277B7" w:rsidRPr="00644D5C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277B7"/>
    <w:rsid w:val="0003750C"/>
    <w:rsid w:val="001B34A9"/>
    <w:rsid w:val="00280E90"/>
    <w:rsid w:val="003430B4"/>
    <w:rsid w:val="004C31D9"/>
    <w:rsid w:val="004F6270"/>
    <w:rsid w:val="005A403D"/>
    <w:rsid w:val="00784947"/>
    <w:rsid w:val="008277B7"/>
    <w:rsid w:val="00A434B8"/>
    <w:rsid w:val="00B93381"/>
    <w:rsid w:val="00C02F03"/>
    <w:rsid w:val="00ED430B"/>
    <w:rsid w:val="00F3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FFDDE6-93AC-4002-ACFE-5B2915F9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7B7"/>
    <w:pPr>
      <w:spacing w:after="200" w:line="276" w:lineRule="auto"/>
    </w:pPr>
    <w:rPr>
      <w:rFonts w:ascii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7B7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2019-03-19T14:03:00Z</dcterms:created>
  <dcterms:modified xsi:type="dcterms:W3CDTF">2019-03-19T14:03:00Z</dcterms:modified>
</cp:coreProperties>
</file>