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747" w:rsidRPr="006F2A29" w:rsidRDefault="00390747" w:rsidP="00390747">
      <w:pPr>
        <w:pStyle w:val="Akti"/>
        <w:keepNext w:val="0"/>
        <w:rPr>
          <w:lang w:val="sq-AL"/>
        </w:rPr>
      </w:pPr>
      <w:bookmarkStart w:id="0" w:name="_GoBack"/>
      <w:bookmarkEnd w:id="0"/>
      <w:r w:rsidRPr="006F2A29">
        <w:rPr>
          <w:lang w:val="sq-AL"/>
        </w:rPr>
        <w:t>VENDIM</w:t>
      </w:r>
    </w:p>
    <w:p w:rsidR="00390747" w:rsidRPr="003749E6" w:rsidRDefault="00390747" w:rsidP="00390747">
      <w:pPr>
        <w:pStyle w:val="NumriData"/>
        <w:keepNext w:val="0"/>
      </w:pPr>
      <w:r w:rsidRPr="006F2A29">
        <w:rPr>
          <w:lang w:val="sq-AL"/>
        </w:rPr>
        <w:t>Nr.113, datë 17.2.2011</w:t>
      </w:r>
    </w:p>
    <w:p w:rsidR="00390747" w:rsidRPr="006F2A29" w:rsidRDefault="00390747" w:rsidP="00390747">
      <w:pPr>
        <w:pStyle w:val="Paragrafi"/>
        <w:rPr>
          <w:lang w:val="sq-AL"/>
        </w:rPr>
      </w:pPr>
    </w:p>
    <w:p w:rsidR="00390747" w:rsidRPr="003749E6" w:rsidRDefault="00390747" w:rsidP="00390747">
      <w:pPr>
        <w:pStyle w:val="Titulli"/>
        <w:keepNext w:val="0"/>
      </w:pPr>
      <w:r w:rsidRPr="006F2A29">
        <w:rPr>
          <w:lang w:val="sq-AL"/>
        </w:rPr>
        <w:t>PËR PARANDALIMIN E TRANSMETIMIT TË HIV/AIDS-IT DHE PËR KUJDESIN, KËSHILLIMIN DHE TRAJTIMIN E PERSONAVE QË JETOJNË ME HIV/AIDS NË INSTITUCIONET E ARSIMIT, TË RIEDUKIMIT, INSTITUCIONET E TRAJTIMIT MJEKËSOR, INSTITUCIONET REZIDENCIALE TË PËRKUJDESIT SOCIAL, BURGJET DHE VENDET E PARABURGIMIT</w:t>
      </w:r>
    </w:p>
    <w:p w:rsidR="00390747" w:rsidRPr="006F2A29" w:rsidRDefault="00390747" w:rsidP="00390747">
      <w:pPr>
        <w:pStyle w:val="Paragrafi"/>
        <w:rPr>
          <w:lang w:val="sq-AL"/>
        </w:rPr>
      </w:pP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Në mbështetje të nenit 100 të Kushtetutës dhe të pikës 2 të nenit 19 të ligjit nr.9952, datë 14.7.2008 “Për parandalimin dhe kontrollin e HIV/AIDS-it”, me propozimin e Ministrit të Shëndetësisë, Këshilli i Ministrave</w:t>
      </w:r>
    </w:p>
    <w:p w:rsidR="00390747" w:rsidRPr="006F2A29" w:rsidRDefault="00390747" w:rsidP="00390747">
      <w:pPr>
        <w:pStyle w:val="VENDOSI"/>
        <w:keepNext w:val="0"/>
        <w:rPr>
          <w:rFonts w:ascii="Times New Roman" w:hAnsi="Times New Roman"/>
          <w:lang w:val="sq-AL"/>
        </w:rPr>
      </w:pPr>
      <w:r w:rsidRPr="006F2A29">
        <w:rPr>
          <w:lang w:val="sq-AL"/>
        </w:rPr>
        <w:t>VENDOSI:</w:t>
      </w:r>
    </w:p>
    <w:p w:rsidR="00390747" w:rsidRPr="006F2A29" w:rsidRDefault="00390747" w:rsidP="00390747">
      <w:pPr>
        <w:pStyle w:val="Paragrafi"/>
        <w:rPr>
          <w:lang w:val="sq-AL"/>
        </w:rPr>
      </w:pP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I. PARIME TË PËRGJITHSHME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1. Ofrimi në mënyrë të barabartë i programeve të parandalimit dhe të kujdesit për personat që jetojnë me HIV/AIDS, me ato për personat e painfektuar.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2. Konfidencialiteti, mosstigmatizimi e mosdiskriminimi i personave që jetojnë me statusin e HIV/AIDS-it. 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3. Mospërjashtimi i personave që jetojnë me HIV/AIDS nga rrjeti i institucioneve të arsimit, institucionet e trajtimit mjekësor, institucionet rezidenciale të përkujdesit social, për shkak të statusit të tyre HIV/AIDS.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4. Personat me status HIV/AIDS trajtohen në një mënyrë të drejtë, të përshtatshme dhe humane.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II. PARANDALIMI NË SHKOLLA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1. Fëmijët e moshës parashkollore/nxënësit/studentët me HIV/AIDS kanë të drejtë të ndjekin institucionet arsimore përkatëse, për sa kohë janë të aftë ta vazhdojnë atë.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2. Çdo nxënës, prind apo kujdestar i tij, student, edukator ose personel tjetër, mund t’ia zbulojë vullnetarisht statusin e tij HIV/AIDS institucionit apo punëdhënësit.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3. Drejtuesi i institucionit mirëkupton zbulimin vullnetar të statusit HIV/AIDS nga nxënësit, prindërit apo kujdestarët e tyre, studentët, edukatorët ose personeli tjetër, duke siguruar konfidencialitetin për informacione të tilla, si dhe mosdiskriminimin.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4. Çdo personi që ka marrë informacion lidhur me kushtet mjekësore të një nxënësi/studenti apo pjesëtari të personelit arsimor me status HIV/AIDS, i kërkohet ta ruajë këtë informacion në mënyrë konfidenciale.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5. Një nxënës/student që jeton me HIV/AIDS, nuk paraqet rrezik të shtuar për fëmijët apo personat e tjerë. Megjithatë, nëse ka rrethana të caktuara, në të cilat rreziku mendohet të rritet, prindërit, kujdestarët dhe mësuesit mund të kërkojnë takim me drejtuesin e strukturës lokale të shëndetit publik, në mënyrë që të përcaktohet shkalla e rrezikut shëndetësor te fëmijët e tyre. Në rastet e vlerësimit prezent të rrezikut, informohet drejtuesi i institucionit, në mënyrë që të ndërmerren masat e nevojshme për të siguruar shëndetin e fëmijëve të tjerë dhe pjesëtarëve të personelit arsimor.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6. Programet edukative për HIV/AIDS-in përfshihen në të gjithë rrjetin e institucioneve arsimore. Edukimi, përshtatur sipas moshës, lidhur me HIV/AIDS-in, duhet të jetë pjesë e kurrikulave.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7. Informacioni për një parandalim të përshtatshëm përfshin: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ofrimin e informacionit për abstinencën nga marrëdhëniet seksuale, përdorimin e prezervativit, besnikërinë ndaj partnerit, sigurimin e trajtimit të përshtatshëm mjekësor për infeksionet seksualisht të transmetueshme, shmangien e kontaktit me gjakun dhe aplikimin e masave universale lidhur me ndihmën e parë;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 xml:space="preserve">b) sigurimin e informacionit për rolin e drogave, abuzimin seksual dhe përdhunimin, rolin </w:t>
      </w:r>
      <w:r w:rsidRPr="006F2A29">
        <w:rPr>
          <w:lang w:val="sq-AL"/>
        </w:rPr>
        <w:lastRenderedPageBreak/>
        <w:t>e infeksioneve seksualisht të transmetueshme në transmetimin e HIV/AIDS-it, si dhe krijimin e mundësisë që këto çështje të jenë të qarta e të kuptueshme.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8. Informacioni i mësipërm ka si qëllim: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të inkurajojë nxënësit/studentët që të përdorin kujdesin shëndetësor, këshillimin dhe shërbimet e mbështetjes, të ofruara në komunitet nga struktura</w:t>
      </w:r>
      <w:r>
        <w:rPr>
          <w:lang w:val="sq-AL"/>
        </w:rPr>
        <w:t>t shtetërore, organizatat etj.</w:t>
      </w:r>
      <w:r w:rsidRPr="006F2A29">
        <w:rPr>
          <w:lang w:val="sq-AL"/>
        </w:rPr>
        <w:t>(duke përfshirë shërbimet e lidhura me kujdesin ndaj shëndetit riprodhues dhe parandalimin e trajtimin e infeksioneve seksualisht të transmetueshme);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b) të ndihmojë kultivimin dhe mundësimin e një mjedisi e të një kulture të mosdiskriminimit ndaj personave me HIV/AIDS, duke rritur ndërgjegjësimin ndaj paragjykimit dhe stereotip</w:t>
      </w:r>
      <w:r>
        <w:rPr>
          <w:lang w:val="sq-AL"/>
        </w:rPr>
        <w:t>a</w:t>
      </w:r>
      <w:r w:rsidRPr="006F2A29">
        <w:rPr>
          <w:lang w:val="sq-AL"/>
        </w:rPr>
        <w:t>ve të lidhur me HIV/AIDS-in.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9. Ministria e Arsimit, në bashkëpunim me Ministrinë e Shëndetësisë, siguron zbatimin e akteve ligjore e nënligjore, si dhe marrjen e masave të përgjithshme në institucionet arsimore, në mënyrë që të eliminohet rreziku i përhapjes së sëmundjeve të transmetueshme nëpërmjet gjakut, duke përfshirë edhe infektimin nga HIV/AIDS-i. Masat e përgjithshme të parandalimit përfshihen në shtojcën 1.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10. Të gjitha institucionet arsimore, në bashkëpunim me strukturat lokale të shëndetit publik, sigurojnë trajnime lidhur me ndihmën e parë për nxënësit/studentët, mësuesit dhe punonjësit e institucionit. Gjithashtu, sigurohen edhe mjetet mbrojtëse të përshtatshme, duke përdorur pajisjet e përcaktuara në shtojcën 2.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11. Nëse s’mund të sigurohet një ndihmë e parë e vërtetë, atëherë është mirë që në mjedisin shkollor të ketë mjete rrethanore për të ofruar ndihmën e shpejtë.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12. Mjetet e ndihmës së shpejtë vendosen në një vend të caktuar dhe të dukshëm në shkollë, në mënyrë që të jenë të përdorshme në çdo kohë. Përbërësit e kutisë së ndihmës së shpejtë kontrollohen në mënyrë të rregullt dhe të herëpashershme nga një pjesëtar i personelit arsimor. Kutia e ndihmës së shpejtë në shkoll</w:t>
      </w:r>
      <w:r>
        <w:rPr>
          <w:lang w:val="sq-AL"/>
        </w:rPr>
        <w:t>ë kontrollohet një herë në muaj</w:t>
      </w:r>
      <w:r w:rsidRPr="006F2A29">
        <w:rPr>
          <w:lang w:val="sq-AL"/>
        </w:rPr>
        <w:t xml:space="preserve"> nga strukturat lokale të shëndetit publik, për të vlerësuar përbërjen dhe afatin e skadencës së medikamenteve mjekësore. Pajisjet e ndihmës së shpejtë merren në të gjitha veprimtaritë e shkollës dhe trans</w:t>
      </w:r>
      <w:r>
        <w:rPr>
          <w:lang w:val="sq-AL"/>
        </w:rPr>
        <w:t>porto</w:t>
      </w:r>
      <w:r w:rsidRPr="006F2A29">
        <w:rPr>
          <w:lang w:val="sq-AL"/>
        </w:rPr>
        <w:t>hen kudo që të jetë veprimtaria. Nxënësit/studentët dhe personeli arsimor marrin informacionin e përshtatshëm për mënyrat e transmetimit të HIV/AIDS-it, përdorimin e mjeteve të ndihmës së shpejtë dhe aplikimin e masave universale parandaluese.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13. Institucioni arsimor merr të gjitha masat e nevojshme për të shmangur refuzimin për të studiuar me një nxënës/student, për të punuar apo për të pasur mësues një person me status HIV/AIDS, apo të perceptuar me HIV/AIDS, duke siguruar një informacion të saktë e të përshtatshëm për HIV/AIDS-in për të gjithë pjesëtarët e personelit arsimor, nxënësit/studentët dhe prindërit ose kujdestarët e tyre.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III. PARANDALIMI I HIV/AIDS-IT NË BURGJE DHE INSTITUCIONET E RIEDUKIMIT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1. Ofrimi i shërbimeve të pa</w:t>
      </w:r>
      <w:r>
        <w:rPr>
          <w:lang w:val="sq-AL"/>
        </w:rPr>
        <w:t>randalimit, kujdesit, trajtimit</w:t>
      </w:r>
      <w:r w:rsidRPr="006F2A29">
        <w:rPr>
          <w:lang w:val="sq-AL"/>
        </w:rPr>
        <w:t xml:space="preserve"> dhe mbështetjes për HIV/AIDS-in, për të burgosurit/paraburgosurit, është i njëjtë me atë të personave në komunitet jashtë mjediseve të burgut.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2. Personat që vuajnë dënimin në mjediset e burgut kanë këto të drejta: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Të kryejnë falas testimin për HIV-AIDS dhe të këshillohen para dhe pas testimit nga personeli i trajnuar për këtë qëllim. 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b) Të japin pëlqimin e tyre dhe të informohen përpara kryerjes së testimit për HIV/AIDS-in.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c) Të mos izolohen për shkak të statusit të tyre HIV pozitiv dhe të mos trajtohen në mënyrë të atillë që të zbulohet statusi i tyre HIV. 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ç) Të burgosurit/paraburgosurit që jetojnë me HIV/AIDS nuk janë të ndaluar nga pjesëmarrja në programet e ofruara, puna apo veprimtari sociale për shkak të statusit të tyre HIV pozitiv.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 xml:space="preserve">d) Konfidencialiteti për statusin e tyre HIV pozitiv të jetë i garantuar, i ruajtur mirë dhe i </w:t>
      </w:r>
      <w:r w:rsidRPr="006F2A29">
        <w:rPr>
          <w:lang w:val="sq-AL"/>
        </w:rPr>
        <w:lastRenderedPageBreak/>
        <w:t>aksesueshëm vetëm nga personeli mjekësor. 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dh) Informacioni mjekësor dhe të dhënat nuk duhet të ndahen me të tjerët, pa pëlqimin e personit HIV pozitiv.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3. Parandalimi i përhapjes së infeksionit HIV </w:t>
      </w:r>
      <w:r>
        <w:rPr>
          <w:lang w:val="sq-AL"/>
        </w:rPr>
        <w:t>t</w:t>
      </w:r>
      <w:r w:rsidRPr="006F2A29">
        <w:rPr>
          <w:lang w:val="sq-AL"/>
        </w:rPr>
        <w:t>e të burgosurit/paraburgosurit dhe personeli i burgut/paraburgimit realizohet nëpërmjet: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trajnimeve të vazhdueshme, fushatave të ndërgjegjësimit dhe edukimit për parandalimin e infektimit nga HIV/AIDS-i, jo vetëm me të burgosurit/paraburgosurit, por, gjithashtu, edhe me personelin shëndetësor, të shërbimeve sociale, si dhe me personelin e sigurisë në burgje/vendet e paraburgimit;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b) prodhimit të materialeve informuese për parandalimin e infektimit nga HIV/AIDS-i; 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c) hartimit të manualeve të trajnimit/kurrikulave për personelin e shërbimit shëndetësor dhe social në burgje; </w:t>
      </w:r>
    </w:p>
    <w:p w:rsidR="00390747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ç) identifikimit dhe trajnimit të edukatorëve e përfshirjen e tyre në veprimtaritë e parandalim</w:t>
      </w:r>
      <w:r>
        <w:rPr>
          <w:lang w:val="sq-AL"/>
        </w:rPr>
        <w:t>it të infektimit nga HIV/AIDS-i;</w:t>
      </w:r>
    </w:p>
    <w:p w:rsidR="00390747" w:rsidRPr="006F2A29" w:rsidRDefault="00390747" w:rsidP="00390747">
      <w:pPr>
        <w:pStyle w:val="Paragrafi"/>
        <w:rPr>
          <w:lang w:val="sq-AL"/>
        </w:rPr>
      </w:pP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d) sigurimit të kondomëve dhe materialeve të tjera të seksit të sigurt nga ana e institucioneve të burgjeve/paraburgimit, të cilat janë të aksesuesh</w:t>
      </w:r>
      <w:r>
        <w:rPr>
          <w:lang w:val="sq-AL"/>
        </w:rPr>
        <w:t>me për të gjithë të burgosurit/</w:t>
      </w:r>
      <w:r w:rsidRPr="006F2A29">
        <w:rPr>
          <w:lang w:val="sq-AL"/>
        </w:rPr>
        <w:t>paraburgosurit; 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dh) përfitimit të shërbimeve për kujdesin dhe parandalimin e HIV/AIDS-it, si dhe shërbime për varësinë ndaj drogës</w:t>
      </w:r>
      <w:r>
        <w:rPr>
          <w:lang w:val="sq-AL"/>
        </w:rPr>
        <w:t>,</w:t>
      </w:r>
      <w:r w:rsidRPr="006F2A29">
        <w:rPr>
          <w:lang w:val="sq-AL"/>
        </w:rPr>
        <w:t xml:space="preserve"> ashtu sikurse edhe pjesa tjetër e popullatës;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e) ofrimit të terapisë zëvendësuese me metadon ose terapi të tjera, të miratuara nga strukturat përkatëse të Ministrisë së Shëndetësisë, për të burgosurit/paraburgosurit që kanë varësi nga drogat.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>
        <w:rPr>
          <w:lang w:val="sq-AL"/>
        </w:rPr>
        <w:t>4. Të burgosurit/paraburgosurit</w:t>
      </w:r>
      <w:r w:rsidRPr="006F2A29">
        <w:rPr>
          <w:lang w:val="sq-AL"/>
        </w:rPr>
        <w:t xml:space="preserve"> përfitojnë të gjitha shërbimet e nevojshme të kujdesit shëndetësor pa pagesë.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5. Kujdesi shëndetësor ofrohet pa diskriminim dhe në nivel të barabartë me atë në komunitet, duke përfshirë referimin dhe aksesin në shërbimet shëndetësore të komunitetit, kur është e nevojshme.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6. Të burgosurit/paraburgosurit</w:t>
      </w:r>
      <w:r>
        <w:rPr>
          <w:lang w:val="sq-AL"/>
        </w:rPr>
        <w:t xml:space="preserve"> me status HIV pozitiv</w:t>
      </w:r>
      <w:r w:rsidRPr="006F2A29">
        <w:rPr>
          <w:lang w:val="sq-AL"/>
        </w:rPr>
        <w:t xml:space="preserve"> kanë akses për terapinë antiretrovirale, sipas indikacioneve mjekësore.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7. Institucionet shëndetësore në burgje/vendet e paraburgimit në bashkëpunim me shërbimet e sëmundjeve infektive, sigurojnë dhe ofrojnë ekzaminimet mjekësore specifike për personat e diagnostikuar</w:t>
      </w:r>
      <w:r>
        <w:rPr>
          <w:lang w:val="sq-AL"/>
        </w:rPr>
        <w:t xml:space="preserve"> me</w:t>
      </w:r>
      <w:r w:rsidRPr="006F2A29">
        <w:rPr>
          <w:lang w:val="sq-AL"/>
        </w:rPr>
        <w:t xml:space="preserve"> HIV pozitiv.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8. Personat që jetojnë me HIV/AIDS dhe kanë infeksione oportuniste ose infeksione të tjera, që kanë lidhje me HIV/AIDS-in, marrin trajtim në institucionet shëndetësore të burgjeve/vendeve të paraburgimit.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9. Nëse një i burgosur, refuzon terapinë zëvendësuese apo ndonjë trajtim tjetër, kjo situatë nuk duhet të përdoret si arsye për masa disiplinore ose ndëshkuese ndaj tij.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10. Vazhdueshmëria e një jete të shëndetshme dhe programet edukative për HIV/AIDS-in implementohen në rrjetin e institucioneve të riedukimit nëpërmjet: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sigurimit të informacionit për HIV/AIDS-in dhe zhvillimit të aftësive të përshtatshme jetësore për parandalimin e transmetimit të HIV/AIDS-it;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b) sigurimit të informacionit për një parandalim të përshtatshëm, duke përfshirë abstinencën nga marrëdhëniet seksuale, përdorimin e prezervativit, besnikërinë ndaj partnerit, sigurimin e trajtimit të përshtatshëm mjekësor për infeksionet seksualisht të transmetueshme, shmangien e kontaktit me gjakun dhe aplikimin e masave universale lidhur me ndihmën e parë;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c) sigurimit të informacionit për rolin e drogave, abuzimit seksual dhe përdhunimit, infeksioneve seksualisht të transmetueshme në transmetimin e HIV/AIDS-it, si dhe krijimit të mundësisë që këto çështje të jenë të qarta e të kuptueshme;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 xml:space="preserve">ç) ofrimit të kujdesit shëndetësor, këshillimit dhe shërbimet e mbështetjes (duke përfshirë shërbimet e lidhura me kujdesin ndaj shëndetit riprodhues, si dhe parandalimin e trajtimin e </w:t>
      </w:r>
      <w:r w:rsidRPr="006F2A29">
        <w:rPr>
          <w:lang w:val="sq-AL"/>
        </w:rPr>
        <w:lastRenderedPageBreak/>
        <w:t>infeksioneve seksualisht të transmetueshme).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IV. PARANDALIMI NË INSTITUCIONET REZIDENCIALE TË PËRKUJDESIT SOCIAL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1. Ofrimi i shërbimeve të parandalimit, kujdesit, trajtimit dhe mbështetjes për HIV/AIDS-in, për individët në institucionet e përkujdesit social, është i njëjtë me atë të personave në komunitet jashtë mjediseve të këtyre institucioneve.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2. Parandalimi i përhapjes së infeksionit HIV, në institucionet e përkujdesit social, përfshin: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zbatimin e akteve ligjore e nënligjore, si dhe marrjen e masave nga institucionet e përkujdesit social, për eliminimin e rrezikut të përhapjes së sëmundjeve të transmetueshme nëpërmjet gjakut, përfshirë edhe infektimin HIV, sipas përcaktimeve të bëra në shtojcën 1;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b) trajnime të vazhdueshme, fushata ndërgjegjësimi dhe edukimi në parandalimin e HIV/AIDS-it, për personat rezidentë në këto institucione, si dhe për personelin shëndetësor të shërbimeve sociale. Kryerja e këtyre trajnimeve realizohet nga strukturat e shëndetit publik lokal, në bashkëpunim me strukturat e Shërbimit Social Shtetëror;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c) Prodhimin e materialeve informuese për parandalimin e HIV/AIDS-it;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ç) Hartimin e manualeve të trajnimit/kurrikulave, në bashkëpunim me personelin e shërbimit shëndetësor dhe social; 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d) Edukimin dhe informimin lidhur me HIV/AIDS-in, në mënyrë të s</w:t>
      </w:r>
      <w:r>
        <w:rPr>
          <w:lang w:val="sq-AL"/>
        </w:rPr>
        <w:t>aktë e shkencore, duke përdorur</w:t>
      </w:r>
      <w:r w:rsidRPr="006F2A29">
        <w:rPr>
          <w:lang w:val="sq-AL"/>
        </w:rPr>
        <w:t xml:space="preserve"> fjalë dhe shprehje të kuptueshme.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3. Personave rezidentë në institucionet e përkujdesit social u ofrohen shërbime në lidhje me kujdesin, parandalimin e HIV/AIDS-it, si dhe shërbime të tjera, sipas indikacioneve mjekësore.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4. Personat rezidentë në institucionet e përkujdesit social dhe me status HIV pozitiv kanë akses për terapinë antiretrovirale, sipas indikacioneve mjekësore.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5. Institucionet e përkujdesit social, në bashkëpunim me shërbimet e sëmundjeve infektive, bashkërendojnë ekzaminimet mjekësore specifike për personat e diagnostikuar HIV pozitiv.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V. PARANDALIMI NË INSTITUCIONET E SHËRBIMIT SHËNDETËSOR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1. Parandalimi i përhapjes së infeksionit HIV, në institucionet shëndetësore, përfshin: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zbatimin e akteve ligjore e nënligjore, si dhe marrjen e masave nga institucionet shëndetësore, për eliminimin e rrezikut të përhapjes së sëmundjeve të transmetueshme nëpërmjet gjakut, përfshirë edhe infektimin HIV, sipas përcaktimeve të bëra në shtojcat 1 dhe 3;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b) trajnime të vazhdueshme, fushata ndërgjegjësimi dhe edukimi në parandalimin e HIV/AIDS-it, për personelin shëndetësor;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c) prodhimin e materialeve informuese për parandalimin e HIV/AIDS-it;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ç) hartimin e manualeve të trajnimit/kurrikulave për personelin e shërbimit shëndetësor;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d) edukimin dhe informimin lidhur me HIV/AIDS-in, në mënyrë të saktë dhe shkencore.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2. Masat, që duhen marrë në rast ekspozimi ndaj virusit HIV, në institucionet shëndetësore: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a) Në rastet e ekspozimit të mundshëm profesional ndaj virusit HIV/AIDS, në institucionet shëndetësore, ra</w:t>
      </w:r>
      <w:r>
        <w:rPr>
          <w:lang w:val="sq-AL"/>
        </w:rPr>
        <w:t>porto</w:t>
      </w:r>
      <w:r w:rsidRPr="006F2A29">
        <w:rPr>
          <w:lang w:val="sq-AL"/>
        </w:rPr>
        <w:t>het rasti te drejtuesi i institucionit dhe shërbimi i sëmundjeve infektive. Testimi për HIV/AIDS ofrohet në qendrat për këshillim e testim vullnetar dhe shkalla e ekspozimit vlerësohet nga mjeku infeksionist në shërbimet e sëmundjeve infektive.</w:t>
      </w:r>
    </w:p>
    <w:p w:rsidR="00390747" w:rsidRPr="006F2A29" w:rsidRDefault="00390747" w:rsidP="00390747">
      <w:pPr>
        <w:pStyle w:val="Paragrafi"/>
        <w:rPr>
          <w:lang w:val="sq-AL"/>
        </w:rPr>
      </w:pPr>
      <w:r w:rsidRPr="006F2A29">
        <w:rPr>
          <w:lang w:val="sq-AL"/>
        </w:rPr>
        <w:t>b) Terapia me antiretroviral, sipas indikacioneve mjekësore, ofrohet në shërbimin infektiv, në Qendrën Spitalore Universitare “Nënë Tereza”, Tiranë.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c) Këshillimi para dhe pas testimit kryhet vetëm nga personeli i trajnuar për këtë qëllim në qendrat për këshillim dhe testim vullnetar, si dhe në strukturat lokale të shëndetit publik.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3. Ngarkohen Ministria e Shëndetësisë, Ministria e Drejtësisë, Ministria e Brendshme, Ministria e Arsimit dhe Shkencës dhe Ministria e Punës, Çështjeve Sociale dhe Shanseve të Barabarta për ndjekjen dhe zbatimin e këtij vendimi.</w:t>
      </w:r>
    </w:p>
    <w:p w:rsidR="00390747" w:rsidRPr="006F2A29" w:rsidRDefault="00390747" w:rsidP="00390747">
      <w:pPr>
        <w:pStyle w:val="Paragrafi"/>
        <w:rPr>
          <w:rFonts w:ascii="Times New Roman" w:hAnsi="Times New Roman"/>
          <w:lang w:val="sq-AL"/>
        </w:rPr>
      </w:pPr>
      <w:r w:rsidRPr="006F2A29">
        <w:rPr>
          <w:lang w:val="sq-AL"/>
        </w:rPr>
        <w:t>Ky vendim hyn në fuqi pas botimit në Fletoren Zyrtare.</w:t>
      </w:r>
    </w:p>
    <w:p w:rsidR="00390747" w:rsidRPr="006F2A29" w:rsidRDefault="00390747" w:rsidP="00390747">
      <w:pPr>
        <w:pStyle w:val="Autoriteti"/>
        <w:keepNext w:val="0"/>
        <w:rPr>
          <w:lang w:val="sq-AL"/>
        </w:rPr>
      </w:pPr>
      <w:r w:rsidRPr="006F2A29">
        <w:rPr>
          <w:lang w:val="sq-AL"/>
        </w:rPr>
        <w:t xml:space="preserve">KRYEMINISTRI </w:t>
      </w:r>
    </w:p>
    <w:p w:rsidR="00390747" w:rsidRPr="006F2A29" w:rsidRDefault="00390747" w:rsidP="00390747">
      <w:pPr>
        <w:pStyle w:val="AutoritetiEmer"/>
        <w:rPr>
          <w:lang w:val="sq-AL"/>
        </w:rPr>
      </w:pPr>
      <w:r w:rsidRPr="006F2A29">
        <w:rPr>
          <w:lang w:val="sq-AL"/>
        </w:rPr>
        <w:t xml:space="preserve">Sali Berisha </w:t>
      </w:r>
    </w:p>
    <w:sectPr w:rsidR="00390747" w:rsidRPr="006F2A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0747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749E6"/>
    <w:rsid w:val="00390747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85C17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1899E1-2271-4F5A-A426-75078AF9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3907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907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907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39074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3907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2139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